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8C" w:rsidRPr="00173FEB" w:rsidRDefault="00117F5C" w:rsidP="004A1C8C">
      <w:pPr>
        <w:pStyle w:val="berschrift2"/>
        <w:rPr>
          <w:lang w:val="de-AT"/>
        </w:rPr>
      </w:pPr>
      <w:r>
        <w:rPr>
          <w:lang w:val="de-AT"/>
        </w:rPr>
        <w:t>„</w:t>
      </w:r>
      <w:r w:rsidR="00173FEB" w:rsidRPr="00173FEB">
        <w:rPr>
          <w:lang w:val="de-AT"/>
        </w:rPr>
        <w:t>Großspurig</w:t>
      </w:r>
      <w:r>
        <w:rPr>
          <w:lang w:val="de-AT"/>
        </w:rPr>
        <w:t>“</w:t>
      </w:r>
      <w:r w:rsidR="001330AE">
        <w:rPr>
          <w:lang w:val="de-AT"/>
        </w:rPr>
        <w:t xml:space="preserve"> mit kleinem Fußabdruck</w:t>
      </w:r>
      <w:r w:rsidR="004A1C8C" w:rsidRPr="00173FEB">
        <w:rPr>
          <w:lang w:val="de-AT"/>
        </w:rPr>
        <w:t xml:space="preserve"> </w:t>
      </w:r>
      <w:r w:rsidR="001330AE">
        <w:rPr>
          <w:lang w:val="de-AT"/>
        </w:rPr>
        <w:t xml:space="preserve">unter dem </w:t>
      </w:r>
      <w:proofErr w:type="spellStart"/>
      <w:r w:rsidR="001330AE">
        <w:rPr>
          <w:lang w:val="de-AT"/>
        </w:rPr>
        <w:t>Großvenediger</w:t>
      </w:r>
      <w:proofErr w:type="spellEnd"/>
    </w:p>
    <w:p w:rsidR="00173FEB" w:rsidRDefault="001330AE" w:rsidP="004A1C8C">
      <w:pPr>
        <w:rPr>
          <w:rFonts w:eastAsia="Calibri"/>
          <w:b/>
          <w:lang w:val="de-AT"/>
        </w:rPr>
      </w:pPr>
      <w:r>
        <w:rPr>
          <w:b/>
        </w:rPr>
        <w:t xml:space="preserve">Von </w:t>
      </w:r>
      <w:r w:rsidR="00173FEB" w:rsidRPr="00173FEB">
        <w:rPr>
          <w:b/>
          <w:lang w:val="de-AT"/>
        </w:rPr>
        <w:t>Winter-</w:t>
      </w:r>
      <w:r w:rsidR="00173FEB" w:rsidRPr="00440B01">
        <w:rPr>
          <w:b/>
          <w:lang w:val="de-AT"/>
        </w:rPr>
        <w:t xml:space="preserve">Wanderführerin </w:t>
      </w:r>
      <w:r w:rsidR="00A74D36" w:rsidRPr="00440B01">
        <w:rPr>
          <w:b/>
          <w:lang w:val="de-AT"/>
        </w:rPr>
        <w:t xml:space="preserve">Monika </w:t>
      </w:r>
      <w:r w:rsidR="00173FEB" w:rsidRPr="00440B01">
        <w:rPr>
          <w:b/>
          <w:lang w:val="de-AT"/>
        </w:rPr>
        <w:t xml:space="preserve">im </w:t>
      </w:r>
      <w:r w:rsidR="00173FEB" w:rsidRPr="00EA6571">
        <w:rPr>
          <w:b/>
          <w:lang w:val="de-AT"/>
        </w:rPr>
        <w:t xml:space="preserve">Wanderhotel Gassner in Neukirchen am </w:t>
      </w:r>
      <w:proofErr w:type="spellStart"/>
      <w:r>
        <w:rPr>
          <w:b/>
          <w:lang w:val="de-AT"/>
        </w:rPr>
        <w:t>Großvenediger</w:t>
      </w:r>
      <w:proofErr w:type="spellEnd"/>
      <w:r w:rsidR="00173FEB">
        <w:rPr>
          <w:b/>
          <w:lang w:val="de-AT"/>
        </w:rPr>
        <w:t xml:space="preserve"> </w:t>
      </w:r>
      <w:r>
        <w:rPr>
          <w:b/>
          <w:lang w:val="de-AT"/>
        </w:rPr>
        <w:t>lassen sich selbst passionierte</w:t>
      </w:r>
      <w:r w:rsidR="00173FEB">
        <w:rPr>
          <w:b/>
          <w:lang w:val="de-AT"/>
        </w:rPr>
        <w:t xml:space="preserve"> Stube</w:t>
      </w:r>
      <w:r w:rsidR="00E24DD8">
        <w:rPr>
          <w:b/>
          <w:lang w:val="de-AT"/>
        </w:rPr>
        <w:t xml:space="preserve">nhocker </w:t>
      </w:r>
      <w:r w:rsidR="00392CCC">
        <w:rPr>
          <w:b/>
          <w:lang w:val="de-AT"/>
        </w:rPr>
        <w:t>überzeugen:</w:t>
      </w:r>
      <w:r>
        <w:rPr>
          <w:b/>
          <w:lang w:val="de-AT"/>
        </w:rPr>
        <w:t xml:space="preserve"> </w:t>
      </w:r>
      <w:r w:rsidR="00485FD6">
        <w:rPr>
          <w:rFonts w:eastAsia="Calibri"/>
          <w:b/>
          <w:lang w:val="de-AT"/>
        </w:rPr>
        <w:t>F</w:t>
      </w:r>
      <w:r w:rsidR="004E1AB0">
        <w:rPr>
          <w:rFonts w:eastAsia="Calibri"/>
          <w:b/>
          <w:lang w:val="de-AT"/>
        </w:rPr>
        <w:t xml:space="preserve">ünf Mal pro Woche </w:t>
      </w:r>
      <w:r>
        <w:rPr>
          <w:rFonts w:eastAsia="Calibri"/>
          <w:b/>
          <w:lang w:val="de-AT"/>
        </w:rPr>
        <w:t>wird</w:t>
      </w:r>
      <w:r w:rsidR="00485FD6">
        <w:rPr>
          <w:rFonts w:eastAsia="Calibri"/>
          <w:b/>
          <w:lang w:val="de-AT"/>
        </w:rPr>
        <w:t xml:space="preserve"> der Nationalpark Hohe Tauern </w:t>
      </w:r>
      <w:r w:rsidR="004E1AB0">
        <w:rPr>
          <w:rFonts w:eastAsia="Calibri"/>
          <w:b/>
          <w:lang w:val="de-AT"/>
        </w:rPr>
        <w:t xml:space="preserve">zum </w:t>
      </w:r>
      <w:r w:rsidR="00254568">
        <w:rPr>
          <w:rFonts w:eastAsia="Calibri"/>
          <w:b/>
          <w:lang w:val="de-AT"/>
        </w:rPr>
        <w:t>Winter-</w:t>
      </w:r>
      <w:r w:rsidR="00117F5C">
        <w:rPr>
          <w:rFonts w:eastAsia="Calibri"/>
          <w:b/>
          <w:lang w:val="de-AT"/>
        </w:rPr>
        <w:t xml:space="preserve">Naturerlebnis abseits des </w:t>
      </w:r>
      <w:r w:rsidR="00392CCC">
        <w:rPr>
          <w:rFonts w:eastAsia="Calibri"/>
          <w:b/>
          <w:lang w:val="de-AT"/>
        </w:rPr>
        <w:t>„</w:t>
      </w:r>
      <w:r w:rsidR="004E1AB0">
        <w:rPr>
          <w:rFonts w:eastAsia="Calibri"/>
          <w:b/>
          <w:lang w:val="de-AT"/>
        </w:rPr>
        <w:t>schon Dagewe</w:t>
      </w:r>
      <w:r w:rsidR="00117F5C">
        <w:rPr>
          <w:rFonts w:eastAsia="Calibri"/>
          <w:b/>
          <w:lang w:val="de-AT"/>
        </w:rPr>
        <w:t>senen</w:t>
      </w:r>
      <w:r w:rsidR="00392CCC">
        <w:rPr>
          <w:rFonts w:eastAsia="Calibri"/>
          <w:b/>
          <w:lang w:val="de-AT"/>
        </w:rPr>
        <w:t>“</w:t>
      </w:r>
      <w:r w:rsidR="004E1AB0">
        <w:rPr>
          <w:rFonts w:eastAsia="Calibri"/>
          <w:b/>
          <w:lang w:val="de-AT"/>
        </w:rPr>
        <w:t>.</w:t>
      </w:r>
    </w:p>
    <w:p w:rsidR="00180C09" w:rsidRDefault="004A1C8C" w:rsidP="00F03E4C">
      <w:pPr>
        <w:rPr>
          <w:rFonts w:eastAsia="Calibri"/>
          <w:lang w:val="de-AT"/>
        </w:rPr>
      </w:pPr>
      <w:r w:rsidRPr="00EA6571">
        <w:rPr>
          <w:lang w:val="de-AT"/>
        </w:rPr>
        <w:t xml:space="preserve">Der </w:t>
      </w:r>
      <w:r w:rsidRPr="00EA6571">
        <w:rPr>
          <w:b/>
          <w:lang w:val="de-AT"/>
        </w:rPr>
        <w:t>Nationalpark Hohe Tauern</w:t>
      </w:r>
      <w:r w:rsidRPr="00EA6571">
        <w:rPr>
          <w:lang w:val="de-AT"/>
        </w:rPr>
        <w:t xml:space="preserve"> </w:t>
      </w:r>
      <w:r w:rsidR="00254568">
        <w:rPr>
          <w:lang w:val="de-AT"/>
        </w:rPr>
        <w:t xml:space="preserve">eröffnet Gästen im </w:t>
      </w:r>
      <w:r w:rsidR="00254568" w:rsidRPr="00EA6571">
        <w:rPr>
          <w:rFonts w:eastAsia="Calibri"/>
          <w:b/>
          <w:lang w:val="de-AT"/>
        </w:rPr>
        <w:t>Wanderhotel Gassner****</w:t>
      </w:r>
      <w:r w:rsidR="00254568" w:rsidRPr="008C4905">
        <w:rPr>
          <w:rFonts w:eastAsia="Calibri"/>
          <w:lang w:val="de-AT"/>
        </w:rPr>
        <w:t xml:space="preserve"> </w:t>
      </w:r>
      <w:r w:rsidR="00B543A5">
        <w:rPr>
          <w:rFonts w:eastAsia="Calibri"/>
          <w:lang w:val="de-AT"/>
        </w:rPr>
        <w:t xml:space="preserve">eine </w:t>
      </w:r>
      <w:r w:rsidR="00254568">
        <w:rPr>
          <w:rFonts w:eastAsia="Calibri"/>
          <w:lang w:val="de-AT"/>
        </w:rPr>
        <w:t>der</w:t>
      </w:r>
      <w:r w:rsidR="00B543A5">
        <w:rPr>
          <w:rFonts w:eastAsia="Calibri"/>
          <w:lang w:val="de-AT"/>
        </w:rPr>
        <w:t xml:space="preserve"> </w:t>
      </w:r>
      <w:r w:rsidR="00254568">
        <w:t xml:space="preserve">großartigsten Hochgebirgslandschaften der Erde. </w:t>
      </w:r>
      <w:r w:rsidR="00B543A5">
        <w:t>Er</w:t>
      </w:r>
      <w:r w:rsidR="00F03E4C">
        <w:t>lebbar ist d</w:t>
      </w:r>
      <w:r w:rsidR="00B543A5">
        <w:t xml:space="preserve">er </w:t>
      </w:r>
      <w:r w:rsidR="00F03E4C">
        <w:t>über</w:t>
      </w:r>
      <w:r w:rsidR="00B543A5" w:rsidRPr="00440B01">
        <w:t>reiche Naturraum</w:t>
      </w:r>
      <w:r w:rsidR="00254568" w:rsidRPr="00440B01">
        <w:t xml:space="preserve"> </w:t>
      </w:r>
      <w:r w:rsidR="00485FD6" w:rsidRPr="00440B01">
        <w:rPr>
          <w:lang w:val="de-AT"/>
        </w:rPr>
        <w:t xml:space="preserve">im Salzburger </w:t>
      </w:r>
      <w:proofErr w:type="spellStart"/>
      <w:r w:rsidR="00485FD6" w:rsidRPr="00440B01">
        <w:rPr>
          <w:lang w:val="de-AT"/>
        </w:rPr>
        <w:t>Oberpinzgau</w:t>
      </w:r>
      <w:proofErr w:type="spellEnd"/>
      <w:r w:rsidR="00485FD6" w:rsidRPr="00440B01">
        <w:rPr>
          <w:lang w:val="de-AT"/>
        </w:rPr>
        <w:t xml:space="preserve"> </w:t>
      </w:r>
      <w:r w:rsidR="00485FD6" w:rsidRPr="00440B01">
        <w:t>durch das</w:t>
      </w:r>
      <w:r w:rsidR="00B543A5" w:rsidRPr="00440B01">
        <w:t xml:space="preserve"> </w:t>
      </w:r>
      <w:r w:rsidR="00A74D36" w:rsidRPr="00440B01">
        <w:t xml:space="preserve">hauseigene Wanderprogramm und das </w:t>
      </w:r>
      <w:r w:rsidR="00B543A5" w:rsidRPr="00440B01">
        <w:t>W</w:t>
      </w:r>
      <w:r w:rsidR="00A74D36" w:rsidRPr="00440B01">
        <w:t>inter</w:t>
      </w:r>
      <w:r w:rsidR="00B543A5" w:rsidRPr="00440B01">
        <w:t>pro</w:t>
      </w:r>
      <w:r w:rsidR="00485FD6" w:rsidRPr="00440B01">
        <w:t>gramm</w:t>
      </w:r>
      <w:r w:rsidR="00B543A5" w:rsidRPr="00440B01">
        <w:t xml:space="preserve"> der </w:t>
      </w:r>
      <w:r w:rsidR="00A74D36" w:rsidRPr="00440B01">
        <w:t>Nationalpark Ranger</w:t>
      </w:r>
      <w:r w:rsidR="001330AE" w:rsidRPr="00440B01">
        <w:t>:</w:t>
      </w:r>
      <w:r w:rsidR="00B543A5" w:rsidRPr="00440B01">
        <w:t xml:space="preserve"> </w:t>
      </w:r>
      <w:r w:rsidR="00117F5C" w:rsidRPr="00440B01">
        <w:t>Da</w:t>
      </w:r>
      <w:r w:rsidR="001330AE" w:rsidRPr="00440B01">
        <w:t xml:space="preserve"> steht</w:t>
      </w:r>
      <w:r w:rsidR="00B543A5" w:rsidRPr="00440B01">
        <w:t xml:space="preserve"> </w:t>
      </w:r>
      <w:r w:rsidR="00FA7158" w:rsidRPr="00440B01">
        <w:rPr>
          <w:b/>
        </w:rPr>
        <w:t>Winter-Wal</w:t>
      </w:r>
      <w:r w:rsidR="00FA7158" w:rsidRPr="00FA7158">
        <w:rPr>
          <w:b/>
        </w:rPr>
        <w:t xml:space="preserve">king ins </w:t>
      </w:r>
      <w:proofErr w:type="spellStart"/>
      <w:r w:rsidR="00FA7158" w:rsidRPr="00FA7158">
        <w:rPr>
          <w:b/>
        </w:rPr>
        <w:t>Hollersbachtal</w:t>
      </w:r>
      <w:proofErr w:type="spellEnd"/>
      <w:r w:rsidR="00FA7158">
        <w:t xml:space="preserve"> </w:t>
      </w:r>
      <w:r w:rsidR="001330AE">
        <w:t>ebenso auf dem Programm wie eine</w:t>
      </w:r>
      <w:r w:rsidR="00FA7158">
        <w:t xml:space="preserve"> </w:t>
      </w:r>
      <w:r w:rsidR="00B543A5" w:rsidRPr="00B543A5">
        <w:rPr>
          <w:b/>
        </w:rPr>
        <w:t>Schneeschuhtour</w:t>
      </w:r>
      <w:r w:rsidR="00B543A5">
        <w:t xml:space="preserve"> </w:t>
      </w:r>
      <w:r w:rsidR="00B543A5" w:rsidRPr="00B543A5">
        <w:rPr>
          <w:b/>
        </w:rPr>
        <w:t>in</w:t>
      </w:r>
      <w:r w:rsidR="00B543A5">
        <w:rPr>
          <w:b/>
        </w:rPr>
        <w:t xml:space="preserve"> die</w:t>
      </w:r>
      <w:r w:rsidR="00B543A5" w:rsidRPr="00B543A5">
        <w:rPr>
          <w:b/>
        </w:rPr>
        <w:t xml:space="preserve"> </w:t>
      </w:r>
      <w:r w:rsidR="00B543A5" w:rsidRPr="00EA6571">
        <w:rPr>
          <w:b/>
          <w:lang w:val="de-AT"/>
        </w:rPr>
        <w:t>Sulzbachtäler</w:t>
      </w:r>
      <w:r w:rsidR="00B543A5" w:rsidRPr="00EA6571">
        <w:rPr>
          <w:lang w:val="de-AT"/>
        </w:rPr>
        <w:t xml:space="preserve"> am Fuße des </w:t>
      </w:r>
      <w:proofErr w:type="spellStart"/>
      <w:r w:rsidR="00B543A5" w:rsidRPr="00EA6571">
        <w:rPr>
          <w:lang w:val="de-AT"/>
        </w:rPr>
        <w:t>Großvenedigers</w:t>
      </w:r>
      <w:proofErr w:type="spellEnd"/>
      <w:r w:rsidR="001330AE">
        <w:t xml:space="preserve">, </w:t>
      </w:r>
      <w:r w:rsidR="00B543A5">
        <w:t>ei</w:t>
      </w:r>
      <w:r w:rsidR="001330AE">
        <w:t>ne</w:t>
      </w:r>
      <w:r w:rsidR="00117F5C">
        <w:t xml:space="preserve"> hochalpine</w:t>
      </w:r>
      <w:r w:rsidR="00B543A5">
        <w:t xml:space="preserve"> Tour ins </w:t>
      </w:r>
      <w:proofErr w:type="spellStart"/>
      <w:r w:rsidR="00B543A5" w:rsidRPr="00B543A5">
        <w:rPr>
          <w:b/>
        </w:rPr>
        <w:t>Stubachtal</w:t>
      </w:r>
      <w:proofErr w:type="spellEnd"/>
      <w:r w:rsidR="00FA7158">
        <w:t xml:space="preserve"> oder </w:t>
      </w:r>
      <w:r w:rsidR="00117F5C">
        <w:t>eine</w:t>
      </w:r>
      <w:r w:rsidR="00FA7158" w:rsidRPr="00FA7158">
        <w:t xml:space="preserve"> </w:t>
      </w:r>
      <w:r w:rsidR="00FA7158" w:rsidRPr="00FA7158">
        <w:rPr>
          <w:b/>
        </w:rPr>
        <w:t xml:space="preserve">Wildtierfütterung </w:t>
      </w:r>
      <w:r w:rsidR="00180C09">
        <w:rPr>
          <w:b/>
        </w:rPr>
        <w:t>im</w:t>
      </w:r>
      <w:r w:rsidR="00FA7158" w:rsidRPr="00FA7158">
        <w:rPr>
          <w:b/>
        </w:rPr>
        <w:t xml:space="preserve"> </w:t>
      </w:r>
      <w:proofErr w:type="spellStart"/>
      <w:r w:rsidR="00FA7158" w:rsidRPr="00FA7158">
        <w:rPr>
          <w:b/>
        </w:rPr>
        <w:t>Habachtal</w:t>
      </w:r>
      <w:proofErr w:type="spellEnd"/>
      <w:r w:rsidR="00FA7158" w:rsidRPr="00FA7158">
        <w:t xml:space="preserve">. </w:t>
      </w:r>
      <w:r w:rsidR="00FA7158">
        <w:t xml:space="preserve">Außerdem können sich Gäste im </w:t>
      </w:r>
      <w:r w:rsidR="00FA7158" w:rsidRPr="00117F5C">
        <w:t>Wanderhotel Gassner</w:t>
      </w:r>
      <w:r w:rsidR="00FA7158">
        <w:rPr>
          <w:b/>
        </w:rPr>
        <w:t xml:space="preserve"> </w:t>
      </w:r>
      <w:r w:rsidR="00FA7158" w:rsidRPr="00117F5C">
        <w:rPr>
          <w:b/>
        </w:rPr>
        <w:t xml:space="preserve">Winter-Wanderführerin </w:t>
      </w:r>
      <w:r w:rsidR="00FA7158" w:rsidRPr="00180C09">
        <w:rPr>
          <w:b/>
        </w:rPr>
        <w:t>Monika</w:t>
      </w:r>
      <w:r w:rsidR="00FA7158" w:rsidRPr="00117F5C">
        <w:t xml:space="preserve"> anschließen</w:t>
      </w:r>
      <w:r w:rsidR="00E24DD8" w:rsidRPr="00117F5C">
        <w:t xml:space="preserve"> und gemeinsam</w:t>
      </w:r>
      <w:r w:rsidR="00FA7158" w:rsidRPr="00117F5C">
        <w:t xml:space="preserve"> mindeste</w:t>
      </w:r>
      <w:r w:rsidR="00862BA0" w:rsidRPr="00117F5C">
        <w:t>n</w:t>
      </w:r>
      <w:r w:rsidR="00FA7158" w:rsidRPr="00117F5C">
        <w:t xml:space="preserve">s fünf </w:t>
      </w:r>
      <w:r w:rsidR="00180C09">
        <w:t>M</w:t>
      </w:r>
      <w:r w:rsidR="00117F5C" w:rsidRPr="00117F5C">
        <w:t xml:space="preserve">al </w:t>
      </w:r>
      <w:r w:rsidR="00FA7158" w:rsidRPr="00117F5C">
        <w:t xml:space="preserve">pro Woche </w:t>
      </w:r>
      <w:r w:rsidR="00E24DD8" w:rsidRPr="00117F5C">
        <w:t>zu</w:t>
      </w:r>
      <w:r w:rsidR="00F03E4C" w:rsidRPr="00117F5C">
        <w:t xml:space="preserve"> Natura</w:t>
      </w:r>
      <w:r w:rsidR="00E24DD8" w:rsidRPr="00117F5C">
        <w:t>benteuern</w:t>
      </w:r>
      <w:r w:rsidR="00E24DD8">
        <w:rPr>
          <w:b/>
        </w:rPr>
        <w:t xml:space="preserve"> </w:t>
      </w:r>
      <w:r w:rsidR="00E24DD8" w:rsidRPr="00E24DD8">
        <w:t>aufbrechen</w:t>
      </w:r>
      <w:r w:rsidR="00FA7158" w:rsidRPr="00B543A5">
        <w:t>.</w:t>
      </w:r>
      <w:r w:rsidR="00FA7158">
        <w:t xml:space="preserve"> Bei </w:t>
      </w:r>
      <w:r w:rsidR="00FA7158" w:rsidRPr="00F03E4C">
        <w:rPr>
          <w:b/>
        </w:rPr>
        <w:t>Winterwanderungen</w:t>
      </w:r>
      <w:r w:rsidR="00FA7158">
        <w:t>,</w:t>
      </w:r>
      <w:r w:rsidR="00FA7158" w:rsidRPr="00A305A9">
        <w:t xml:space="preserve"> </w:t>
      </w:r>
      <w:r w:rsidR="00FA7158" w:rsidRPr="00F03E4C">
        <w:rPr>
          <w:b/>
        </w:rPr>
        <w:t>Schneeschuhtouren</w:t>
      </w:r>
      <w:r w:rsidR="00FA7158" w:rsidRPr="00A305A9">
        <w:t xml:space="preserve"> </w:t>
      </w:r>
      <w:r w:rsidR="00FA7158">
        <w:t xml:space="preserve">und </w:t>
      </w:r>
      <w:r w:rsidR="00FA7158" w:rsidRPr="00F03E4C">
        <w:rPr>
          <w:b/>
        </w:rPr>
        <w:t>nächtlichen Fackelwanderungen</w:t>
      </w:r>
      <w:r w:rsidR="00FA7158">
        <w:t xml:space="preserve"> </w:t>
      </w:r>
      <w:r w:rsidR="00E24DD8">
        <w:t>wird</w:t>
      </w:r>
      <w:r w:rsidR="00F03E4C">
        <w:rPr>
          <w:lang w:val="de-AT"/>
        </w:rPr>
        <w:t xml:space="preserve"> </w:t>
      </w:r>
      <w:r w:rsidR="00E24DD8">
        <w:t>der</w:t>
      </w:r>
      <w:r w:rsidR="00862BA0">
        <w:t xml:space="preserve"> </w:t>
      </w:r>
      <w:r w:rsidR="00F03E4C">
        <w:t>N</w:t>
      </w:r>
      <w:r w:rsidR="00862BA0">
        <w:t>atio</w:t>
      </w:r>
      <w:r w:rsidR="00180C09">
        <w:t>nalparkw</w:t>
      </w:r>
      <w:r w:rsidR="00862BA0">
        <w:t xml:space="preserve">inter </w:t>
      </w:r>
      <w:r w:rsidR="00485FD6">
        <w:rPr>
          <w:lang w:val="de-AT"/>
        </w:rPr>
        <w:t xml:space="preserve">mit seinen verschneiten Wäldern, </w:t>
      </w:r>
      <w:r w:rsidR="00485FD6" w:rsidRPr="00EA6571">
        <w:rPr>
          <w:lang w:val="de-AT"/>
        </w:rPr>
        <w:t>vereisten Wasserläufen</w:t>
      </w:r>
      <w:r w:rsidR="00485FD6" w:rsidRPr="00EA6571">
        <w:rPr>
          <w:rFonts w:eastAsia="Calibri"/>
          <w:lang w:val="de-AT"/>
        </w:rPr>
        <w:t xml:space="preserve"> </w:t>
      </w:r>
      <w:r w:rsidR="00485FD6" w:rsidRPr="00EA6571">
        <w:rPr>
          <w:lang w:val="de-AT"/>
        </w:rPr>
        <w:t xml:space="preserve">und </w:t>
      </w:r>
      <w:r w:rsidR="00485FD6">
        <w:rPr>
          <w:lang w:val="de-AT"/>
        </w:rPr>
        <w:t>schneebedeckten Gipfeln</w:t>
      </w:r>
      <w:r w:rsidR="00485FD6" w:rsidRPr="00EA6571">
        <w:rPr>
          <w:lang w:val="de-AT"/>
        </w:rPr>
        <w:t xml:space="preserve"> </w:t>
      </w:r>
      <w:r w:rsidR="00E24DD8">
        <w:t xml:space="preserve">in vielen </w:t>
      </w:r>
      <w:r w:rsidR="00F03E4C">
        <w:t>Facetten</w:t>
      </w:r>
      <w:r w:rsidR="00E24DD8">
        <w:t xml:space="preserve"> erlebbar</w:t>
      </w:r>
      <w:r w:rsidR="00862BA0">
        <w:t xml:space="preserve">. </w:t>
      </w:r>
      <w:r w:rsidR="00F03E4C">
        <w:t xml:space="preserve">Ein </w:t>
      </w:r>
      <w:r w:rsidR="00E24DD8">
        <w:t>echter Renner</w:t>
      </w:r>
      <w:r w:rsidR="00F03E4C">
        <w:t xml:space="preserve"> sind die </w:t>
      </w:r>
      <w:r w:rsidR="00392CCC">
        <w:t>geselligen „</w:t>
      </w:r>
      <w:r w:rsidR="00117F5C">
        <w:t>Rutschpartien</w:t>
      </w:r>
      <w:r w:rsidR="00392CCC">
        <w:t>“</w:t>
      </w:r>
      <w:r w:rsidR="00F03E4C">
        <w:t xml:space="preserve"> </w:t>
      </w:r>
      <w:r w:rsidR="00F03E4C" w:rsidRPr="00EA6571">
        <w:rPr>
          <w:rFonts w:eastAsia="Calibri"/>
          <w:lang w:val="de-AT"/>
        </w:rPr>
        <w:t xml:space="preserve">auf der </w:t>
      </w:r>
      <w:r w:rsidR="00F03E4C" w:rsidRPr="00EA6571">
        <w:rPr>
          <w:rFonts w:eastAsia="Calibri"/>
          <w:b/>
          <w:lang w:val="de-AT"/>
        </w:rPr>
        <w:t xml:space="preserve">längsten beleuchteten Rodelbahn der </w:t>
      </w:r>
      <w:r w:rsidR="00F03E4C" w:rsidRPr="00440B01">
        <w:rPr>
          <w:rFonts w:eastAsia="Calibri"/>
          <w:b/>
          <w:lang w:val="de-AT"/>
        </w:rPr>
        <w:t>Welt</w:t>
      </w:r>
      <w:r w:rsidR="00A74D36" w:rsidRPr="00440B01">
        <w:rPr>
          <w:rFonts w:eastAsia="Calibri"/>
          <w:lang w:val="de-AT"/>
        </w:rPr>
        <w:t xml:space="preserve"> oder auf der hauseigenen </w:t>
      </w:r>
      <w:proofErr w:type="spellStart"/>
      <w:r w:rsidR="00A74D36" w:rsidRPr="00440B01">
        <w:rPr>
          <w:rFonts w:eastAsia="Calibri"/>
          <w:lang w:val="de-AT"/>
        </w:rPr>
        <w:t>Kühnreitrodelbahn</w:t>
      </w:r>
      <w:proofErr w:type="spellEnd"/>
      <w:r w:rsidR="00A74D36" w:rsidRPr="00440B01">
        <w:rPr>
          <w:rFonts w:eastAsia="Calibri"/>
          <w:lang w:val="de-AT"/>
        </w:rPr>
        <w:t>.</w:t>
      </w:r>
      <w:r w:rsidR="00F03E4C" w:rsidRPr="00440B01">
        <w:rPr>
          <w:rFonts w:eastAsia="Calibri"/>
          <w:lang w:val="de-AT"/>
        </w:rPr>
        <w:t xml:space="preserve"> </w:t>
      </w:r>
      <w:r w:rsidR="00E24DD8" w:rsidRPr="00440B01">
        <w:rPr>
          <w:rFonts w:eastAsia="Calibri"/>
          <w:lang w:val="de-AT"/>
        </w:rPr>
        <w:t xml:space="preserve">Praktischerweise </w:t>
      </w:r>
      <w:r w:rsidR="00E24DD8">
        <w:rPr>
          <w:rFonts w:eastAsia="Calibri"/>
          <w:lang w:val="de-AT"/>
        </w:rPr>
        <w:t xml:space="preserve">gibt es </w:t>
      </w:r>
      <w:r w:rsidR="00862BA0">
        <w:rPr>
          <w:rFonts w:eastAsia="Calibri"/>
          <w:lang w:val="de-AT"/>
        </w:rPr>
        <w:t xml:space="preserve">Rodeln und </w:t>
      </w:r>
      <w:r w:rsidR="00862BA0" w:rsidRPr="00EA6571">
        <w:rPr>
          <w:rFonts w:eastAsia="Calibri"/>
          <w:lang w:val="de-AT"/>
        </w:rPr>
        <w:t xml:space="preserve">Schneeschuhe im </w:t>
      </w:r>
      <w:r w:rsidR="00862BA0">
        <w:rPr>
          <w:rFonts w:eastAsia="Calibri"/>
          <w:lang w:val="de-AT"/>
        </w:rPr>
        <w:t>Wanderhotel Gassner zum Leihen</w:t>
      </w:r>
      <w:r w:rsidR="00862BA0" w:rsidRPr="00EA6571">
        <w:rPr>
          <w:rFonts w:eastAsia="Calibri"/>
          <w:lang w:val="de-AT"/>
        </w:rPr>
        <w:t>.</w:t>
      </w:r>
    </w:p>
    <w:p w:rsidR="00180C09" w:rsidRPr="00440B01" w:rsidRDefault="00180C09" w:rsidP="00440B01">
      <w:pPr>
        <w:jc w:val="center"/>
        <w:rPr>
          <w:rFonts w:eastAsia="Calibri"/>
          <w:b/>
          <w:lang w:val="de-AT"/>
        </w:rPr>
      </w:pPr>
      <w:r w:rsidRPr="00440B01">
        <w:rPr>
          <w:rFonts w:eastAsia="Calibri"/>
          <w:b/>
          <w:lang w:val="de-AT"/>
        </w:rPr>
        <w:t>Nur Originale – drinnen wie draußen</w:t>
      </w:r>
    </w:p>
    <w:p w:rsidR="004A1C8C" w:rsidRPr="00FA7816" w:rsidRDefault="00F03E4C" w:rsidP="00F03E4C">
      <w:pPr>
        <w:rPr>
          <w:rStyle w:val="Hyperlink"/>
          <w:rFonts w:eastAsia="Calibri"/>
          <w:b w:val="0"/>
          <w:lang w:val="de-AT"/>
        </w:rPr>
      </w:pPr>
      <w:r>
        <w:rPr>
          <w:rFonts w:eastAsia="Calibri"/>
          <w:lang w:val="de-AT"/>
        </w:rPr>
        <w:t>Das</w:t>
      </w:r>
      <w:r w:rsidR="00862BA0">
        <w:rPr>
          <w:rFonts w:eastAsia="Calibri"/>
          <w:lang w:val="de-AT"/>
        </w:rPr>
        <w:t xml:space="preserve"> Etikett „</w:t>
      </w:r>
      <w:r>
        <w:rPr>
          <w:rFonts w:eastAsia="Calibri"/>
          <w:lang w:val="de-AT"/>
        </w:rPr>
        <w:t>t</w:t>
      </w:r>
      <w:r w:rsidR="00862BA0">
        <w:rPr>
          <w:rFonts w:eastAsia="Calibri"/>
          <w:lang w:val="de-AT"/>
        </w:rPr>
        <w:t xml:space="preserve">ypisch </w:t>
      </w:r>
      <w:proofErr w:type="spellStart"/>
      <w:r w:rsidR="00392CCC">
        <w:rPr>
          <w:rFonts w:eastAsia="Calibri"/>
          <w:lang w:val="de-AT"/>
        </w:rPr>
        <w:t>p</w:t>
      </w:r>
      <w:r w:rsidR="00862BA0">
        <w:rPr>
          <w:rFonts w:eastAsia="Calibri"/>
          <w:lang w:val="de-AT"/>
        </w:rPr>
        <w:t>inzgauerisch</w:t>
      </w:r>
      <w:proofErr w:type="spellEnd"/>
      <w:r w:rsidR="00862BA0">
        <w:rPr>
          <w:rFonts w:eastAsia="Calibri"/>
          <w:lang w:val="de-AT"/>
        </w:rPr>
        <w:t>“</w:t>
      </w:r>
      <w:r>
        <w:rPr>
          <w:rFonts w:eastAsia="Calibri"/>
          <w:lang w:val="de-AT"/>
        </w:rPr>
        <w:t xml:space="preserve"> </w:t>
      </w:r>
      <w:r w:rsidR="00862BA0">
        <w:rPr>
          <w:rFonts w:eastAsia="Calibri"/>
          <w:lang w:val="de-AT"/>
        </w:rPr>
        <w:t xml:space="preserve">gilt </w:t>
      </w:r>
      <w:r>
        <w:rPr>
          <w:rFonts w:eastAsia="Calibri"/>
          <w:lang w:val="de-AT"/>
        </w:rPr>
        <w:t xml:space="preserve">für das Outdoor-Programm ebenso wie für das Wanderhotel Gassner selbst. </w:t>
      </w:r>
      <w:r w:rsidR="007B0FE8" w:rsidRPr="00392CCC">
        <w:rPr>
          <w:b/>
          <w:lang w:val="de-AT"/>
        </w:rPr>
        <w:t>Gemütlichkeit und Gastlichkeit</w:t>
      </w:r>
      <w:r w:rsidR="007B0FE8">
        <w:rPr>
          <w:lang w:val="de-AT"/>
        </w:rPr>
        <w:t xml:space="preserve"> bestimmen das </w:t>
      </w:r>
      <w:r w:rsidR="007B0FE8" w:rsidRPr="00EA6571">
        <w:rPr>
          <w:rFonts w:eastAsia="Calibri"/>
          <w:lang w:val="de-AT"/>
        </w:rPr>
        <w:t xml:space="preserve">Haus im </w:t>
      </w:r>
      <w:r w:rsidR="007B0FE8">
        <w:rPr>
          <w:rFonts w:eastAsia="Calibri"/>
          <w:lang w:val="de-AT"/>
        </w:rPr>
        <w:t xml:space="preserve">traditionellen </w:t>
      </w:r>
      <w:r w:rsidR="007B0FE8" w:rsidRPr="00EA6571">
        <w:rPr>
          <w:rFonts w:eastAsia="Calibri"/>
          <w:lang w:val="de-AT"/>
        </w:rPr>
        <w:t>Salzburger Landhausstil</w:t>
      </w:r>
      <w:r w:rsidR="007B0FE8">
        <w:rPr>
          <w:rFonts w:eastAsia="Calibri"/>
          <w:lang w:val="de-AT"/>
        </w:rPr>
        <w:t xml:space="preserve">, zu dem auch </w:t>
      </w:r>
      <w:proofErr w:type="gramStart"/>
      <w:r w:rsidR="007B0FE8" w:rsidRPr="00EA6571">
        <w:rPr>
          <w:lang w:val="de-AT"/>
        </w:rPr>
        <w:t xml:space="preserve">ein </w:t>
      </w:r>
      <w:r w:rsidR="007B0FE8" w:rsidRPr="00EA6571">
        <w:rPr>
          <w:b/>
          <w:lang w:val="de-AT"/>
        </w:rPr>
        <w:t>moderner</w:t>
      </w:r>
      <w:proofErr w:type="gramEnd"/>
      <w:r w:rsidR="007B0FE8" w:rsidRPr="00EA6571">
        <w:rPr>
          <w:b/>
          <w:lang w:val="de-AT"/>
        </w:rPr>
        <w:t xml:space="preserve"> </w:t>
      </w:r>
      <w:r w:rsidR="007B0FE8">
        <w:rPr>
          <w:b/>
          <w:lang w:val="de-AT"/>
        </w:rPr>
        <w:t xml:space="preserve">Crystal </w:t>
      </w:r>
      <w:proofErr w:type="spellStart"/>
      <w:r w:rsidR="007B0FE8">
        <w:rPr>
          <w:b/>
          <w:lang w:val="de-AT"/>
        </w:rPr>
        <w:t>Spa-</w:t>
      </w:r>
      <w:r w:rsidR="007B0FE8" w:rsidRPr="00EA6571">
        <w:rPr>
          <w:b/>
          <w:lang w:val="de-AT"/>
        </w:rPr>
        <w:t>Wellness</w:t>
      </w:r>
      <w:r w:rsidR="007B0FE8">
        <w:rPr>
          <w:b/>
          <w:lang w:val="de-AT"/>
        </w:rPr>
        <w:t>b</w:t>
      </w:r>
      <w:r w:rsidR="007B0FE8" w:rsidRPr="00EA6571">
        <w:rPr>
          <w:b/>
          <w:lang w:val="de-AT"/>
        </w:rPr>
        <w:t>ereich</w:t>
      </w:r>
      <w:proofErr w:type="spellEnd"/>
      <w:r w:rsidR="007B0FE8" w:rsidRPr="00EA6571">
        <w:rPr>
          <w:lang w:val="de-AT"/>
        </w:rPr>
        <w:t xml:space="preserve"> </w:t>
      </w:r>
      <w:r w:rsidR="007B0FE8">
        <w:rPr>
          <w:lang w:val="de-AT"/>
        </w:rPr>
        <w:t xml:space="preserve">mit </w:t>
      </w:r>
      <w:r w:rsidR="007B0FE8" w:rsidRPr="00117F5C">
        <w:rPr>
          <w:lang w:val="de-AT"/>
        </w:rPr>
        <w:t>Farblichthallenbad, Saunawelt, Ruhe- und Massagebereich</w:t>
      </w:r>
      <w:r w:rsidR="00E24DD8" w:rsidRPr="00117F5C">
        <w:rPr>
          <w:lang w:val="de-AT"/>
        </w:rPr>
        <w:t xml:space="preserve"> gehö</w:t>
      </w:r>
      <w:r w:rsidR="00E24DD8">
        <w:rPr>
          <w:lang w:val="de-AT"/>
        </w:rPr>
        <w:t>rt</w:t>
      </w:r>
      <w:r w:rsidR="007B0FE8" w:rsidRPr="00E24DD8">
        <w:rPr>
          <w:lang w:val="de-AT"/>
        </w:rPr>
        <w:t>.</w:t>
      </w:r>
      <w:r w:rsidR="007B0FE8">
        <w:rPr>
          <w:lang w:val="de-AT"/>
        </w:rPr>
        <w:t xml:space="preserve"> </w:t>
      </w:r>
      <w:r>
        <w:rPr>
          <w:rFonts w:eastAsia="Calibri"/>
          <w:lang w:val="de-AT"/>
        </w:rPr>
        <w:t>Der</w:t>
      </w:r>
      <w:r w:rsidR="00862BA0">
        <w:rPr>
          <w:rFonts w:eastAsia="Calibri"/>
          <w:lang w:val="de-AT"/>
        </w:rPr>
        <w:t xml:space="preserve"> </w:t>
      </w:r>
      <w:r>
        <w:rPr>
          <w:rFonts w:eastAsia="Calibri"/>
          <w:lang w:val="de-AT"/>
        </w:rPr>
        <w:t>gewachsene</w:t>
      </w:r>
      <w:r w:rsidRPr="00EA6571">
        <w:rPr>
          <w:rFonts w:eastAsia="Calibri"/>
          <w:lang w:val="de-AT"/>
        </w:rPr>
        <w:t xml:space="preserve"> </w:t>
      </w:r>
      <w:r w:rsidRPr="00EA6571">
        <w:rPr>
          <w:rFonts w:eastAsia="Calibri"/>
          <w:b/>
          <w:lang w:val="de-AT"/>
        </w:rPr>
        <w:t>Familienbetrieb</w:t>
      </w:r>
      <w:r>
        <w:rPr>
          <w:rFonts w:eastAsia="Calibri"/>
          <w:b/>
          <w:lang w:val="de-AT"/>
        </w:rPr>
        <w:t xml:space="preserve"> </w:t>
      </w:r>
      <w:r w:rsidRPr="00F03E4C">
        <w:rPr>
          <w:rFonts w:eastAsia="Calibri"/>
          <w:lang w:val="de-AT"/>
        </w:rPr>
        <w:t xml:space="preserve">wird von </w:t>
      </w:r>
      <w:r w:rsidRPr="008C4905">
        <w:rPr>
          <w:rFonts w:eastAsia="Calibri"/>
          <w:b/>
          <w:lang w:val="de-AT"/>
        </w:rPr>
        <w:t>Sonja Gassner</w:t>
      </w:r>
      <w:r>
        <w:rPr>
          <w:rFonts w:eastAsia="Calibri"/>
          <w:b/>
          <w:lang w:val="de-AT"/>
        </w:rPr>
        <w:t xml:space="preserve"> </w:t>
      </w:r>
      <w:r w:rsidRPr="00F03E4C">
        <w:rPr>
          <w:rFonts w:eastAsia="Calibri"/>
          <w:lang w:val="de-AT"/>
        </w:rPr>
        <w:t>und ihrem Bruder</w:t>
      </w:r>
      <w:r>
        <w:rPr>
          <w:rFonts w:eastAsia="Calibri"/>
          <w:b/>
          <w:lang w:val="de-AT"/>
        </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       <w:b/>
          <w:lang w:val="de-AT"/>
        </w:rPr>
        <w:t xml:space="preserve"> </w:t>
      </w:r>
      <w:r w:rsidR="00E24DD8" w:rsidRPr="00F03E4C">
        <w:rPr>
          <w:rFonts w:eastAsia="Calibri"/>
          <w:lang w:val="de-AT"/>
        </w:rPr>
        <w:t>geführt</w:t>
      </w:r>
      <w:r w:rsidR="00E24DD8">
        <w:rPr>
          <w:lang w:val="de-AT"/>
        </w:rPr>
        <w:t>, der auch in der Küche</w:t>
      </w:r>
      <w:r w:rsidR="00275087">
        <w:rPr>
          <w:lang w:val="de-AT"/>
        </w:rPr>
        <w:t xml:space="preserve"> das Motto „bewusst natürlich“</w:t>
      </w:r>
      <w:r w:rsidR="00E24DD8">
        <w:rPr>
          <w:lang w:val="de-AT"/>
        </w:rPr>
        <w:t xml:space="preserve"> zelebriert</w:t>
      </w:r>
      <w:r w:rsidR="00275087">
        <w:rPr>
          <w:lang w:val="de-AT"/>
        </w:rPr>
        <w:t>. Lebensmittel aus der</w:t>
      </w:r>
      <w:r w:rsidR="00275087" w:rsidRPr="00EA6571">
        <w:rPr>
          <w:lang w:val="de-AT"/>
        </w:rPr>
        <w:t xml:space="preserve"> hauseigene</w:t>
      </w:r>
      <w:r w:rsidR="00275087">
        <w:rPr>
          <w:lang w:val="de-AT"/>
        </w:rPr>
        <w:t>n</w:t>
      </w:r>
      <w:r w:rsidR="00275087" w:rsidRPr="00EA6571">
        <w:rPr>
          <w:lang w:val="de-AT"/>
        </w:rPr>
        <w:t xml:space="preserve"> </w:t>
      </w:r>
      <w:r w:rsidR="00275087" w:rsidRPr="00EA6571">
        <w:rPr>
          <w:b/>
          <w:lang w:val="de-AT"/>
        </w:rPr>
        <w:lastRenderedPageBreak/>
        <w:t>Landwirtschaft</w:t>
      </w:r>
      <w:r w:rsidR="00275087" w:rsidRPr="00EA6571">
        <w:rPr>
          <w:lang w:val="de-AT"/>
        </w:rPr>
        <w:t xml:space="preserve"> und </w:t>
      </w:r>
      <w:r w:rsidR="00275087">
        <w:rPr>
          <w:lang w:val="de-AT"/>
        </w:rPr>
        <w:t>der</w:t>
      </w:r>
      <w:r w:rsidR="00275087" w:rsidRPr="00EA6571">
        <w:rPr>
          <w:lang w:val="de-AT"/>
        </w:rPr>
        <w:t xml:space="preserve"> </w:t>
      </w:r>
      <w:r w:rsidR="00275087" w:rsidRPr="00EA6571">
        <w:rPr>
          <w:b/>
          <w:lang w:val="de-AT"/>
        </w:rPr>
        <w:t>eigene</w:t>
      </w:r>
      <w:r w:rsidR="00275087">
        <w:rPr>
          <w:b/>
          <w:lang w:val="de-AT"/>
        </w:rPr>
        <w:t>n</w:t>
      </w:r>
      <w:r w:rsidR="00275087" w:rsidRPr="00EA6571">
        <w:rPr>
          <w:b/>
          <w:lang w:val="de-AT"/>
        </w:rPr>
        <w:t xml:space="preserve"> Jagd</w:t>
      </w:r>
      <w:r w:rsidR="00275087">
        <w:rPr>
          <w:b/>
          <w:lang w:val="de-AT"/>
        </w:rPr>
        <w:t xml:space="preserve"> </w:t>
      </w:r>
      <w:r w:rsidR="00275087" w:rsidRPr="00275087">
        <w:rPr>
          <w:lang w:val="de-AT"/>
        </w:rPr>
        <w:t xml:space="preserve">sowie regionale </w:t>
      </w:r>
      <w:r w:rsidR="00180C09">
        <w:rPr>
          <w:lang w:val="de-AT"/>
        </w:rPr>
        <w:t>Schmankerl</w:t>
      </w:r>
      <w:r w:rsidR="00275087" w:rsidRPr="00EA6571">
        <w:rPr>
          <w:lang w:val="de-AT"/>
        </w:rPr>
        <w:t xml:space="preserve"> </w:t>
      </w:r>
      <w:r w:rsidR="00275087">
        <w:rPr>
          <w:lang w:val="de-AT"/>
        </w:rPr>
        <w:t>bestimmen den Speisezettel</w:t>
      </w:r>
      <w:r w:rsidR="00275087" w:rsidRPr="00EA6571">
        <w:rPr>
          <w:lang w:val="de-AT"/>
        </w:rPr>
        <w:t>.</w:t>
      </w:r>
      <w:r w:rsidR="00FA7816">
        <w:rPr>
          <w:rFonts w:eastAsia="Calibri"/>
          <w:lang w:val="de-AT"/>
        </w:rPr>
        <w:t xml:space="preserve"> </w:t>
      </w:r>
      <w:hyperlink r:id="rId7" w:history="1">
        <w:r w:rsidR="004A1C8C" w:rsidRPr="00FA7816">
          <w:rPr>
            <w:rStyle w:val="Hyperlink"/>
          </w:rPr>
          <w:t>www.hotel-gassner.at</w:t>
        </w:r>
      </w:hyperlink>
    </w:p>
    <w:p w:rsidR="004A1C8C" w:rsidRPr="00392CCC" w:rsidRDefault="004A1C8C" w:rsidP="00440B01">
      <w:pPr>
        <w:pStyle w:val="AufzhlungTitel"/>
        <w:jc w:val="both"/>
        <w:rPr>
          <w:rFonts w:eastAsia="Calibri"/>
          <w:lang w:val="de-DE"/>
        </w:rPr>
      </w:pPr>
      <w:r w:rsidRPr="00392CCC">
        <w:rPr>
          <w:rFonts w:eastAsia="Calibri"/>
          <w:lang w:val="de-DE"/>
        </w:rPr>
        <w:t xml:space="preserve">Expedition </w:t>
      </w:r>
      <w:r w:rsidR="00392CCC">
        <w:rPr>
          <w:rFonts w:eastAsia="Calibri"/>
          <w:lang w:val="de-DE"/>
        </w:rPr>
        <w:t>„</w:t>
      </w:r>
      <w:r w:rsidRPr="00392CCC">
        <w:rPr>
          <w:rFonts w:eastAsia="Calibri"/>
          <w:lang w:val="de-DE"/>
        </w:rPr>
        <w:t>Schneeschuh</w:t>
      </w:r>
      <w:r w:rsidR="00392CCC">
        <w:rPr>
          <w:rFonts w:eastAsia="Calibri"/>
          <w:lang w:val="de-DE"/>
        </w:rPr>
        <w:t>“</w:t>
      </w:r>
      <w:r w:rsidRPr="00392CCC">
        <w:rPr>
          <w:rFonts w:eastAsia="Calibri"/>
          <w:lang w:val="de-DE"/>
        </w:rPr>
        <w:t xml:space="preserve"> (</w:t>
      </w:r>
      <w:r w:rsidRPr="00392CCC">
        <w:rPr>
          <w:lang w:val="de-DE"/>
        </w:rPr>
        <w:t>05.01.–31.03.19)</w:t>
      </w:r>
    </w:p>
    <w:p w:rsidR="004A1C8C" w:rsidRDefault="004A1C8C" w:rsidP="00440B01">
      <w:pPr>
        <w:pStyle w:val="Aufzhlung"/>
        <w:jc w:val="both"/>
      </w:pPr>
      <w:r w:rsidRPr="00392CCC">
        <w:rPr>
          <w:b/>
        </w:rPr>
        <w:t xml:space="preserve">7 x </w:t>
      </w:r>
      <w:r w:rsidR="00FD6D93" w:rsidRPr="00392CCC">
        <w:rPr>
          <w:b/>
        </w:rPr>
        <w:t>Genuss-HP</w:t>
      </w:r>
      <w:r w:rsidRPr="00392CCC">
        <w:t>, 5</w:t>
      </w:r>
      <w:r w:rsidR="00E24DD8" w:rsidRPr="00392CCC">
        <w:t xml:space="preserve"> </w:t>
      </w:r>
      <w:r w:rsidRPr="00392CCC">
        <w:t xml:space="preserve">x </w:t>
      </w:r>
      <w:proofErr w:type="spellStart"/>
      <w:r w:rsidRPr="00392CCC">
        <w:t>Outdoorprogramm</w:t>
      </w:r>
      <w:proofErr w:type="spellEnd"/>
      <w:r w:rsidRPr="00392CCC">
        <w:t xml:space="preserve"> (Mo.–</w:t>
      </w:r>
      <w:r w:rsidR="00440B01">
        <w:t xml:space="preserve"> </w:t>
      </w:r>
      <w:r w:rsidRPr="00392CCC">
        <w:t>Fr., mind. 3</w:t>
      </w:r>
      <w:r w:rsidR="003B559F" w:rsidRPr="00392CCC">
        <w:t xml:space="preserve"> </w:t>
      </w:r>
      <w:r w:rsidRPr="00392CCC">
        <w:t>x Schneeschuhwandern, Rodeln, Winterwandern, Fackelwandern), gratis Leih-Schneeschuhe, Wanderrucksack und Wanderstöcke, 1</w:t>
      </w:r>
      <w:r w:rsidR="003B559F" w:rsidRPr="00392CCC">
        <w:t xml:space="preserve"> </w:t>
      </w:r>
      <w:r w:rsidRPr="00392CCC">
        <w:t>geführte Fackelwanderung, 1</w:t>
      </w:r>
      <w:r w:rsidR="003B559F" w:rsidRPr="00392CCC">
        <w:t xml:space="preserve"> </w:t>
      </w:r>
      <w:r w:rsidRPr="00392CCC">
        <w:t xml:space="preserve">x </w:t>
      </w:r>
      <w:r w:rsidR="00D73109">
        <w:t>R</w:t>
      </w:r>
      <w:r w:rsidRPr="00392CCC">
        <w:t>odeln inkl. Bergfahrt und gratis Leihrodel (bis ca. Mitte</w:t>
      </w:r>
      <w:r w:rsidRPr="00A305A9">
        <w:t xml:space="preserve"> März) oder 1</w:t>
      </w:r>
      <w:r w:rsidR="003B559F">
        <w:t xml:space="preserve"> </w:t>
      </w:r>
      <w:r w:rsidRPr="00A305A9">
        <w:t xml:space="preserve">Berg- und Talfahrt mit der </w:t>
      </w:r>
      <w:proofErr w:type="spellStart"/>
      <w:r w:rsidRPr="00A305A9">
        <w:t>Wildkogelbahn</w:t>
      </w:r>
      <w:proofErr w:type="spellEnd"/>
      <w:r w:rsidRPr="00A305A9">
        <w:t xml:space="preserve"> </w:t>
      </w:r>
      <w:r>
        <w:t>mit</w:t>
      </w:r>
      <w:r w:rsidRPr="00A305A9">
        <w:t xml:space="preserve"> Winterwanderführerin Monika</w:t>
      </w:r>
      <w:r>
        <w:t xml:space="preserve">, </w:t>
      </w:r>
      <w:r w:rsidRPr="00A305A9">
        <w:t>1</w:t>
      </w:r>
      <w:r w:rsidR="003B559F">
        <w:t xml:space="preserve"> </w:t>
      </w:r>
      <w:r w:rsidRPr="00A305A9">
        <w:t>Teilmassage zur Muskelentspannung</w:t>
      </w:r>
      <w:r>
        <w:t xml:space="preserve">. – </w:t>
      </w:r>
      <w:r w:rsidRPr="00117F5C">
        <w:t xml:space="preserve">Preis </w:t>
      </w:r>
      <w:r w:rsidRPr="00117F5C">
        <w:rPr>
          <w:rFonts w:eastAsia="Calibri"/>
        </w:rPr>
        <w:t>p.</w:t>
      </w:r>
      <w:r w:rsidR="00392CCC">
        <w:rPr>
          <w:rFonts w:eastAsia="Calibri"/>
        </w:rPr>
        <w:t xml:space="preserve"> P.: </w:t>
      </w:r>
      <w:r w:rsidR="00E24DD8" w:rsidRPr="00A305A9">
        <w:rPr>
          <w:rFonts w:eastAsia="Calibri"/>
        </w:rPr>
        <w:t xml:space="preserve">ab </w:t>
      </w:r>
      <w:r w:rsidR="00FD6D93">
        <w:rPr>
          <w:rFonts w:eastAsia="Calibri"/>
        </w:rPr>
        <w:t>717 Euro</w:t>
      </w:r>
    </w:p>
    <w:p w:rsidR="009C2A38" w:rsidRPr="007D3278" w:rsidRDefault="00D73109" w:rsidP="009C2A38">
      <w:pPr>
        <w:pStyle w:val="Infoblock"/>
        <w:rPr>
          <w:b/>
        </w:rPr>
      </w:pPr>
      <w:r>
        <w:t>2.547</w:t>
      </w:r>
      <w:bookmarkStart w:id="0" w:name="_GoBack"/>
      <w:bookmarkEnd w:id="0"/>
      <w:r w:rsidR="009C2A38">
        <w:t xml:space="preserve"> </w:t>
      </w:r>
      <w:r w:rsidR="009C2A38" w:rsidRPr="00EC7C2C">
        <w:t>Zeichen</w:t>
      </w:r>
      <w:r w:rsidR="009C2A38" w:rsidRPr="00EC7C2C">
        <w:br/>
      </w:r>
      <w:r w:rsidR="009C2A38" w:rsidRPr="007D3278">
        <w:rPr>
          <w:b/>
        </w:rPr>
        <w:t>Abdruck honorarfrei,</w:t>
      </w:r>
      <w:r w:rsidR="009C2A38" w:rsidRPr="007D3278">
        <w:rPr>
          <w:b/>
        </w:rPr>
        <w:br/>
        <w:t>Belegexemplar erbeten!</w:t>
      </w:r>
    </w:p>
    <w:sectPr w:rsidR="009C2A38" w:rsidRPr="007D3278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49" w:rsidRDefault="00CD4249" w:rsidP="00A23111">
      <w:pPr>
        <w:spacing w:after="0" w:line="240" w:lineRule="auto"/>
      </w:pPr>
      <w:r>
        <w:separator/>
      </w:r>
    </w:p>
  </w:endnote>
  <w:endnote w:type="continuationSeparator" w:id="0">
    <w:p w:rsidR="00CD4249" w:rsidRDefault="00CD4249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D73109" w:rsidP="00332D34">
          <w:pPr>
            <w:pStyle w:val="Fuzeile"/>
            <w:rPr>
              <w:lang w:val="en-US"/>
            </w:rPr>
          </w:pPr>
          <w:hyperlink r:id="rId2" w:history="1">
            <w:r w:rsidR="0041092E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</w:t>
          </w:r>
          <w:r w:rsidR="00440B01">
            <w:rPr>
              <w:sz w:val="16"/>
              <w:szCs w:val="16"/>
            </w:rPr>
            <w:t>Kommunikationsservice GmbH</w:t>
          </w:r>
        </w:p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41092E" w:rsidRPr="00A3131E" w:rsidRDefault="0041092E">
          <w:pPr>
            <w:pStyle w:val="Fuzeile"/>
            <w:rPr>
              <w:sz w:val="16"/>
              <w:szCs w:val="16"/>
            </w:rPr>
          </w:pPr>
          <w:r w:rsidRPr="00A3131E">
            <w:rPr>
              <w:sz w:val="16"/>
              <w:szCs w:val="16"/>
            </w:rPr>
            <w:t>A-5020 Salzburg, Bergstraße 11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41092E" w:rsidRDefault="0041092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49" w:rsidRDefault="00CD4249" w:rsidP="00A23111">
      <w:pPr>
        <w:spacing w:after="0" w:line="240" w:lineRule="auto"/>
      </w:pPr>
      <w:r>
        <w:separator/>
      </w:r>
    </w:p>
  </w:footnote>
  <w:footnote w:type="continuationSeparator" w:id="0">
    <w:p w:rsidR="00CD4249" w:rsidRDefault="00CD4249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D73109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D7310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0C09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64FC6"/>
    <w:rsid w:val="003825E4"/>
    <w:rsid w:val="00384F1B"/>
    <w:rsid w:val="00392CCC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0B01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7CE"/>
    <w:rsid w:val="004A1C8C"/>
    <w:rsid w:val="004A75C1"/>
    <w:rsid w:val="004B32DD"/>
    <w:rsid w:val="004B7EE0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711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74D36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4249"/>
    <w:rsid w:val="00CD6618"/>
    <w:rsid w:val="00CE392D"/>
    <w:rsid w:val="00CE5954"/>
    <w:rsid w:val="00CE6BCA"/>
    <w:rsid w:val="00CF1557"/>
    <w:rsid w:val="00CF42D4"/>
    <w:rsid w:val="00CF5FD2"/>
    <w:rsid w:val="00D00FF7"/>
    <w:rsid w:val="00D16385"/>
    <w:rsid w:val="00D16E2A"/>
    <w:rsid w:val="00D21623"/>
    <w:rsid w:val="00D3072D"/>
    <w:rsid w:val="00D3503E"/>
    <w:rsid w:val="00D430BC"/>
    <w:rsid w:val="00D44AA1"/>
    <w:rsid w:val="00D66BCB"/>
    <w:rsid w:val="00D73109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7672DE-653B-4A4A-A763-4272320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5</cp:revision>
  <dcterms:created xsi:type="dcterms:W3CDTF">2018-08-09T07:31:00Z</dcterms:created>
  <dcterms:modified xsi:type="dcterms:W3CDTF">2018-08-09T12:01:00Z</dcterms:modified>
</cp:coreProperties>
</file>