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39D1" w14:textId="5F1A5AB9" w:rsidR="00B371AE" w:rsidRPr="00075EF0" w:rsidRDefault="0066081F" w:rsidP="00473AF6">
      <w:pPr>
        <w:pStyle w:val="berschrift2"/>
        <w:rPr>
          <w:rFonts w:ascii="Times New Roman" w:hAnsi="Times New Roman"/>
          <w:lang w:val="de-AT"/>
        </w:rPr>
      </w:pPr>
      <w:r w:rsidRPr="00075EF0">
        <w:rPr>
          <w:lang w:val="de-AT"/>
        </w:rPr>
        <w:t>Ausgezeichnet: Das MY MAYR MED Resort zählt zu den besten</w:t>
      </w:r>
      <w:r w:rsidRPr="00075EF0">
        <w:rPr>
          <w:lang w:val="de-AT"/>
        </w:rPr>
        <w:br/>
        <w:t xml:space="preserve">Medical </w:t>
      </w:r>
      <w:proofErr w:type="spellStart"/>
      <w:r w:rsidRPr="00075EF0">
        <w:rPr>
          <w:lang w:val="de-AT"/>
        </w:rPr>
        <w:t>Spas</w:t>
      </w:r>
      <w:proofErr w:type="spellEnd"/>
      <w:r w:rsidRPr="00075EF0">
        <w:rPr>
          <w:lang w:val="de-AT"/>
        </w:rPr>
        <w:t xml:space="preserve"> Deutschlands</w:t>
      </w:r>
    </w:p>
    <w:p w14:paraId="76FBAEC2" w14:textId="3C86F256" w:rsidR="0066081F" w:rsidRPr="00075EF0" w:rsidRDefault="0066081F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t xml:space="preserve">Das renommierte Reisemagazin </w:t>
      </w:r>
      <w:proofErr w:type="spellStart"/>
      <w:r w:rsidRPr="00075EF0">
        <w:rPr>
          <w:rStyle w:val="Fett"/>
          <w:rFonts w:ascii="Arial" w:hAnsi="Arial" w:cs="Arial"/>
        </w:rPr>
        <w:t>Connoisseur</w:t>
      </w:r>
      <w:proofErr w:type="spellEnd"/>
      <w:r w:rsidRPr="00075EF0">
        <w:rPr>
          <w:rStyle w:val="Fett"/>
          <w:rFonts w:ascii="Arial" w:hAnsi="Arial" w:cs="Arial"/>
        </w:rPr>
        <w:t xml:space="preserve"> Circle</w:t>
      </w:r>
      <w:r w:rsidRPr="00075EF0">
        <w:rPr>
          <w:rFonts w:ascii="Arial" w:hAnsi="Arial" w:cs="Arial"/>
        </w:rPr>
        <w:t xml:space="preserve"> hat entschieden: In seinem aktuellen Ranking </w:t>
      </w:r>
      <w:r w:rsidRPr="00075EF0">
        <w:rPr>
          <w:rStyle w:val="Hervorhebung"/>
          <w:rFonts w:ascii="Arial" w:hAnsi="Arial" w:cs="Arial"/>
          <w:i w:val="0"/>
          <w:iCs w:val="0"/>
        </w:rPr>
        <w:t>„Die besten Hotels Deutschlands 2025“</w:t>
      </w:r>
      <w:r w:rsidRPr="00075EF0">
        <w:rPr>
          <w:rFonts w:ascii="Arial" w:hAnsi="Arial" w:cs="Arial"/>
        </w:rPr>
        <w:t xml:space="preserve"> wurde das </w:t>
      </w:r>
      <w:r w:rsidRPr="00075EF0">
        <w:rPr>
          <w:rStyle w:val="Fett"/>
          <w:rFonts w:ascii="Arial" w:hAnsi="Arial" w:cs="Arial"/>
        </w:rPr>
        <w:t>MY MAYR MED Resort</w:t>
      </w:r>
      <w:r w:rsidRPr="00075EF0">
        <w:rPr>
          <w:rFonts w:ascii="Arial" w:hAnsi="Arial" w:cs="Arial"/>
        </w:rPr>
        <w:t xml:space="preserve"> mit dem </w:t>
      </w:r>
      <w:r w:rsidRPr="00075EF0">
        <w:rPr>
          <w:rStyle w:val="Fett"/>
          <w:rFonts w:ascii="Arial" w:hAnsi="Arial" w:cs="Arial"/>
        </w:rPr>
        <w:t xml:space="preserve">3. Platz in der Kategorie </w:t>
      </w:r>
      <w:r w:rsidR="00A405DC" w:rsidRPr="00075EF0">
        <w:rPr>
          <w:rStyle w:val="Fett"/>
          <w:rFonts w:ascii="Arial" w:hAnsi="Arial" w:cs="Arial"/>
        </w:rPr>
        <w:t>„DIE BESTEN MEDICAL SPAS“</w:t>
      </w:r>
      <w:r w:rsidRPr="00075EF0">
        <w:rPr>
          <w:rFonts w:ascii="Arial" w:hAnsi="Arial" w:cs="Arial"/>
        </w:rPr>
        <w:t xml:space="preserve"> ausgezeichnet. Dieses Rating würdigt Häuser, die mit außergewöhnlicher Servicequalität, Expertise und Leidenschaft besondere Maßstäbe im Bereich </w:t>
      </w:r>
      <w:r w:rsidRPr="00075EF0">
        <w:rPr>
          <w:rFonts w:ascii="Arial" w:hAnsi="Arial" w:cs="Arial"/>
          <w:b/>
          <w:bCs/>
        </w:rPr>
        <w:t>Gesundheit</w:t>
      </w:r>
      <w:r w:rsidRPr="00075EF0">
        <w:rPr>
          <w:rFonts w:ascii="Arial" w:hAnsi="Arial" w:cs="Arial"/>
        </w:rPr>
        <w:t xml:space="preserve"> und </w:t>
      </w:r>
      <w:r w:rsidRPr="00075EF0">
        <w:rPr>
          <w:rFonts w:ascii="Arial" w:hAnsi="Arial" w:cs="Arial"/>
          <w:b/>
          <w:bCs/>
        </w:rPr>
        <w:t>Erholung</w:t>
      </w:r>
      <w:r w:rsidRPr="00075EF0">
        <w:rPr>
          <w:rFonts w:ascii="Arial" w:hAnsi="Arial" w:cs="Arial"/>
        </w:rPr>
        <w:t xml:space="preserve"> setzen.</w:t>
      </w:r>
    </w:p>
    <w:p w14:paraId="306C514C" w14:textId="77777777" w:rsidR="0066081F" w:rsidRPr="00075EF0" w:rsidRDefault="0066081F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t xml:space="preserve">Im Herzen von </w:t>
      </w:r>
      <w:r w:rsidRPr="00075EF0">
        <w:rPr>
          <w:rFonts w:ascii="Arial" w:hAnsi="Arial" w:cs="Arial"/>
          <w:b/>
          <w:bCs/>
        </w:rPr>
        <w:t>Bad Birnbach</w:t>
      </w:r>
      <w:r w:rsidRPr="00075EF0">
        <w:rPr>
          <w:rFonts w:ascii="Arial" w:hAnsi="Arial" w:cs="Arial"/>
        </w:rPr>
        <w:t xml:space="preserve"> gelegen, steht das </w:t>
      </w:r>
      <w:r w:rsidRPr="00075EF0">
        <w:rPr>
          <w:rFonts w:ascii="Arial" w:hAnsi="Arial" w:cs="Arial"/>
          <w:b/>
          <w:bCs/>
        </w:rPr>
        <w:t>MY MAYR MED Resort</w:t>
      </w:r>
      <w:r w:rsidRPr="00075EF0">
        <w:rPr>
          <w:rFonts w:ascii="Arial" w:hAnsi="Arial" w:cs="Arial"/>
        </w:rPr>
        <w:t xml:space="preserve"> für ein </w:t>
      </w:r>
      <w:r w:rsidRPr="00075EF0">
        <w:rPr>
          <w:rFonts w:ascii="Arial" w:hAnsi="Arial" w:cs="Arial"/>
          <w:b/>
          <w:bCs/>
        </w:rPr>
        <w:t>ganzheitliches Konzept der Regeneration</w:t>
      </w:r>
      <w:r w:rsidRPr="00075EF0">
        <w:rPr>
          <w:rFonts w:ascii="Arial" w:hAnsi="Arial" w:cs="Arial"/>
        </w:rPr>
        <w:t xml:space="preserve">. Das exklusive Gesundheitsresort – bekannt als „Hotel nur für mich“ – verbindet </w:t>
      </w:r>
      <w:r w:rsidRPr="00075EF0">
        <w:rPr>
          <w:rFonts w:ascii="Arial" w:hAnsi="Arial" w:cs="Arial"/>
          <w:b/>
          <w:bCs/>
        </w:rPr>
        <w:t>medizinische Kompetenz</w:t>
      </w:r>
      <w:r w:rsidRPr="00075EF0">
        <w:rPr>
          <w:rFonts w:ascii="Arial" w:hAnsi="Arial" w:cs="Arial"/>
        </w:rPr>
        <w:t xml:space="preserve"> mit achtsamer Erholung. Im Mittelpunkt stehen dabei die individuell abgestimmte Betreuung durch ein erfahrenes </w:t>
      </w:r>
      <w:r w:rsidRPr="00075EF0">
        <w:rPr>
          <w:rFonts w:ascii="Arial" w:hAnsi="Arial" w:cs="Arial"/>
          <w:b/>
          <w:bCs/>
        </w:rPr>
        <w:t>Ärzte- und Therapeutenteam</w:t>
      </w:r>
      <w:r w:rsidRPr="00075EF0">
        <w:rPr>
          <w:rFonts w:ascii="Arial" w:hAnsi="Arial" w:cs="Arial"/>
        </w:rPr>
        <w:t xml:space="preserve"> sowie die einzigartige Kombination aus moderner </w:t>
      </w:r>
      <w:r w:rsidRPr="00075EF0">
        <w:rPr>
          <w:rFonts w:ascii="Arial" w:hAnsi="Arial" w:cs="Arial"/>
          <w:b/>
          <w:bCs/>
        </w:rPr>
        <w:t>Mayr-Medizin</w:t>
      </w:r>
      <w:r w:rsidRPr="00075EF0">
        <w:rPr>
          <w:rFonts w:ascii="Arial" w:hAnsi="Arial" w:cs="Arial"/>
        </w:rPr>
        <w:t xml:space="preserve">, </w:t>
      </w:r>
      <w:r w:rsidRPr="00075EF0">
        <w:rPr>
          <w:rFonts w:ascii="Arial" w:hAnsi="Arial" w:cs="Arial"/>
          <w:b/>
          <w:bCs/>
        </w:rPr>
        <w:t>epigenetischer Ernährung</w:t>
      </w:r>
      <w:r w:rsidRPr="00075EF0">
        <w:rPr>
          <w:rFonts w:ascii="Arial" w:hAnsi="Arial" w:cs="Arial"/>
        </w:rPr>
        <w:t xml:space="preserve"> und gezielten </w:t>
      </w:r>
      <w:proofErr w:type="spellStart"/>
      <w:r w:rsidRPr="00075EF0">
        <w:rPr>
          <w:rFonts w:ascii="Arial" w:hAnsi="Arial" w:cs="Arial"/>
          <w:b/>
          <w:bCs/>
        </w:rPr>
        <w:t>Longevity</w:t>
      </w:r>
      <w:proofErr w:type="spellEnd"/>
      <w:r w:rsidRPr="00075EF0">
        <w:rPr>
          <w:rFonts w:ascii="Arial" w:hAnsi="Arial" w:cs="Arial"/>
          <w:b/>
          <w:bCs/>
        </w:rPr>
        <w:t>-Programmen</w:t>
      </w:r>
      <w:r w:rsidRPr="00075EF0">
        <w:rPr>
          <w:rFonts w:ascii="Arial" w:hAnsi="Arial" w:cs="Arial"/>
        </w:rPr>
        <w:t>.</w:t>
      </w:r>
    </w:p>
    <w:p w14:paraId="2473C6EF" w14:textId="72635D8F" w:rsidR="00326B01" w:rsidRPr="00075EF0" w:rsidRDefault="0066081F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t>Ein zentrales Element des Konzepts ist</w:t>
      </w:r>
      <w:r w:rsidR="00326B01" w:rsidRPr="00075EF0">
        <w:rPr>
          <w:rFonts w:ascii="Arial" w:hAnsi="Arial" w:cs="Arial"/>
        </w:rPr>
        <w:t xml:space="preserve"> – </w:t>
      </w:r>
      <w:r w:rsidRPr="00075EF0">
        <w:rPr>
          <w:rFonts w:ascii="Arial" w:hAnsi="Arial" w:cs="Arial"/>
        </w:rPr>
        <w:t xml:space="preserve">neben der </w:t>
      </w:r>
      <w:r w:rsidR="00D35A36" w:rsidRPr="00075EF0">
        <w:rPr>
          <w:rFonts w:ascii="Arial" w:hAnsi="Arial" w:cs="Arial"/>
        </w:rPr>
        <w:t xml:space="preserve">modernen </w:t>
      </w:r>
      <w:r w:rsidRPr="00075EF0">
        <w:rPr>
          <w:rFonts w:ascii="Arial" w:hAnsi="Arial" w:cs="Arial"/>
          <w:b/>
          <w:bCs/>
        </w:rPr>
        <w:t>F.X. Mayr</w:t>
      </w:r>
      <w:r w:rsidR="00D35A36" w:rsidRPr="00075EF0">
        <w:rPr>
          <w:rFonts w:ascii="Arial" w:hAnsi="Arial" w:cs="Arial"/>
        </w:rPr>
        <w:t xml:space="preserve"> Kur</w:t>
      </w:r>
      <w:r w:rsidR="00326B01" w:rsidRPr="00075EF0">
        <w:rPr>
          <w:rFonts w:ascii="Arial" w:hAnsi="Arial" w:cs="Arial"/>
        </w:rPr>
        <w:t xml:space="preserve"> –</w:t>
      </w:r>
      <w:r w:rsidRPr="00075EF0">
        <w:rPr>
          <w:rFonts w:ascii="Arial" w:hAnsi="Arial" w:cs="Arial"/>
        </w:rPr>
        <w:t xml:space="preserve"> </w:t>
      </w:r>
      <w:r w:rsidR="00995250" w:rsidRPr="00075EF0">
        <w:rPr>
          <w:rFonts w:ascii="Arial" w:hAnsi="Arial" w:cs="Arial"/>
        </w:rPr>
        <w:t xml:space="preserve">das </w:t>
      </w:r>
      <w:r w:rsidRPr="00075EF0">
        <w:rPr>
          <w:rFonts w:ascii="Arial" w:hAnsi="Arial" w:cs="Arial"/>
          <w:b/>
          <w:bCs/>
        </w:rPr>
        <w:t xml:space="preserve">MY MAYR </w:t>
      </w:r>
      <w:r w:rsidR="001C3007" w:rsidRPr="00075EF0">
        <w:rPr>
          <w:rFonts w:ascii="Arial" w:hAnsi="Arial" w:cs="Arial"/>
          <w:b/>
          <w:bCs/>
        </w:rPr>
        <w:t>Vital</w:t>
      </w:r>
      <w:r w:rsidR="00995250" w:rsidRPr="00075EF0">
        <w:rPr>
          <w:rFonts w:ascii="Arial" w:hAnsi="Arial" w:cs="Arial"/>
          <w:b/>
          <w:bCs/>
        </w:rPr>
        <w:t>fasten</w:t>
      </w:r>
      <w:r w:rsidR="00326B01" w:rsidRPr="00075EF0">
        <w:rPr>
          <w:rFonts w:ascii="Arial" w:hAnsi="Arial" w:cs="Arial"/>
        </w:rPr>
        <w:t xml:space="preserve">: </w:t>
      </w:r>
      <w:r w:rsidRPr="00075EF0">
        <w:rPr>
          <w:rFonts w:ascii="Arial" w:hAnsi="Arial" w:cs="Arial"/>
        </w:rPr>
        <w:t xml:space="preserve">eine </w:t>
      </w:r>
      <w:r w:rsidR="00D35A36" w:rsidRPr="00075EF0">
        <w:rPr>
          <w:rFonts w:ascii="Arial" w:hAnsi="Arial" w:cs="Arial"/>
        </w:rPr>
        <w:t xml:space="preserve">wissenschaftlich fundierte, </w:t>
      </w:r>
      <w:r w:rsidRPr="00075EF0">
        <w:rPr>
          <w:rFonts w:ascii="Arial" w:hAnsi="Arial" w:cs="Arial"/>
        </w:rPr>
        <w:t>zeitgemäße</w:t>
      </w:r>
      <w:r w:rsidR="00D35A36" w:rsidRPr="00075EF0">
        <w:rPr>
          <w:rFonts w:ascii="Arial" w:hAnsi="Arial" w:cs="Arial"/>
        </w:rPr>
        <w:t xml:space="preserve"> </w:t>
      </w:r>
      <w:r w:rsidR="00326B01" w:rsidRPr="00075EF0">
        <w:rPr>
          <w:rFonts w:ascii="Arial" w:hAnsi="Arial" w:cs="Arial"/>
        </w:rPr>
        <w:t xml:space="preserve">Ernährungsweise, </w:t>
      </w:r>
      <w:r w:rsidR="00D35A36" w:rsidRPr="00075EF0">
        <w:rPr>
          <w:rFonts w:ascii="Arial" w:hAnsi="Arial" w:cs="Arial"/>
        </w:rPr>
        <w:t xml:space="preserve">die Erkenntnisse aus der Epigenetik und dem Scheinfasten berücksichtigt. </w:t>
      </w:r>
      <w:r w:rsidR="00326B01" w:rsidRPr="00075EF0">
        <w:rPr>
          <w:rFonts w:ascii="Arial" w:hAnsi="Arial" w:cs="Arial"/>
        </w:rPr>
        <w:t>Ziel dieser Methode ist es,</w:t>
      </w:r>
      <w:r w:rsidRPr="00075EF0">
        <w:rPr>
          <w:rFonts w:ascii="Arial" w:hAnsi="Arial" w:cs="Arial"/>
        </w:rPr>
        <w:t xml:space="preserve"> durch </w:t>
      </w:r>
      <w:r w:rsidR="00326B01" w:rsidRPr="00075EF0">
        <w:rPr>
          <w:rFonts w:ascii="Arial" w:hAnsi="Arial" w:cs="Arial"/>
        </w:rPr>
        <w:t xml:space="preserve">gezielte Nahrungsmittelwahl die Aktivität von Langlebigkeitsgenen positiv zu beeinflussen, die Gesundheit nachhaltig zu fördern und das Risiko für altersbedingte Erkrankungen </w:t>
      </w:r>
      <w:r w:rsidR="00D35A36" w:rsidRPr="00075EF0">
        <w:rPr>
          <w:rFonts w:ascii="Arial" w:hAnsi="Arial" w:cs="Arial"/>
        </w:rPr>
        <w:t xml:space="preserve">wie Diabetes oder Gefäßerkrankungen </w:t>
      </w:r>
      <w:r w:rsidR="00326B01" w:rsidRPr="00075EF0">
        <w:rPr>
          <w:rFonts w:ascii="Arial" w:hAnsi="Arial" w:cs="Arial"/>
        </w:rPr>
        <w:t>zu senken.</w:t>
      </w:r>
    </w:p>
    <w:p w14:paraId="26DD7555" w14:textId="005D6630" w:rsidR="00D35A36" w:rsidRPr="00075EF0" w:rsidRDefault="0066081F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t xml:space="preserve">Ergänzt wird das medizinische Angebot durch Anwendungen in den Bereichen </w:t>
      </w:r>
      <w:r w:rsidRPr="00075EF0">
        <w:rPr>
          <w:rFonts w:ascii="Arial" w:hAnsi="Arial" w:cs="Arial"/>
          <w:b/>
          <w:bCs/>
        </w:rPr>
        <w:t>Wellness</w:t>
      </w:r>
      <w:r w:rsidRPr="00075EF0">
        <w:rPr>
          <w:rFonts w:ascii="Arial" w:hAnsi="Arial" w:cs="Arial"/>
        </w:rPr>
        <w:t xml:space="preserve">, </w:t>
      </w:r>
      <w:r w:rsidRPr="00075EF0">
        <w:rPr>
          <w:rFonts w:ascii="Arial" w:hAnsi="Arial" w:cs="Arial"/>
          <w:b/>
          <w:bCs/>
        </w:rPr>
        <w:t>Physiotherapie</w:t>
      </w:r>
      <w:r w:rsidRPr="00075EF0">
        <w:rPr>
          <w:rFonts w:ascii="Arial" w:hAnsi="Arial" w:cs="Arial"/>
        </w:rPr>
        <w:t xml:space="preserve"> und </w:t>
      </w:r>
      <w:r w:rsidRPr="00075EF0">
        <w:rPr>
          <w:rFonts w:ascii="Arial" w:hAnsi="Arial" w:cs="Arial"/>
          <w:b/>
          <w:bCs/>
        </w:rPr>
        <w:t>Fitness</w:t>
      </w:r>
      <w:r w:rsidRPr="00075EF0">
        <w:rPr>
          <w:rFonts w:ascii="Arial" w:hAnsi="Arial" w:cs="Arial"/>
        </w:rPr>
        <w:t xml:space="preserve">. Ganzheitliches Wohlbefinden </w:t>
      </w:r>
      <w:r w:rsidR="00326B01" w:rsidRPr="00075EF0">
        <w:rPr>
          <w:rFonts w:ascii="Arial" w:hAnsi="Arial" w:cs="Arial"/>
        </w:rPr>
        <w:t xml:space="preserve">schließt </w:t>
      </w:r>
      <w:r w:rsidRPr="00075EF0">
        <w:rPr>
          <w:rFonts w:ascii="Arial" w:hAnsi="Arial" w:cs="Arial"/>
        </w:rPr>
        <w:t xml:space="preserve">im MY MAYR MED Resort auch exklusive </w:t>
      </w:r>
      <w:r w:rsidR="003939ED" w:rsidRPr="00075EF0">
        <w:rPr>
          <w:rFonts w:ascii="Arial" w:hAnsi="Arial" w:cs="Arial"/>
        </w:rPr>
        <w:t>Momente</w:t>
      </w:r>
      <w:r w:rsidRPr="00075EF0">
        <w:rPr>
          <w:rFonts w:ascii="Arial" w:hAnsi="Arial" w:cs="Arial"/>
        </w:rPr>
        <w:t xml:space="preserve"> für Körper und Sinne</w:t>
      </w:r>
      <w:r w:rsidR="00326B01" w:rsidRPr="00075EF0">
        <w:rPr>
          <w:rFonts w:ascii="Arial" w:hAnsi="Arial" w:cs="Arial"/>
        </w:rPr>
        <w:t xml:space="preserve"> mit ein.</w:t>
      </w:r>
      <w:r w:rsidRPr="00075EF0">
        <w:rPr>
          <w:rFonts w:ascii="Arial" w:hAnsi="Arial" w:cs="Arial"/>
        </w:rPr>
        <w:t xml:space="preserve"> Im </w:t>
      </w:r>
      <w:r w:rsidRPr="00075EF0">
        <w:rPr>
          <w:rStyle w:val="Fett"/>
          <w:rFonts w:ascii="Arial" w:hAnsi="Arial" w:cs="Arial"/>
        </w:rPr>
        <w:t>MY SPA</w:t>
      </w:r>
      <w:r w:rsidRPr="00075EF0">
        <w:rPr>
          <w:rFonts w:ascii="Arial" w:hAnsi="Arial" w:cs="Arial"/>
        </w:rPr>
        <w:t xml:space="preserve"> verwöhnen wohltuende Behandlungen und eine stilvolle </w:t>
      </w:r>
      <w:r w:rsidRPr="00075EF0">
        <w:rPr>
          <w:rFonts w:ascii="Arial" w:hAnsi="Arial" w:cs="Arial"/>
          <w:b/>
          <w:bCs/>
        </w:rPr>
        <w:t>Saunalandschaft</w:t>
      </w:r>
      <w:r w:rsidR="00A42CBC" w:rsidRPr="00075EF0">
        <w:rPr>
          <w:rFonts w:ascii="Arial" w:hAnsi="Arial" w:cs="Arial"/>
        </w:rPr>
        <w:t xml:space="preserve">. </w:t>
      </w:r>
      <w:r w:rsidR="00D35A36" w:rsidRPr="00075EF0">
        <w:rPr>
          <w:rFonts w:ascii="Arial" w:hAnsi="Arial" w:cs="Arial"/>
        </w:rPr>
        <w:t xml:space="preserve">In der Abteilung für </w:t>
      </w:r>
      <w:r w:rsidR="00D35A36" w:rsidRPr="00075EF0">
        <w:rPr>
          <w:rFonts w:ascii="Arial" w:hAnsi="Arial" w:cs="Arial"/>
          <w:b/>
        </w:rPr>
        <w:t>Medical Beauty</w:t>
      </w:r>
      <w:r w:rsidR="00D35A36" w:rsidRPr="00075EF0">
        <w:rPr>
          <w:rFonts w:ascii="Arial" w:hAnsi="Arial" w:cs="Arial"/>
        </w:rPr>
        <w:t xml:space="preserve"> werden aktuell angesagte Behandlungen mit </w:t>
      </w:r>
      <w:proofErr w:type="spellStart"/>
      <w:r w:rsidR="00D35A36" w:rsidRPr="00075EF0">
        <w:rPr>
          <w:rFonts w:ascii="Arial" w:hAnsi="Arial" w:cs="Arial"/>
        </w:rPr>
        <w:t>Exosomen</w:t>
      </w:r>
      <w:proofErr w:type="spellEnd"/>
      <w:r w:rsidR="00D35A36" w:rsidRPr="00075EF0">
        <w:rPr>
          <w:rFonts w:ascii="Arial" w:hAnsi="Arial" w:cs="Arial"/>
        </w:rPr>
        <w:t xml:space="preserve"> und PRP (Vampirlifting) angeboten.</w:t>
      </w:r>
    </w:p>
    <w:p w14:paraId="6EDCFA71" w14:textId="65B9E044" w:rsidR="006D4636" w:rsidRPr="00075EF0" w:rsidRDefault="00A42CBC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lastRenderedPageBreak/>
        <w:t xml:space="preserve">Die Lage mitten im malerischen Rottal, könnte nicht besser sein, um in der </w:t>
      </w:r>
      <w:r w:rsidRPr="00075EF0">
        <w:rPr>
          <w:rFonts w:ascii="Arial" w:hAnsi="Arial" w:cs="Arial"/>
          <w:b/>
          <w:bCs/>
        </w:rPr>
        <w:t xml:space="preserve">Natur </w:t>
      </w:r>
      <w:r w:rsidRPr="00075EF0">
        <w:rPr>
          <w:rFonts w:ascii="Arial" w:hAnsi="Arial" w:cs="Arial"/>
        </w:rPr>
        <w:t>durchzuatmen</w:t>
      </w:r>
      <w:r w:rsidR="00326B01" w:rsidRPr="00075EF0">
        <w:rPr>
          <w:rFonts w:ascii="Arial" w:hAnsi="Arial" w:cs="Arial"/>
        </w:rPr>
        <w:t xml:space="preserve"> und zur Ruhe zu kommen. </w:t>
      </w:r>
      <w:r w:rsidRPr="00075EF0">
        <w:rPr>
          <w:rFonts w:ascii="Arial" w:hAnsi="Arial" w:cs="Arial"/>
        </w:rPr>
        <w:t xml:space="preserve">Nur wenige Schritte vom Resort entfernt </w:t>
      </w:r>
      <w:r w:rsidR="00326B01" w:rsidRPr="00075EF0">
        <w:rPr>
          <w:rFonts w:ascii="Arial" w:hAnsi="Arial" w:cs="Arial"/>
        </w:rPr>
        <w:t>lädt</w:t>
      </w:r>
      <w:r w:rsidRPr="00075EF0">
        <w:rPr>
          <w:rFonts w:ascii="Arial" w:hAnsi="Arial" w:cs="Arial"/>
        </w:rPr>
        <w:t xml:space="preserve"> die </w:t>
      </w:r>
      <w:r w:rsidRPr="00075EF0">
        <w:rPr>
          <w:rFonts w:ascii="Arial" w:hAnsi="Arial" w:cs="Arial"/>
          <w:b/>
          <w:bCs/>
        </w:rPr>
        <w:t>Rottal-Therme</w:t>
      </w:r>
      <w:r w:rsidR="00326B01" w:rsidRPr="00075EF0">
        <w:rPr>
          <w:rFonts w:ascii="Arial" w:hAnsi="Arial" w:cs="Arial"/>
        </w:rPr>
        <w:t xml:space="preserve"> mit ihren heißen Thermal-Mineralquellen zu weiteren regenerativen </w:t>
      </w:r>
      <w:r w:rsidR="006D4636" w:rsidRPr="00075EF0">
        <w:rPr>
          <w:rFonts w:ascii="Arial" w:hAnsi="Arial" w:cs="Arial"/>
        </w:rPr>
        <w:t>Stunden</w:t>
      </w:r>
      <w:r w:rsidR="00326B01" w:rsidRPr="00075EF0">
        <w:rPr>
          <w:rFonts w:ascii="Arial" w:hAnsi="Arial" w:cs="Arial"/>
        </w:rPr>
        <w:t xml:space="preserve"> ein.</w:t>
      </w:r>
    </w:p>
    <w:p w14:paraId="6BC49E50" w14:textId="4BBEB971" w:rsidR="0066081F" w:rsidRPr="00075EF0" w:rsidRDefault="0066081F" w:rsidP="006D4636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075EF0">
        <w:rPr>
          <w:rFonts w:ascii="Arial" w:hAnsi="Arial" w:cs="Arial"/>
        </w:rPr>
        <w:t xml:space="preserve">Mit der Auszeichnung als eines der besten Medical </w:t>
      </w:r>
      <w:proofErr w:type="spellStart"/>
      <w:r w:rsidRPr="00075EF0">
        <w:rPr>
          <w:rFonts w:ascii="Arial" w:hAnsi="Arial" w:cs="Arial"/>
        </w:rPr>
        <w:t>Spas</w:t>
      </w:r>
      <w:proofErr w:type="spellEnd"/>
      <w:r w:rsidRPr="00075EF0">
        <w:rPr>
          <w:rFonts w:ascii="Arial" w:hAnsi="Arial" w:cs="Arial"/>
        </w:rPr>
        <w:t xml:space="preserve"> Deutschlands unterstreicht das MY MAYR MED Resort einmal mehr seine führende Rolle im Bereich </w:t>
      </w:r>
      <w:r w:rsidRPr="00075EF0">
        <w:rPr>
          <w:rFonts w:ascii="Arial" w:hAnsi="Arial" w:cs="Arial"/>
          <w:b/>
          <w:bCs/>
        </w:rPr>
        <w:t>medizinisch fundierter Erholung</w:t>
      </w:r>
      <w:r w:rsidRPr="00075EF0">
        <w:rPr>
          <w:rFonts w:ascii="Arial" w:hAnsi="Arial" w:cs="Arial"/>
        </w:rPr>
        <w:t xml:space="preserve"> und </w:t>
      </w:r>
      <w:r w:rsidRPr="00075EF0">
        <w:rPr>
          <w:rFonts w:ascii="Arial" w:hAnsi="Arial" w:cs="Arial"/>
          <w:b/>
          <w:bCs/>
        </w:rPr>
        <w:t>moderner Gesundheitsprävention</w:t>
      </w:r>
      <w:r w:rsidRPr="00075EF0">
        <w:rPr>
          <w:rFonts w:ascii="Arial" w:hAnsi="Arial" w:cs="Arial"/>
        </w:rPr>
        <w:t>.</w:t>
      </w:r>
    </w:p>
    <w:p w14:paraId="42FF0003" w14:textId="64D52D92" w:rsidR="00C91817" w:rsidRDefault="00A42CBC" w:rsidP="00AF0382">
      <w:pPr>
        <w:pStyle w:val="Infoblock"/>
        <w:spacing w:line="360" w:lineRule="atLeast"/>
        <w:rPr>
          <w:b w:val="0"/>
        </w:rPr>
      </w:pPr>
      <w:r>
        <w:rPr>
          <w:b w:val="0"/>
        </w:rPr>
        <w:t>2.</w:t>
      </w:r>
      <w:r w:rsidR="00075EF0">
        <w:rPr>
          <w:b w:val="0"/>
        </w:rPr>
        <w:t>344</w:t>
      </w:r>
      <w:r w:rsidR="008544CA">
        <w:rPr>
          <w:b w:val="0"/>
        </w:rPr>
        <w:t xml:space="preserve"> </w:t>
      </w:r>
      <w:r w:rsidR="00C91817">
        <w:rPr>
          <w:b w:val="0"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FA9E" w14:textId="77777777" w:rsidR="00926D99" w:rsidRDefault="00926D99">
      <w:r>
        <w:separator/>
      </w:r>
    </w:p>
  </w:endnote>
  <w:endnote w:type="continuationSeparator" w:id="0">
    <w:p w14:paraId="37225127" w14:textId="77777777" w:rsidR="00926D99" w:rsidRDefault="0092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</w:t>
          </w:r>
          <w:proofErr w:type="spellStart"/>
          <w:r>
            <w:rPr>
              <w:lang w:val="it-IT"/>
            </w:rPr>
            <w:t>Birnbach</w:t>
          </w:r>
          <w:proofErr w:type="spellEnd"/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52EE22BA" w14:textId="77777777" w:rsidR="00574442" w:rsidRPr="00C654FF" w:rsidRDefault="00574442" w:rsidP="00574442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  <w:p w14:paraId="14B722D9" w14:textId="77777777" w:rsidR="00574442" w:rsidRPr="001F4691" w:rsidRDefault="00574442" w:rsidP="001F4691">
          <w:pPr>
            <w:pStyle w:val="Fuzeile"/>
            <w:rPr>
              <w:lang w:val="de-AT"/>
            </w:rPr>
          </w:pP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3DB8DD52" w14:textId="77777777" w:rsidR="00574442" w:rsidRDefault="00574442" w:rsidP="0057444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780F5DAD" w14:textId="77777777" w:rsidR="00574442" w:rsidRDefault="00574442">
          <w:pPr>
            <w:pStyle w:val="Fuzeile"/>
            <w:rPr>
              <w:lang w:val="it-IT"/>
            </w:rPr>
          </w:pP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BE9E" w14:textId="77777777" w:rsidR="00926D99" w:rsidRDefault="00926D99">
      <w:r>
        <w:separator/>
      </w:r>
    </w:p>
  </w:footnote>
  <w:footnote w:type="continuationSeparator" w:id="0">
    <w:p w14:paraId="64832161" w14:textId="77777777" w:rsidR="00926D99" w:rsidRDefault="0092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3CE1F7E1" w:rsidR="00214EF8" w:rsidRDefault="00214EF8">
    <w:pPr>
      <w:pStyle w:val="Kopfzeile"/>
    </w:pPr>
    <w:r>
      <w:t>Presse-Information</w:t>
    </w:r>
    <w:r>
      <w:tab/>
    </w:r>
    <w:r>
      <w:tab/>
    </w:r>
    <w:r w:rsidR="006D4636">
      <w:t>Kurztext</w:t>
    </w:r>
  </w:p>
  <w:p w14:paraId="28390885" w14:textId="546CC102" w:rsidR="00214EF8" w:rsidRPr="00B74D13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075EF0">
      <w:rPr>
        <w:noProof/>
      </w:rPr>
      <w:t>Juli 25</w:t>
    </w:r>
    <w:r>
      <w:fldChar w:fldCharType="end"/>
    </w:r>
    <w:r w:rsidRPr="00B74D13">
      <w:rPr>
        <w:lang w:val="de-AT"/>
      </w:rPr>
      <w:tab/>
    </w:r>
    <w:r w:rsidR="006662E7" w:rsidRPr="00B74D13">
      <w:rPr>
        <w:caps/>
        <w:lang w:val="de-AT"/>
      </w:rPr>
      <w:t>my mayr med resort</w:t>
    </w:r>
    <w:r w:rsidRPr="00B74D13">
      <w:rPr>
        <w:lang w:val="de-AT"/>
      </w:rPr>
      <w:tab/>
      <w:t xml:space="preserve"> Seite </w:t>
    </w:r>
    <w:r>
      <w:fldChar w:fldCharType="begin"/>
    </w:r>
    <w:r w:rsidRPr="00B74D13">
      <w:rPr>
        <w:lang w:val="de-AT"/>
      </w:rPr>
      <w:instrText xml:space="preserve"> PAGE </w:instrText>
    </w:r>
    <w:r>
      <w:fldChar w:fldCharType="separate"/>
    </w:r>
    <w:r w:rsidR="00A405DC">
      <w:rPr>
        <w:noProof/>
        <w:lang w:val="de-AT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17CB5"/>
    <w:multiLevelType w:val="hybridMultilevel"/>
    <w:tmpl w:val="B8CE4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90764"/>
    <w:multiLevelType w:val="multilevel"/>
    <w:tmpl w:val="7B06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3721F6"/>
    <w:multiLevelType w:val="multilevel"/>
    <w:tmpl w:val="428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D20DC"/>
    <w:multiLevelType w:val="multilevel"/>
    <w:tmpl w:val="829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5387">
    <w:abstractNumId w:val="0"/>
  </w:num>
  <w:num w:numId="2" w16cid:durableId="213543753">
    <w:abstractNumId w:val="17"/>
  </w:num>
  <w:num w:numId="3" w16cid:durableId="390465493">
    <w:abstractNumId w:val="9"/>
  </w:num>
  <w:num w:numId="4" w16cid:durableId="1983122354">
    <w:abstractNumId w:val="22"/>
  </w:num>
  <w:num w:numId="5" w16cid:durableId="1647390886">
    <w:abstractNumId w:val="27"/>
  </w:num>
  <w:num w:numId="6" w16cid:durableId="704331890">
    <w:abstractNumId w:val="25"/>
  </w:num>
  <w:num w:numId="7" w16cid:durableId="198713838">
    <w:abstractNumId w:val="8"/>
  </w:num>
  <w:num w:numId="8" w16cid:durableId="1375042097">
    <w:abstractNumId w:val="12"/>
  </w:num>
  <w:num w:numId="9" w16cid:durableId="717357859">
    <w:abstractNumId w:val="3"/>
  </w:num>
  <w:num w:numId="10" w16cid:durableId="1168863681">
    <w:abstractNumId w:val="36"/>
  </w:num>
  <w:num w:numId="11" w16cid:durableId="302124842">
    <w:abstractNumId w:val="24"/>
  </w:num>
  <w:num w:numId="12" w16cid:durableId="689528872">
    <w:abstractNumId w:val="5"/>
  </w:num>
  <w:num w:numId="13" w16cid:durableId="1667589360">
    <w:abstractNumId w:val="21"/>
  </w:num>
  <w:num w:numId="14" w16cid:durableId="251397066">
    <w:abstractNumId w:val="6"/>
  </w:num>
  <w:num w:numId="15" w16cid:durableId="2128154855">
    <w:abstractNumId w:val="30"/>
  </w:num>
  <w:num w:numId="16" w16cid:durableId="1217623345">
    <w:abstractNumId w:val="14"/>
  </w:num>
  <w:num w:numId="17" w16cid:durableId="1493326499">
    <w:abstractNumId w:val="28"/>
  </w:num>
  <w:num w:numId="18" w16cid:durableId="1822771057">
    <w:abstractNumId w:val="1"/>
  </w:num>
  <w:num w:numId="19" w16cid:durableId="412895549">
    <w:abstractNumId w:val="11"/>
  </w:num>
  <w:num w:numId="20" w16cid:durableId="1509325039">
    <w:abstractNumId w:val="23"/>
  </w:num>
  <w:num w:numId="21" w16cid:durableId="598831299">
    <w:abstractNumId w:val="2"/>
  </w:num>
  <w:num w:numId="22" w16cid:durableId="576093795">
    <w:abstractNumId w:val="18"/>
  </w:num>
  <w:num w:numId="23" w16cid:durableId="1059014190">
    <w:abstractNumId w:val="0"/>
  </w:num>
  <w:num w:numId="24" w16cid:durableId="823159842">
    <w:abstractNumId w:val="0"/>
  </w:num>
  <w:num w:numId="25" w16cid:durableId="1777603336">
    <w:abstractNumId w:val="20"/>
  </w:num>
  <w:num w:numId="26" w16cid:durableId="1335961007">
    <w:abstractNumId w:val="7"/>
  </w:num>
  <w:num w:numId="27" w16cid:durableId="1980071394">
    <w:abstractNumId w:val="4"/>
  </w:num>
  <w:num w:numId="28" w16cid:durableId="82767578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802313564">
    <w:abstractNumId w:val="10"/>
  </w:num>
  <w:num w:numId="30" w16cid:durableId="237252564">
    <w:abstractNumId w:val="13"/>
  </w:num>
  <w:num w:numId="31" w16cid:durableId="1771658589">
    <w:abstractNumId w:val="31"/>
  </w:num>
  <w:num w:numId="32" w16cid:durableId="1976594458">
    <w:abstractNumId w:val="35"/>
  </w:num>
  <w:num w:numId="33" w16cid:durableId="817847257">
    <w:abstractNumId w:val="33"/>
  </w:num>
  <w:num w:numId="34" w16cid:durableId="2102486300">
    <w:abstractNumId w:val="32"/>
  </w:num>
  <w:num w:numId="35" w16cid:durableId="1990015230">
    <w:abstractNumId w:val="15"/>
  </w:num>
  <w:num w:numId="36" w16cid:durableId="558437897">
    <w:abstractNumId w:val="19"/>
  </w:num>
  <w:num w:numId="37" w16cid:durableId="817646111">
    <w:abstractNumId w:val="26"/>
  </w:num>
  <w:num w:numId="38" w16cid:durableId="2100518223">
    <w:abstractNumId w:val="29"/>
  </w:num>
  <w:num w:numId="39" w16cid:durableId="17266822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700F"/>
    <w:rsid w:val="0002171F"/>
    <w:rsid w:val="00024DCC"/>
    <w:rsid w:val="0003544B"/>
    <w:rsid w:val="00040681"/>
    <w:rsid w:val="00044584"/>
    <w:rsid w:val="00047E4E"/>
    <w:rsid w:val="000516F3"/>
    <w:rsid w:val="0005536C"/>
    <w:rsid w:val="0006402A"/>
    <w:rsid w:val="00075EF0"/>
    <w:rsid w:val="000803DA"/>
    <w:rsid w:val="00081C14"/>
    <w:rsid w:val="00092626"/>
    <w:rsid w:val="0009470E"/>
    <w:rsid w:val="00094A71"/>
    <w:rsid w:val="00096226"/>
    <w:rsid w:val="000A1A69"/>
    <w:rsid w:val="000A6EAC"/>
    <w:rsid w:val="000C530D"/>
    <w:rsid w:val="000E197B"/>
    <w:rsid w:val="000F37F3"/>
    <w:rsid w:val="00102A9A"/>
    <w:rsid w:val="00102D8F"/>
    <w:rsid w:val="00104A78"/>
    <w:rsid w:val="00107022"/>
    <w:rsid w:val="00114AB1"/>
    <w:rsid w:val="001170E9"/>
    <w:rsid w:val="00133253"/>
    <w:rsid w:val="00134B51"/>
    <w:rsid w:val="00145169"/>
    <w:rsid w:val="00146658"/>
    <w:rsid w:val="00160CD4"/>
    <w:rsid w:val="00162A19"/>
    <w:rsid w:val="00165C3E"/>
    <w:rsid w:val="0018338F"/>
    <w:rsid w:val="00187883"/>
    <w:rsid w:val="001905FB"/>
    <w:rsid w:val="001A26B6"/>
    <w:rsid w:val="001B2CD4"/>
    <w:rsid w:val="001C05DB"/>
    <w:rsid w:val="001C1650"/>
    <w:rsid w:val="001C3007"/>
    <w:rsid w:val="001C6793"/>
    <w:rsid w:val="001C6A07"/>
    <w:rsid w:val="001D22ED"/>
    <w:rsid w:val="001E306E"/>
    <w:rsid w:val="001E3401"/>
    <w:rsid w:val="001E3CC8"/>
    <w:rsid w:val="001E6201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0EE"/>
    <w:rsid w:val="00297CFE"/>
    <w:rsid w:val="002A1384"/>
    <w:rsid w:val="002A6B30"/>
    <w:rsid w:val="002B6231"/>
    <w:rsid w:val="002B6ED1"/>
    <w:rsid w:val="002C43DA"/>
    <w:rsid w:val="002F47FD"/>
    <w:rsid w:val="00303BDE"/>
    <w:rsid w:val="00307D40"/>
    <w:rsid w:val="00315951"/>
    <w:rsid w:val="00316E3C"/>
    <w:rsid w:val="003216C3"/>
    <w:rsid w:val="003244D1"/>
    <w:rsid w:val="00326B01"/>
    <w:rsid w:val="00336D5F"/>
    <w:rsid w:val="00342B21"/>
    <w:rsid w:val="00345427"/>
    <w:rsid w:val="00345E31"/>
    <w:rsid w:val="00346DB5"/>
    <w:rsid w:val="00351D8C"/>
    <w:rsid w:val="00353268"/>
    <w:rsid w:val="003547B9"/>
    <w:rsid w:val="003738F7"/>
    <w:rsid w:val="0038235D"/>
    <w:rsid w:val="00386288"/>
    <w:rsid w:val="003939ED"/>
    <w:rsid w:val="003A2431"/>
    <w:rsid w:val="003B5521"/>
    <w:rsid w:val="003C58B9"/>
    <w:rsid w:val="003D136F"/>
    <w:rsid w:val="003D3145"/>
    <w:rsid w:val="003E7A1A"/>
    <w:rsid w:val="00403D7E"/>
    <w:rsid w:val="00403DB9"/>
    <w:rsid w:val="00410B47"/>
    <w:rsid w:val="00414982"/>
    <w:rsid w:val="0042274C"/>
    <w:rsid w:val="00430CF9"/>
    <w:rsid w:val="00440DAA"/>
    <w:rsid w:val="0044372B"/>
    <w:rsid w:val="00452CA7"/>
    <w:rsid w:val="00453AB9"/>
    <w:rsid w:val="00472995"/>
    <w:rsid w:val="00473AF6"/>
    <w:rsid w:val="00481FED"/>
    <w:rsid w:val="004870A7"/>
    <w:rsid w:val="00492101"/>
    <w:rsid w:val="004934EC"/>
    <w:rsid w:val="0049372B"/>
    <w:rsid w:val="004C00B5"/>
    <w:rsid w:val="004C120A"/>
    <w:rsid w:val="004C2D0F"/>
    <w:rsid w:val="004D45BE"/>
    <w:rsid w:val="004E0E34"/>
    <w:rsid w:val="004E5522"/>
    <w:rsid w:val="004E6A10"/>
    <w:rsid w:val="005012D6"/>
    <w:rsid w:val="00515F48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C5BA7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1296D"/>
    <w:rsid w:val="006147F0"/>
    <w:rsid w:val="00615F8D"/>
    <w:rsid w:val="00622B13"/>
    <w:rsid w:val="00622C49"/>
    <w:rsid w:val="00623349"/>
    <w:rsid w:val="0062407D"/>
    <w:rsid w:val="006261E9"/>
    <w:rsid w:val="006266C3"/>
    <w:rsid w:val="00636C40"/>
    <w:rsid w:val="006506CF"/>
    <w:rsid w:val="00655B2C"/>
    <w:rsid w:val="0066081F"/>
    <w:rsid w:val="00663470"/>
    <w:rsid w:val="006655C2"/>
    <w:rsid w:val="006662E7"/>
    <w:rsid w:val="00666C6C"/>
    <w:rsid w:val="00667FC7"/>
    <w:rsid w:val="00670845"/>
    <w:rsid w:val="006725AA"/>
    <w:rsid w:val="0067619A"/>
    <w:rsid w:val="00680C66"/>
    <w:rsid w:val="00683635"/>
    <w:rsid w:val="00686945"/>
    <w:rsid w:val="00697372"/>
    <w:rsid w:val="006A304F"/>
    <w:rsid w:val="006A3702"/>
    <w:rsid w:val="006B317D"/>
    <w:rsid w:val="006D08C6"/>
    <w:rsid w:val="006D4636"/>
    <w:rsid w:val="006E0937"/>
    <w:rsid w:val="006E1FF7"/>
    <w:rsid w:val="006E21CC"/>
    <w:rsid w:val="006E3F54"/>
    <w:rsid w:val="006E5ABA"/>
    <w:rsid w:val="006F344B"/>
    <w:rsid w:val="006F5248"/>
    <w:rsid w:val="00700F8F"/>
    <w:rsid w:val="0070376B"/>
    <w:rsid w:val="007328E7"/>
    <w:rsid w:val="00735885"/>
    <w:rsid w:val="00754E45"/>
    <w:rsid w:val="00754FF2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68DE"/>
    <w:rsid w:val="007D1D90"/>
    <w:rsid w:val="007E2440"/>
    <w:rsid w:val="007E3AE2"/>
    <w:rsid w:val="007F14E7"/>
    <w:rsid w:val="007F4F92"/>
    <w:rsid w:val="0081125C"/>
    <w:rsid w:val="00811B12"/>
    <w:rsid w:val="008141EE"/>
    <w:rsid w:val="00820176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13F0"/>
    <w:rsid w:val="00897425"/>
    <w:rsid w:val="008A065F"/>
    <w:rsid w:val="008A5F18"/>
    <w:rsid w:val="008B2FDF"/>
    <w:rsid w:val="008C458E"/>
    <w:rsid w:val="008C56F6"/>
    <w:rsid w:val="008D1583"/>
    <w:rsid w:val="008D744E"/>
    <w:rsid w:val="008E31E0"/>
    <w:rsid w:val="008E4897"/>
    <w:rsid w:val="008E4AF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6D99"/>
    <w:rsid w:val="00927904"/>
    <w:rsid w:val="00935A3E"/>
    <w:rsid w:val="0094578B"/>
    <w:rsid w:val="00946486"/>
    <w:rsid w:val="00955CDA"/>
    <w:rsid w:val="00957404"/>
    <w:rsid w:val="009667F3"/>
    <w:rsid w:val="00970E00"/>
    <w:rsid w:val="00973C07"/>
    <w:rsid w:val="00992E3A"/>
    <w:rsid w:val="009937E3"/>
    <w:rsid w:val="00995250"/>
    <w:rsid w:val="009A6019"/>
    <w:rsid w:val="009A6CC3"/>
    <w:rsid w:val="009B0A33"/>
    <w:rsid w:val="009B132A"/>
    <w:rsid w:val="009C3237"/>
    <w:rsid w:val="009C70C0"/>
    <w:rsid w:val="009F7FD8"/>
    <w:rsid w:val="00A14B5A"/>
    <w:rsid w:val="00A23BC5"/>
    <w:rsid w:val="00A26986"/>
    <w:rsid w:val="00A405DC"/>
    <w:rsid w:val="00A42CBC"/>
    <w:rsid w:val="00A50CED"/>
    <w:rsid w:val="00A516B4"/>
    <w:rsid w:val="00A569CD"/>
    <w:rsid w:val="00A64AC3"/>
    <w:rsid w:val="00A664DA"/>
    <w:rsid w:val="00A67D97"/>
    <w:rsid w:val="00A71B70"/>
    <w:rsid w:val="00A801B1"/>
    <w:rsid w:val="00A80E10"/>
    <w:rsid w:val="00A824BF"/>
    <w:rsid w:val="00A825A7"/>
    <w:rsid w:val="00A866D9"/>
    <w:rsid w:val="00A945C8"/>
    <w:rsid w:val="00A955DC"/>
    <w:rsid w:val="00A95C30"/>
    <w:rsid w:val="00AA7C05"/>
    <w:rsid w:val="00AB117F"/>
    <w:rsid w:val="00AB6F1F"/>
    <w:rsid w:val="00AC141B"/>
    <w:rsid w:val="00AC36F0"/>
    <w:rsid w:val="00AC48FC"/>
    <w:rsid w:val="00AC7F43"/>
    <w:rsid w:val="00AD13DF"/>
    <w:rsid w:val="00AE67A6"/>
    <w:rsid w:val="00AF0382"/>
    <w:rsid w:val="00AF339E"/>
    <w:rsid w:val="00AF66F6"/>
    <w:rsid w:val="00B00A94"/>
    <w:rsid w:val="00B12448"/>
    <w:rsid w:val="00B1346E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615AF"/>
    <w:rsid w:val="00B71C86"/>
    <w:rsid w:val="00B74D13"/>
    <w:rsid w:val="00B75A95"/>
    <w:rsid w:val="00B7703C"/>
    <w:rsid w:val="00B8215C"/>
    <w:rsid w:val="00B8755A"/>
    <w:rsid w:val="00B94A39"/>
    <w:rsid w:val="00B97991"/>
    <w:rsid w:val="00BA132D"/>
    <w:rsid w:val="00BA1761"/>
    <w:rsid w:val="00BB465A"/>
    <w:rsid w:val="00BC3085"/>
    <w:rsid w:val="00BF1DEB"/>
    <w:rsid w:val="00BF3FCA"/>
    <w:rsid w:val="00C10DD1"/>
    <w:rsid w:val="00C1515E"/>
    <w:rsid w:val="00C24FA9"/>
    <w:rsid w:val="00C35236"/>
    <w:rsid w:val="00C53648"/>
    <w:rsid w:val="00C654FF"/>
    <w:rsid w:val="00C672A3"/>
    <w:rsid w:val="00C7793A"/>
    <w:rsid w:val="00C7794E"/>
    <w:rsid w:val="00C9010E"/>
    <w:rsid w:val="00C91817"/>
    <w:rsid w:val="00C91863"/>
    <w:rsid w:val="00C96EE2"/>
    <w:rsid w:val="00CA1C25"/>
    <w:rsid w:val="00CA4BE9"/>
    <w:rsid w:val="00CB463F"/>
    <w:rsid w:val="00CB6C33"/>
    <w:rsid w:val="00CB7AFD"/>
    <w:rsid w:val="00CC6833"/>
    <w:rsid w:val="00CC789D"/>
    <w:rsid w:val="00CD309F"/>
    <w:rsid w:val="00CE7B7A"/>
    <w:rsid w:val="00D045FD"/>
    <w:rsid w:val="00D20EB4"/>
    <w:rsid w:val="00D224B7"/>
    <w:rsid w:val="00D24585"/>
    <w:rsid w:val="00D24F51"/>
    <w:rsid w:val="00D31C60"/>
    <w:rsid w:val="00D330B1"/>
    <w:rsid w:val="00D35A36"/>
    <w:rsid w:val="00D41CA1"/>
    <w:rsid w:val="00D440E7"/>
    <w:rsid w:val="00D46051"/>
    <w:rsid w:val="00D46BA8"/>
    <w:rsid w:val="00D51DAE"/>
    <w:rsid w:val="00D57B9B"/>
    <w:rsid w:val="00D60028"/>
    <w:rsid w:val="00D674BE"/>
    <w:rsid w:val="00D92051"/>
    <w:rsid w:val="00D95023"/>
    <w:rsid w:val="00D96180"/>
    <w:rsid w:val="00DA7212"/>
    <w:rsid w:val="00DA7538"/>
    <w:rsid w:val="00DA7699"/>
    <w:rsid w:val="00DB410E"/>
    <w:rsid w:val="00DB576E"/>
    <w:rsid w:val="00DD21D8"/>
    <w:rsid w:val="00E04F48"/>
    <w:rsid w:val="00E07F36"/>
    <w:rsid w:val="00E10A3A"/>
    <w:rsid w:val="00E216A9"/>
    <w:rsid w:val="00E246D1"/>
    <w:rsid w:val="00E27D64"/>
    <w:rsid w:val="00E3090C"/>
    <w:rsid w:val="00E356B3"/>
    <w:rsid w:val="00E372D1"/>
    <w:rsid w:val="00E46ECE"/>
    <w:rsid w:val="00E62044"/>
    <w:rsid w:val="00E67AEA"/>
    <w:rsid w:val="00E82C68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EF6C0F"/>
    <w:rsid w:val="00F01D13"/>
    <w:rsid w:val="00F1406F"/>
    <w:rsid w:val="00F15588"/>
    <w:rsid w:val="00F35EE0"/>
    <w:rsid w:val="00F45682"/>
    <w:rsid w:val="00F47229"/>
    <w:rsid w:val="00F6373F"/>
    <w:rsid w:val="00F67779"/>
    <w:rsid w:val="00F72483"/>
    <w:rsid w:val="00F74081"/>
    <w:rsid w:val="00F757D5"/>
    <w:rsid w:val="00F94191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uiPriority w:val="34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660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CC82-67CC-4596-83A6-B3034C01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2025-07-15T11:40:00Z</cp:lastPrinted>
  <dcterms:created xsi:type="dcterms:W3CDTF">2025-07-15T11:40:00Z</dcterms:created>
  <dcterms:modified xsi:type="dcterms:W3CDTF">2025-07-15T11:40:00Z</dcterms:modified>
</cp:coreProperties>
</file>