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18F95" w14:textId="64935293" w:rsidR="00BF302A" w:rsidRPr="00527078" w:rsidRDefault="0030776E" w:rsidP="00527078">
      <w:pPr>
        <w:pStyle w:val="berschrift2"/>
        <w:rPr>
          <w:color w:val="000000"/>
          <w:lang w:val="en-US"/>
        </w:rPr>
      </w:pPr>
      <w:proofErr w:type="spellStart"/>
      <w:r>
        <w:rPr>
          <w:color w:val="000000"/>
          <w:lang w:val="en-US"/>
        </w:rPr>
        <w:t>Wer</w:t>
      </w:r>
      <w:proofErr w:type="spellEnd"/>
      <w:r>
        <w:rPr>
          <w:color w:val="000000"/>
          <w:lang w:val="en-US"/>
        </w:rPr>
        <w:t xml:space="preserve"> Davos </w:t>
      </w:r>
      <w:proofErr w:type="spellStart"/>
      <w:r>
        <w:rPr>
          <w:color w:val="000000"/>
          <w:lang w:val="en-US"/>
        </w:rPr>
        <w:t>kennt</w:t>
      </w:r>
      <w:proofErr w:type="spellEnd"/>
      <w:r>
        <w:rPr>
          <w:color w:val="000000"/>
          <w:lang w:val="en-US"/>
        </w:rPr>
        <w:t xml:space="preserve">, </w:t>
      </w:r>
      <w:proofErr w:type="spellStart"/>
      <w:r w:rsidR="00575AF5">
        <w:rPr>
          <w:color w:val="000000"/>
          <w:lang w:val="en-US"/>
        </w:rPr>
        <w:t>kommt</w:t>
      </w:r>
      <w:proofErr w:type="spellEnd"/>
      <w:r w:rsidR="00575AF5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im Herbst</w:t>
      </w:r>
    </w:p>
    <w:p w14:paraId="68A0C2AC" w14:textId="0DE734FE" w:rsidR="0030776E" w:rsidRDefault="0030776E" w:rsidP="0030776E">
      <w:pPr>
        <w:spacing w:before="100" w:beforeAutospacing="1" w:after="100" w:afterAutospacing="1" w:line="320" w:lineRule="atLeast"/>
      </w:pPr>
      <w:r w:rsidRPr="0030776E">
        <w:t>Manche Angebote kommen genau zur richtigen Jahreszeit.</w:t>
      </w:r>
      <w:r w:rsidR="00575AF5">
        <w:t xml:space="preserve"> </w:t>
      </w:r>
      <w:r>
        <w:t xml:space="preserve">Im </w:t>
      </w:r>
      <w:r w:rsidRPr="0030776E">
        <w:rPr>
          <w:b/>
          <w:bCs/>
        </w:rPr>
        <w:t xml:space="preserve">Turmhotel Victoria </w:t>
      </w:r>
      <w:r>
        <w:t xml:space="preserve">verbringen Gäste diesen Herbst vier Nächte für 799 statt 1.300 CHF. Warum sich dieses Angebot gerade jetzt besonders lohnt, zeigt ein Blick vor die Hoteltüre: Die Wanderwege werden ruhiger, die Natur färbt sich in </w:t>
      </w:r>
      <w:r w:rsidR="007A2839">
        <w:t xml:space="preserve">herbstlichen Farben </w:t>
      </w:r>
      <w:r>
        <w:t xml:space="preserve">und die klare Bergluft eröffnet Fernblicke, die </w:t>
      </w:r>
      <w:r w:rsidR="00575AF5">
        <w:t>den Herbst für viele zur schönsten Reisezeit des Jahres machen.</w:t>
      </w:r>
    </w:p>
    <w:p w14:paraId="05B3EB16" w14:textId="4443BDAB" w:rsidR="0030776E" w:rsidRPr="0030776E" w:rsidRDefault="0030776E" w:rsidP="0030776E">
      <w:pPr>
        <w:spacing w:before="100" w:beforeAutospacing="1" w:after="100" w:afterAutospacing="1" w:line="320" w:lineRule="atLeast"/>
        <w:rPr>
          <w:rFonts w:cs="Arial"/>
          <w:lang w:val="de-AT"/>
        </w:rPr>
      </w:pPr>
      <w:r w:rsidRPr="0030776E">
        <w:rPr>
          <w:rFonts w:cs="Arial"/>
          <w:lang w:val="de-AT"/>
        </w:rPr>
        <w:t xml:space="preserve">Rund um </w:t>
      </w:r>
      <w:r w:rsidRPr="0030776E">
        <w:rPr>
          <w:rFonts w:cs="Arial"/>
          <w:b/>
          <w:bCs/>
          <w:lang w:val="de-AT"/>
        </w:rPr>
        <w:t>Jakobshorn</w:t>
      </w:r>
      <w:r w:rsidRPr="0030776E">
        <w:rPr>
          <w:rFonts w:cs="Arial"/>
          <w:lang w:val="de-AT"/>
        </w:rPr>
        <w:t xml:space="preserve">, </w:t>
      </w:r>
      <w:proofErr w:type="spellStart"/>
      <w:r w:rsidRPr="0030776E">
        <w:rPr>
          <w:rFonts w:cs="Arial"/>
          <w:b/>
          <w:bCs/>
          <w:lang w:val="de-AT"/>
        </w:rPr>
        <w:t>Parsenn</w:t>
      </w:r>
      <w:proofErr w:type="spellEnd"/>
      <w:r w:rsidRPr="0030776E">
        <w:rPr>
          <w:rFonts w:cs="Arial"/>
          <w:lang w:val="de-AT"/>
        </w:rPr>
        <w:t xml:space="preserve">, </w:t>
      </w:r>
      <w:r w:rsidRPr="0030776E">
        <w:rPr>
          <w:rFonts w:cs="Arial"/>
          <w:b/>
          <w:bCs/>
          <w:lang w:val="de-AT"/>
        </w:rPr>
        <w:t>Gotschna</w:t>
      </w:r>
      <w:r w:rsidRPr="0030776E">
        <w:rPr>
          <w:rFonts w:cs="Arial"/>
          <w:lang w:val="de-AT"/>
        </w:rPr>
        <w:t xml:space="preserve">, </w:t>
      </w:r>
      <w:proofErr w:type="spellStart"/>
      <w:r w:rsidRPr="0030776E">
        <w:rPr>
          <w:rFonts w:cs="Arial"/>
          <w:b/>
          <w:bCs/>
          <w:lang w:val="de-AT"/>
        </w:rPr>
        <w:t>Madrisa</w:t>
      </w:r>
      <w:proofErr w:type="spellEnd"/>
      <w:r w:rsidRPr="0030776E">
        <w:rPr>
          <w:rFonts w:cs="Arial"/>
          <w:lang w:val="de-AT"/>
        </w:rPr>
        <w:t xml:space="preserve"> und </w:t>
      </w:r>
      <w:proofErr w:type="spellStart"/>
      <w:r w:rsidRPr="0030776E">
        <w:rPr>
          <w:rFonts w:cs="Arial"/>
          <w:b/>
          <w:bCs/>
          <w:lang w:val="de-AT"/>
        </w:rPr>
        <w:t>Rinerhorn</w:t>
      </w:r>
      <w:proofErr w:type="spellEnd"/>
      <w:r w:rsidRPr="0030776E">
        <w:rPr>
          <w:rFonts w:cs="Arial"/>
          <w:lang w:val="de-AT"/>
        </w:rPr>
        <w:t xml:space="preserve"> eröffnen die Bergbahnen den Zugang zu aussichtsreichen Höhenwegen, stillen Bergseen und urigen Hütten. Mal führt der Weg gemütlich über sonnige Almen, mal hinauf zu eindrucksvollen Aussichtspunkten.</w:t>
      </w:r>
      <w:r w:rsidR="00575AF5">
        <w:rPr>
          <w:rFonts w:cs="Arial"/>
          <w:lang w:val="de-AT"/>
        </w:rPr>
        <w:t xml:space="preserve"> </w:t>
      </w:r>
      <w:r w:rsidR="00575AF5">
        <w:t xml:space="preserve">Auch auf zwei Rädern zeigt Davos Klosters seine ganze Stärke. Mehr als 700 Kilometer </w:t>
      </w:r>
      <w:proofErr w:type="spellStart"/>
      <w:r w:rsidR="00575AF5">
        <w:t>Singletrails</w:t>
      </w:r>
      <w:proofErr w:type="spellEnd"/>
      <w:r w:rsidR="00575AF5">
        <w:t xml:space="preserve"> machen die Region zu einem der </w:t>
      </w:r>
      <w:r w:rsidR="00575AF5" w:rsidRPr="00575AF5">
        <w:rPr>
          <w:b/>
          <w:bCs/>
        </w:rPr>
        <w:t>vielseitigsten Bike-Reviere der Alpen</w:t>
      </w:r>
      <w:r w:rsidR="00575AF5">
        <w:t>.</w:t>
      </w:r>
    </w:p>
    <w:p w14:paraId="624E50E7" w14:textId="3163E866" w:rsidR="0030776E" w:rsidRPr="0030776E" w:rsidRDefault="0030776E" w:rsidP="0030776E">
      <w:pPr>
        <w:spacing w:before="100" w:beforeAutospacing="1" w:after="100" w:afterAutospacing="1" w:line="320" w:lineRule="atLeast"/>
        <w:rPr>
          <w:rFonts w:cs="Arial"/>
          <w:lang w:val="de-AT"/>
        </w:rPr>
      </w:pPr>
      <w:r w:rsidRPr="0030776E">
        <w:rPr>
          <w:rFonts w:cs="Arial"/>
          <w:lang w:val="de-AT"/>
        </w:rPr>
        <w:t xml:space="preserve">Nur wenige Schritte von der </w:t>
      </w:r>
      <w:proofErr w:type="spellStart"/>
      <w:r w:rsidRPr="0030776E">
        <w:rPr>
          <w:rFonts w:cs="Arial"/>
          <w:lang w:val="de-AT"/>
        </w:rPr>
        <w:t>Parsennbahn</w:t>
      </w:r>
      <w:proofErr w:type="spellEnd"/>
      <w:r w:rsidRPr="0030776E">
        <w:rPr>
          <w:rFonts w:cs="Arial"/>
          <w:lang w:val="de-AT"/>
        </w:rPr>
        <w:t xml:space="preserve">, dem </w:t>
      </w:r>
      <w:proofErr w:type="spellStart"/>
      <w:r w:rsidRPr="0030776E">
        <w:rPr>
          <w:rFonts w:cs="Arial"/>
          <w:lang w:val="de-AT"/>
        </w:rPr>
        <w:t>Davosersee</w:t>
      </w:r>
      <w:proofErr w:type="spellEnd"/>
      <w:r w:rsidRPr="0030776E">
        <w:rPr>
          <w:rFonts w:cs="Arial"/>
          <w:lang w:val="de-AT"/>
        </w:rPr>
        <w:t xml:space="preserve"> und dem Bahnhof Davos Dorf entfernt liegt das </w:t>
      </w:r>
      <w:r w:rsidRPr="0030776E">
        <w:rPr>
          <w:rFonts w:cs="Arial"/>
          <w:b/>
          <w:bCs/>
          <w:lang w:val="de-AT"/>
        </w:rPr>
        <w:t>Turmhotel Victoria</w:t>
      </w:r>
      <w:r w:rsidRPr="0030776E">
        <w:rPr>
          <w:rFonts w:cs="Arial"/>
          <w:lang w:val="de-AT"/>
        </w:rPr>
        <w:t xml:space="preserve">. </w:t>
      </w:r>
      <w:r w:rsidR="00575AF5">
        <w:t xml:space="preserve">Der markante Turm gehört seit Jahrzehnten zum Ortsbild von Davos Dorf. Vor allem aber überzeugt das Vier-Sterne-Hotel mit seiner Lage: </w:t>
      </w:r>
      <w:proofErr w:type="gramStart"/>
      <w:r w:rsidRPr="0030776E">
        <w:rPr>
          <w:rFonts w:cs="Arial"/>
          <w:lang w:val="de-AT"/>
        </w:rPr>
        <w:t>Morgens</w:t>
      </w:r>
      <w:proofErr w:type="gramEnd"/>
      <w:r w:rsidRPr="0030776E">
        <w:rPr>
          <w:rFonts w:cs="Arial"/>
          <w:lang w:val="de-AT"/>
        </w:rPr>
        <w:t xml:space="preserve"> direkt in die Natur aufbrechen, abends ohne lange Wege wieder ankommen – genau dieser Komfort macht den Unterschied.</w:t>
      </w:r>
    </w:p>
    <w:p w14:paraId="7182AAAC" w14:textId="77777777" w:rsidR="0030776E" w:rsidRPr="0030776E" w:rsidRDefault="0030776E" w:rsidP="0030776E">
      <w:pPr>
        <w:spacing w:before="100" w:beforeAutospacing="1" w:after="100" w:afterAutospacing="1" w:line="320" w:lineRule="atLeast"/>
        <w:rPr>
          <w:rFonts w:cs="Arial"/>
          <w:lang w:val="de-AT"/>
        </w:rPr>
      </w:pPr>
      <w:r w:rsidRPr="0030776E">
        <w:rPr>
          <w:rFonts w:cs="Arial"/>
          <w:lang w:val="de-AT"/>
        </w:rPr>
        <w:t xml:space="preserve">Die 97 individuell gestalteten Zimmer und Suiten bieten nach aktiven Stunden in den Bergen einen gemütlichen Rückzugsort. Im </w:t>
      </w:r>
      <w:r w:rsidRPr="0030776E">
        <w:rPr>
          <w:rFonts w:cs="Arial"/>
          <w:b/>
          <w:bCs/>
          <w:lang w:val="de-AT"/>
        </w:rPr>
        <w:t>Wellnessbereich</w:t>
      </w:r>
      <w:r w:rsidRPr="0030776E">
        <w:rPr>
          <w:rFonts w:cs="Arial"/>
          <w:lang w:val="de-AT"/>
        </w:rPr>
        <w:t xml:space="preserve"> mit zwei Saunen, Dampfbad und Ruheraum fällt das Abschalten leicht. Wer sich noch mehr Ruhe gönnen möchte, reserviert den Bereich als </w:t>
      </w:r>
      <w:r w:rsidRPr="0030776E">
        <w:rPr>
          <w:rFonts w:cs="Arial"/>
          <w:b/>
          <w:bCs/>
          <w:lang w:val="de-AT"/>
        </w:rPr>
        <w:t xml:space="preserve">Private </w:t>
      </w:r>
      <w:proofErr w:type="spellStart"/>
      <w:r w:rsidRPr="0030776E">
        <w:rPr>
          <w:rFonts w:cs="Arial"/>
          <w:b/>
          <w:bCs/>
          <w:lang w:val="de-AT"/>
        </w:rPr>
        <w:t>Spa</w:t>
      </w:r>
      <w:proofErr w:type="spellEnd"/>
      <w:r w:rsidRPr="0030776E">
        <w:rPr>
          <w:rFonts w:cs="Arial"/>
          <w:lang w:val="de-AT"/>
        </w:rPr>
        <w:t xml:space="preserve"> und genießt den Abend in privater Atmosphäre.</w:t>
      </w:r>
    </w:p>
    <w:p w14:paraId="3CDA72E2" w14:textId="77777777" w:rsidR="0030776E" w:rsidRPr="0030776E" w:rsidRDefault="0030776E" w:rsidP="0030776E">
      <w:pPr>
        <w:spacing w:before="100" w:beforeAutospacing="1" w:after="100" w:afterAutospacing="1" w:line="320" w:lineRule="atLeast"/>
        <w:rPr>
          <w:rFonts w:cs="Arial"/>
          <w:lang w:val="de-AT"/>
        </w:rPr>
      </w:pPr>
      <w:r w:rsidRPr="0030776E">
        <w:rPr>
          <w:rFonts w:cs="Arial"/>
          <w:lang w:val="de-AT"/>
        </w:rPr>
        <w:t xml:space="preserve">Ein weiterer Pluspunkt ist die </w:t>
      </w:r>
      <w:r w:rsidRPr="0030776E">
        <w:rPr>
          <w:rFonts w:cs="Arial"/>
          <w:b/>
          <w:bCs/>
          <w:lang w:val="de-AT"/>
        </w:rPr>
        <w:t>Davos Premium Card</w:t>
      </w:r>
      <w:r w:rsidRPr="0030776E">
        <w:rPr>
          <w:rFonts w:cs="Arial"/>
          <w:lang w:val="de-AT"/>
        </w:rPr>
        <w:t>, die bereits ab einer Übernachtung zahlreiche Vorteile bietet – von der kostenlosen Nutzung des öffentlichen Verkehrs bis zu vergünstigten Bergbahntickets. So lässt sich die Region entspannt und nachhaltig entdecken, ganz ohne Auto.</w:t>
      </w:r>
    </w:p>
    <w:p w14:paraId="0DC46C1F" w14:textId="77777777" w:rsidR="0085364E" w:rsidRDefault="0085364E" w:rsidP="00843C75">
      <w:pPr>
        <w:pStyle w:val="Infoblock"/>
        <w:rPr>
          <w:b w:val="0"/>
        </w:rPr>
      </w:pPr>
    </w:p>
    <w:p w14:paraId="1CD74FFF" w14:textId="77777777" w:rsidR="0085364E" w:rsidRPr="0085364E" w:rsidRDefault="0085364E" w:rsidP="0085364E">
      <w:pPr>
        <w:pStyle w:val="StandardWeb"/>
        <w:jc w:val="center"/>
        <w:rPr>
          <w:rFonts w:ascii="Arial" w:hAnsi="Arial" w:cs="Arial"/>
        </w:rPr>
      </w:pPr>
      <w:r w:rsidRPr="0085364E">
        <w:rPr>
          <w:rStyle w:val="Fett"/>
          <w:rFonts w:ascii="Arial" w:hAnsi="Arial" w:cs="Arial"/>
        </w:rPr>
        <w:lastRenderedPageBreak/>
        <w:t>Herbstangebot für Genießer</w:t>
      </w:r>
    </w:p>
    <w:p w14:paraId="51537A72" w14:textId="75F4011F" w:rsidR="00575AF5" w:rsidRPr="00575AF5" w:rsidRDefault="00575AF5" w:rsidP="00575AF5">
      <w:pPr>
        <w:spacing w:before="100" w:beforeAutospacing="1" w:after="100" w:afterAutospacing="1" w:line="320" w:lineRule="atLeast"/>
        <w:rPr>
          <w:rFonts w:cs="Arial"/>
          <w:lang w:val="de-AT"/>
        </w:rPr>
      </w:pPr>
      <w:r w:rsidRPr="00575AF5">
        <w:rPr>
          <w:rFonts w:cs="Arial"/>
          <w:lang w:val="de-AT"/>
        </w:rPr>
        <w:t xml:space="preserve">Der Herbst zählt zu den schönsten Reisezeiten in Davos – und das Turmhotel Victoria macht ihn mit einem besonderen Angebot noch attraktiver: </w:t>
      </w:r>
      <w:r w:rsidRPr="00575AF5">
        <w:rPr>
          <w:rFonts w:cs="Arial"/>
          <w:b/>
          <w:bCs/>
          <w:lang w:val="de-AT"/>
        </w:rPr>
        <w:t>Vier Nächte im Superior Doppelzimmer mit Balkon oder Terrasse für 799 CHF statt 1.300 CHF</w:t>
      </w:r>
      <w:r w:rsidRPr="00575AF5">
        <w:rPr>
          <w:rFonts w:cs="Arial"/>
          <w:lang w:val="de-AT"/>
        </w:rPr>
        <w:t>, inklusive Frühstück, täglichem 3-Gang-Menü, Wellness und Davos Premium Card. Manchmal braucht es nur vier Tage, um zu verstehen, warum so viele Stammgäste ausgerechnet im Herbst nach Davos zurückkehren.</w:t>
      </w:r>
    </w:p>
    <w:p w14:paraId="69FB960A" w14:textId="77777777" w:rsidR="00575AF5" w:rsidRDefault="00575AF5" w:rsidP="00843C75">
      <w:pPr>
        <w:pStyle w:val="Infoblock"/>
      </w:pPr>
    </w:p>
    <w:p w14:paraId="38DF5B7F" w14:textId="65DB6706" w:rsidR="0054770C" w:rsidRPr="00D63D72" w:rsidRDefault="00CF787E" w:rsidP="00843C75">
      <w:pPr>
        <w:pStyle w:val="Infoblock"/>
        <w:rPr>
          <w:color w:val="000000"/>
        </w:rPr>
      </w:pPr>
      <w:r>
        <w:rPr>
          <w:b w:val="0"/>
        </w:rPr>
        <w:t>2.336</w:t>
      </w:r>
      <w:r w:rsidR="00AD5EB7">
        <w:rPr>
          <w:b w:val="0"/>
        </w:rPr>
        <w:t xml:space="preserve"> </w:t>
      </w:r>
      <w:r w:rsidR="00AD5EB7" w:rsidRPr="00E036B8">
        <w:rPr>
          <w:b w:val="0"/>
        </w:rPr>
        <w:t>Zeichen</w:t>
      </w:r>
      <w:r w:rsidR="00AD5EB7" w:rsidRPr="00372C62">
        <w:rPr>
          <w:b w:val="0"/>
          <w:color w:val="FF0000"/>
        </w:rPr>
        <w:br/>
      </w:r>
      <w:r w:rsidR="00AD5EB7" w:rsidRPr="00372C62">
        <w:t>Abdruc</w:t>
      </w:r>
      <w:r w:rsidR="00AD5EB7">
        <w:rPr>
          <w:color w:val="000000"/>
        </w:rPr>
        <w:t>k honorarfrei,</w:t>
      </w:r>
      <w:r w:rsidR="00AD5EB7">
        <w:rPr>
          <w:color w:val="000000"/>
        </w:rPr>
        <w:br/>
        <w:t xml:space="preserve">Belegexemplar </w:t>
      </w:r>
      <w:r w:rsidR="00AD5EB7" w:rsidRPr="0089630E">
        <w:rPr>
          <w:color w:val="000000"/>
        </w:rPr>
        <w:t>erbet</w:t>
      </w:r>
      <w:r w:rsidR="0004089A">
        <w:rPr>
          <w:color w:val="000000"/>
        </w:rPr>
        <w:t>en!</w:t>
      </w:r>
    </w:p>
    <w:sectPr w:rsidR="0054770C" w:rsidRPr="00D63D72" w:rsidSect="000E6003">
      <w:headerReference w:type="default" r:id="rId8"/>
      <w:footerReference w:type="default" r:id="rId9"/>
      <w:pgSz w:w="11900" w:h="16840"/>
      <w:pgMar w:top="2693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2F9F9" w14:textId="77777777" w:rsidR="009558F4" w:rsidRDefault="009558F4">
      <w:pPr>
        <w:spacing w:line="240" w:lineRule="auto"/>
      </w:pPr>
      <w:r>
        <w:separator/>
      </w:r>
    </w:p>
  </w:endnote>
  <w:endnote w:type="continuationSeparator" w:id="0">
    <w:p w14:paraId="6556AEA7" w14:textId="77777777" w:rsidR="009558F4" w:rsidRDefault="009558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7A056B" w:rsidRPr="008B026D" w14:paraId="17FC7430" w14:textId="77777777">
      <w:tc>
        <w:tcPr>
          <w:tcW w:w="5908" w:type="dxa"/>
        </w:tcPr>
        <w:p w14:paraId="083D2CB2" w14:textId="77777777" w:rsidR="00A52BCA" w:rsidRPr="00580B3A" w:rsidRDefault="00A52BCA" w:rsidP="00A52BCA">
          <w:pPr>
            <w:pStyle w:val="Fuzeile"/>
            <w:rPr>
              <w:b/>
            </w:rPr>
          </w:pPr>
          <w:r>
            <w:rPr>
              <w:b/>
            </w:rPr>
            <w:t xml:space="preserve">Weitere </w:t>
          </w:r>
          <w:r w:rsidRPr="00580B3A">
            <w:rPr>
              <w:b/>
            </w:rPr>
            <w:t>Informationen:</w:t>
          </w:r>
        </w:p>
        <w:p w14:paraId="68DDD3BE" w14:textId="1B7B9688" w:rsidR="00EF4EFD" w:rsidRDefault="00BF302A" w:rsidP="00EF4EFD">
          <w:pPr>
            <w:pStyle w:val="Fuzeile"/>
            <w:rPr>
              <w:lang w:val="en-US"/>
            </w:rPr>
          </w:pPr>
          <w:r>
            <w:rPr>
              <w:lang w:val="en-US"/>
            </w:rPr>
            <w:t>Turmhotel Davos AG</w:t>
          </w:r>
        </w:p>
        <w:p w14:paraId="6411CF6D" w14:textId="529B0DBC" w:rsidR="00EF4EFD" w:rsidRPr="005717A2" w:rsidRDefault="00BF302A" w:rsidP="00EF4EFD">
          <w:pPr>
            <w:pStyle w:val="Fuzeile"/>
          </w:pPr>
          <w:r>
            <w:t>CH-7260 Davos, Alte Flüel</w:t>
          </w:r>
          <w:r w:rsidR="007A500C">
            <w:t>a</w:t>
          </w:r>
          <w:r>
            <w:t>strasse 2</w:t>
          </w:r>
        </w:p>
        <w:p w14:paraId="2AA06329" w14:textId="4D9937AA" w:rsidR="002F2E57" w:rsidRPr="005717A2" w:rsidRDefault="00EF4EFD" w:rsidP="002F2E57">
          <w:pPr>
            <w:spacing w:line="240" w:lineRule="auto"/>
            <w:jc w:val="left"/>
            <w:rPr>
              <w:rFonts w:ascii="Times New Roman" w:hAnsi="Times New Roman"/>
              <w:lang w:val="it-IT"/>
            </w:rPr>
          </w:pPr>
          <w:r w:rsidRPr="002F2E57">
            <w:rPr>
              <w:rFonts w:ascii="Arial Narrow" w:hAnsi="Arial Narrow"/>
              <w:i/>
              <w:sz w:val="20"/>
              <w:szCs w:val="20"/>
              <w:lang w:val="it-IT"/>
            </w:rPr>
            <w:t xml:space="preserve">Tel.: </w:t>
          </w:r>
          <w:r w:rsidR="002F2E57" w:rsidRPr="002F2E57">
            <w:rPr>
              <w:rFonts w:ascii="Arial Narrow" w:hAnsi="Arial Narrow"/>
              <w:i/>
              <w:sz w:val="20"/>
              <w:szCs w:val="20"/>
              <w:lang w:val="it-IT"/>
            </w:rPr>
            <w:t>+</w:t>
          </w:r>
          <w:r w:rsidR="00BF302A">
            <w:rPr>
              <w:rFonts w:ascii="Arial Narrow" w:hAnsi="Arial Narrow"/>
              <w:i/>
              <w:sz w:val="20"/>
              <w:szCs w:val="20"/>
              <w:lang w:val="it-IT"/>
            </w:rPr>
            <w:t>41 (0)81 417 53 00</w:t>
          </w:r>
        </w:p>
        <w:p w14:paraId="138900EF" w14:textId="6B274A9C" w:rsidR="00EF4EFD" w:rsidRPr="00EA506C" w:rsidRDefault="00EF4EFD" w:rsidP="00BF302A">
          <w:pPr>
            <w:pStyle w:val="Fuzeile"/>
            <w:jc w:val="both"/>
            <w:rPr>
              <w:lang w:val="it-IT"/>
            </w:rPr>
          </w:pPr>
          <w:r w:rsidRPr="00EA506C">
            <w:rPr>
              <w:lang w:val="it-IT"/>
            </w:rPr>
            <w:t xml:space="preserve">E-Mail: </w:t>
          </w:r>
          <w:r w:rsidR="00BF302A">
            <w:rPr>
              <w:lang w:val="it-IT"/>
            </w:rPr>
            <w:t>hotel@victoria-davos.ch</w:t>
          </w:r>
        </w:p>
        <w:p w14:paraId="39C3446A" w14:textId="03BE16FB" w:rsidR="006A4911" w:rsidRPr="00276AC4" w:rsidRDefault="00BF302A" w:rsidP="00EF4EFD">
          <w:pPr>
            <w:pStyle w:val="Fuzeile"/>
          </w:pPr>
          <w:hyperlink r:id="rId1" w:history="1">
            <w:r w:rsidRPr="00EC503C">
              <w:rPr>
                <w:lang w:val="it-IT"/>
              </w:rPr>
              <w:t>www.victoria-davos.ch</w:t>
            </w:r>
          </w:hyperlink>
        </w:p>
      </w:tc>
      <w:tc>
        <w:tcPr>
          <w:tcW w:w="3402" w:type="dxa"/>
        </w:tcPr>
        <w:p w14:paraId="13245C1F" w14:textId="77777777" w:rsidR="001301EB" w:rsidRPr="003D2BDA" w:rsidRDefault="001301EB" w:rsidP="000E6003">
          <w:pPr>
            <w:pStyle w:val="Fuzeile"/>
            <w:rPr>
              <w:sz w:val="16"/>
              <w:lang w:val="de-AT"/>
            </w:rPr>
          </w:pPr>
        </w:p>
        <w:p w14:paraId="74EEBAEB" w14:textId="77777777" w:rsidR="00A52BCA" w:rsidRPr="00BD39B4" w:rsidRDefault="00A52BCA" w:rsidP="00A52BCA">
          <w:pPr>
            <w:pStyle w:val="Fuzeile"/>
            <w:rPr>
              <w:sz w:val="16"/>
            </w:rPr>
          </w:pPr>
          <w:r w:rsidRPr="00BD39B4">
            <w:rPr>
              <w:sz w:val="16"/>
            </w:rPr>
            <w:t xml:space="preserve">Media Kommunikationsservice </w:t>
          </w:r>
          <w:r>
            <w:rPr>
              <w:sz w:val="16"/>
            </w:rPr>
            <w:t>GmbH</w:t>
          </w:r>
        </w:p>
        <w:p w14:paraId="0585C947" w14:textId="77777777" w:rsidR="00A52BCA" w:rsidRPr="00BD39B4" w:rsidRDefault="00A52BCA" w:rsidP="00A52BCA">
          <w:pPr>
            <w:pStyle w:val="Fuzeile"/>
            <w:rPr>
              <w:sz w:val="16"/>
            </w:rPr>
          </w:pPr>
          <w:r w:rsidRPr="00BD39B4">
            <w:rPr>
              <w:sz w:val="16"/>
            </w:rPr>
            <w:t>PR-Agentur für Tourismus</w:t>
          </w:r>
        </w:p>
        <w:p w14:paraId="78875EAA" w14:textId="123E63B6" w:rsidR="00A52BCA" w:rsidRPr="00276AC4" w:rsidRDefault="00A52BCA" w:rsidP="00A52BCA">
          <w:pPr>
            <w:pStyle w:val="Fuzeile"/>
            <w:rPr>
              <w:sz w:val="16"/>
              <w:lang w:val="it-IT"/>
            </w:rPr>
          </w:pPr>
          <w:r w:rsidRPr="00276AC4">
            <w:rPr>
              <w:sz w:val="16"/>
              <w:lang w:val="it-IT"/>
            </w:rPr>
            <w:t xml:space="preserve">A-5020 </w:t>
          </w:r>
          <w:proofErr w:type="spellStart"/>
          <w:r w:rsidRPr="00276AC4">
            <w:rPr>
              <w:sz w:val="16"/>
              <w:lang w:val="it-IT"/>
            </w:rPr>
            <w:t>Salzburg</w:t>
          </w:r>
          <w:proofErr w:type="spellEnd"/>
          <w:r w:rsidRPr="00276AC4">
            <w:rPr>
              <w:sz w:val="16"/>
              <w:lang w:val="it-IT"/>
            </w:rPr>
            <w:t xml:space="preserve">, </w:t>
          </w:r>
          <w:proofErr w:type="spellStart"/>
          <w:r w:rsidR="008C5AA6">
            <w:rPr>
              <w:sz w:val="16"/>
              <w:lang w:val="it-IT"/>
            </w:rPr>
            <w:t>Auerspergstraße</w:t>
          </w:r>
          <w:proofErr w:type="spellEnd"/>
          <w:r w:rsidR="008C5AA6">
            <w:rPr>
              <w:sz w:val="16"/>
              <w:lang w:val="it-IT"/>
            </w:rPr>
            <w:t xml:space="preserve"> 42</w:t>
          </w:r>
        </w:p>
        <w:p w14:paraId="7C479099" w14:textId="77777777" w:rsidR="00A52BCA" w:rsidRPr="00BD39B4" w:rsidRDefault="00A52BCA" w:rsidP="00A52BCA">
          <w:pPr>
            <w:pStyle w:val="Fuzeile"/>
            <w:rPr>
              <w:sz w:val="16"/>
              <w:lang w:val="it-IT"/>
            </w:rPr>
          </w:pPr>
          <w:r w:rsidRPr="00BD39B4">
            <w:rPr>
              <w:sz w:val="16"/>
              <w:lang w:val="it-IT"/>
            </w:rPr>
            <w:t>Tel.</w:t>
          </w:r>
          <w:r>
            <w:rPr>
              <w:sz w:val="16"/>
              <w:lang w:val="it-IT"/>
            </w:rPr>
            <w:t>:</w:t>
          </w:r>
          <w:r w:rsidRPr="00BD39B4">
            <w:rPr>
              <w:sz w:val="16"/>
              <w:lang w:val="it-IT"/>
            </w:rPr>
            <w:t xml:space="preserve"> +43</w:t>
          </w:r>
          <w:proofErr w:type="gramStart"/>
          <w:r w:rsidRPr="00BD39B4">
            <w:rPr>
              <w:sz w:val="16"/>
              <w:lang w:val="it-IT"/>
            </w:rPr>
            <w:t>/(</w:t>
          </w:r>
          <w:proofErr w:type="gramEnd"/>
          <w:r w:rsidRPr="00BD39B4">
            <w:rPr>
              <w:sz w:val="16"/>
              <w:lang w:val="it-IT"/>
            </w:rPr>
            <w:t>0)662/87 53 68-127</w:t>
          </w:r>
        </w:p>
        <w:p w14:paraId="3C8F2620" w14:textId="77777777" w:rsidR="001301EB" w:rsidRDefault="00A52BCA" w:rsidP="00A52BCA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</w:t>
          </w:r>
          <w:r w:rsidRPr="00BD39B4">
            <w:rPr>
              <w:sz w:val="16"/>
              <w:lang w:val="it-IT"/>
            </w:rPr>
            <w:t xml:space="preserve">ail: </w:t>
          </w:r>
          <w:hyperlink r:id="rId2" w:history="1">
            <w:r w:rsidRPr="00BD39B4">
              <w:rPr>
                <w:sz w:val="16"/>
                <w:lang w:val="it-IT"/>
              </w:rPr>
              <w:t>office@mk-salzburg.at</w:t>
            </w:r>
          </w:hyperlink>
        </w:p>
        <w:p w14:paraId="5AB67C28" w14:textId="77777777" w:rsidR="00487C03" w:rsidRPr="00BD39B4" w:rsidRDefault="00487C03" w:rsidP="00487C03">
          <w:pPr>
            <w:pStyle w:val="Fuzeile"/>
            <w:rPr>
              <w:sz w:val="16"/>
              <w:lang w:val="it-IT"/>
            </w:rPr>
          </w:pPr>
          <w:r w:rsidRPr="00BD39B4">
            <w:rPr>
              <w:sz w:val="16"/>
              <w:lang w:val="it-IT"/>
            </w:rPr>
            <w:t>www.mk-salzburg.at</w:t>
          </w:r>
        </w:p>
        <w:p w14:paraId="50C1057D" w14:textId="2C93C8E8" w:rsidR="00487C03" w:rsidRPr="00BD39B4" w:rsidRDefault="00487C03" w:rsidP="00A52BCA">
          <w:pPr>
            <w:pStyle w:val="Fuzeile"/>
            <w:rPr>
              <w:lang w:val="it-IT"/>
            </w:rPr>
          </w:pPr>
        </w:p>
      </w:tc>
    </w:tr>
  </w:tbl>
  <w:p w14:paraId="4B021EDE" w14:textId="77777777" w:rsidR="001301EB" w:rsidRPr="009B2185" w:rsidRDefault="001301EB" w:rsidP="000E6003">
    <w:pPr>
      <w:pStyle w:val="Fuzeile"/>
      <w:spacing w:line="4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8024D" w14:textId="77777777" w:rsidR="009558F4" w:rsidRDefault="009558F4">
      <w:pPr>
        <w:spacing w:line="240" w:lineRule="auto"/>
      </w:pPr>
      <w:r>
        <w:separator/>
      </w:r>
    </w:p>
  </w:footnote>
  <w:footnote w:type="continuationSeparator" w:id="0">
    <w:p w14:paraId="219EAA81" w14:textId="77777777" w:rsidR="009558F4" w:rsidRDefault="009558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E804" w14:textId="77777777" w:rsidR="001301EB" w:rsidRPr="0098418B" w:rsidRDefault="00D67B64" w:rsidP="000E6003">
    <w:pPr>
      <w:pStyle w:val="Kopfzeile"/>
    </w:pPr>
    <w:r w:rsidRPr="0098418B">
      <w:tab/>
    </w:r>
    <w:r w:rsidR="0009364F" w:rsidRPr="000A7676">
      <w:rPr>
        <w:noProof/>
      </w:rPr>
      <w:drawing>
        <wp:inline distT="0" distB="0" distL="0" distR="0" wp14:anchorId="7B640394" wp14:editId="46EA3ADA">
          <wp:extent cx="704850" cy="7048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22A9C2" w14:textId="0AB8C5F4" w:rsidR="001301EB" w:rsidRPr="00913249" w:rsidRDefault="00D67B64" w:rsidP="000E6003">
    <w:pPr>
      <w:pStyle w:val="Kopfzeile"/>
      <w:rPr>
        <w:lang w:val="de-AT"/>
      </w:rPr>
    </w:pPr>
    <w:r w:rsidRPr="00913249">
      <w:rPr>
        <w:lang w:val="de-AT"/>
      </w:rPr>
      <w:t>Presse-Information</w:t>
    </w:r>
    <w:r w:rsidRPr="00913249">
      <w:rPr>
        <w:lang w:val="de-AT"/>
      </w:rPr>
      <w:tab/>
    </w:r>
    <w:r w:rsidRPr="00913249">
      <w:rPr>
        <w:lang w:val="de-AT"/>
      </w:rPr>
      <w:tab/>
    </w:r>
    <w:r w:rsidR="00575AF5">
      <w:rPr>
        <w:lang w:val="de-AT"/>
      </w:rPr>
      <w:t>Kurztext</w:t>
    </w:r>
  </w:p>
  <w:p w14:paraId="7CD75C2D" w14:textId="03E2C02F" w:rsidR="001301EB" w:rsidRPr="002F2E57" w:rsidRDefault="00D67B64" w:rsidP="000E6003">
    <w:pPr>
      <w:pStyle w:val="Kopfzeile"/>
      <w:rPr>
        <w:lang w:val="en-US"/>
      </w:rPr>
    </w:pPr>
    <w:r w:rsidRPr="0098418B">
      <w:fldChar w:fldCharType="begin"/>
    </w:r>
    <w:r w:rsidRPr="0098418B">
      <w:instrText xml:space="preserve"> </w:instrText>
    </w:r>
    <w:r>
      <w:instrText>TIME</w:instrText>
    </w:r>
    <w:r w:rsidRPr="0098418B">
      <w:instrText xml:space="preserve"> \@ "</w:instrText>
    </w:r>
    <w:r>
      <w:instrText>MMMM yy</w:instrText>
    </w:r>
    <w:r w:rsidRPr="0098418B">
      <w:instrText xml:space="preserve">" </w:instrText>
    </w:r>
    <w:r w:rsidRPr="0098418B">
      <w:fldChar w:fldCharType="separate"/>
    </w:r>
    <w:r w:rsidR="00087B82">
      <w:rPr>
        <w:noProof/>
      </w:rPr>
      <w:t>Juli 26</w:t>
    </w:r>
    <w:r w:rsidRPr="0098418B">
      <w:fldChar w:fldCharType="end"/>
    </w:r>
    <w:r w:rsidRPr="002F2E57">
      <w:rPr>
        <w:lang w:val="en-US"/>
      </w:rPr>
      <w:tab/>
    </w:r>
    <w:r w:rsidR="00BF302A">
      <w:rPr>
        <w:caps/>
        <w:lang w:val="en-US"/>
      </w:rPr>
      <w:t>turmhotel victoria davos</w:t>
    </w:r>
    <w:r w:rsidRPr="002F2E57">
      <w:rPr>
        <w:lang w:val="en-US"/>
      </w:rPr>
      <w:tab/>
      <w:t xml:space="preserve"> </w:t>
    </w:r>
    <w:proofErr w:type="spellStart"/>
    <w:r w:rsidRPr="002F2E57">
      <w:rPr>
        <w:lang w:val="en-US"/>
      </w:rPr>
      <w:t>Seite</w:t>
    </w:r>
    <w:proofErr w:type="spellEnd"/>
    <w:r w:rsidRPr="002F2E57">
      <w:rPr>
        <w:lang w:val="en-US"/>
      </w:rPr>
      <w:t xml:space="preserve"> </w:t>
    </w:r>
    <w:r w:rsidRPr="0098418B">
      <w:fldChar w:fldCharType="begin"/>
    </w:r>
    <w:r w:rsidRPr="002F2E57">
      <w:rPr>
        <w:lang w:val="en-US"/>
      </w:rPr>
      <w:instrText xml:space="preserve"> PAGE </w:instrText>
    </w:r>
    <w:r w:rsidRPr="0098418B">
      <w:fldChar w:fldCharType="separate"/>
    </w:r>
    <w:r w:rsidR="00E45D89">
      <w:rPr>
        <w:noProof/>
        <w:lang w:val="en-US"/>
      </w:rPr>
      <w:t>3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179E59B6"/>
    <w:lvl w:ilvl="0">
      <w:start w:val="1"/>
      <w:numFmt w:val="bullet"/>
      <w:pStyle w:val="Aufzhlung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auto"/>
      </w:rPr>
    </w:lvl>
  </w:abstractNum>
  <w:abstractNum w:abstractNumId="1" w15:restartNumberingAfterBreak="0">
    <w:nsid w:val="00000002"/>
    <w:multiLevelType w:val="singleLevel"/>
    <w:tmpl w:val="1EB45B46"/>
    <w:lvl w:ilvl="0">
      <w:numFmt w:val="bullet"/>
      <w:lvlText w:val=""/>
      <w:lvlJc w:val="left"/>
      <w:pPr>
        <w:ind w:left="360" w:hanging="360"/>
      </w:pPr>
      <w:rPr>
        <w:rFonts w:ascii="Wingdings 2" w:hAnsi="Wingdings 2" w:hint="default"/>
        <w:color w:val="auto"/>
        <w:sz w:val="24"/>
        <w:szCs w:val="24"/>
      </w:rPr>
    </w:lvl>
  </w:abstractNum>
  <w:abstractNum w:abstractNumId="2" w15:restartNumberingAfterBreak="0">
    <w:nsid w:val="03A037A1"/>
    <w:multiLevelType w:val="multilevel"/>
    <w:tmpl w:val="AAF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4F0861"/>
    <w:multiLevelType w:val="multilevel"/>
    <w:tmpl w:val="68E2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D31974"/>
    <w:multiLevelType w:val="multilevel"/>
    <w:tmpl w:val="382C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461FA"/>
    <w:multiLevelType w:val="multilevel"/>
    <w:tmpl w:val="0CE0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BD28CD"/>
    <w:multiLevelType w:val="multilevel"/>
    <w:tmpl w:val="071A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81073F"/>
    <w:multiLevelType w:val="hybridMultilevel"/>
    <w:tmpl w:val="4644353C"/>
    <w:lvl w:ilvl="0" w:tplc="EE34C99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51F22"/>
    <w:multiLevelType w:val="multilevel"/>
    <w:tmpl w:val="4BAA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0F5C81"/>
    <w:multiLevelType w:val="multilevel"/>
    <w:tmpl w:val="2D28C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7438440">
    <w:abstractNumId w:val="0"/>
  </w:num>
  <w:num w:numId="2" w16cid:durableId="331106817">
    <w:abstractNumId w:val="5"/>
  </w:num>
  <w:num w:numId="3" w16cid:durableId="1653437685">
    <w:abstractNumId w:val="4"/>
  </w:num>
  <w:num w:numId="4" w16cid:durableId="1128624119">
    <w:abstractNumId w:val="6"/>
  </w:num>
  <w:num w:numId="5" w16cid:durableId="1839609319">
    <w:abstractNumId w:val="9"/>
  </w:num>
  <w:num w:numId="6" w16cid:durableId="13265664">
    <w:abstractNumId w:val="3"/>
  </w:num>
  <w:num w:numId="7" w16cid:durableId="897017626">
    <w:abstractNumId w:val="8"/>
  </w:num>
  <w:num w:numId="8" w16cid:durableId="120652753">
    <w:abstractNumId w:val="2"/>
  </w:num>
  <w:num w:numId="9" w16cid:durableId="2125345588">
    <w:abstractNumId w:val="1"/>
  </w:num>
  <w:num w:numId="10" w16cid:durableId="6066250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4F"/>
    <w:rsid w:val="00001483"/>
    <w:rsid w:val="0002336F"/>
    <w:rsid w:val="0004089A"/>
    <w:rsid w:val="000664AC"/>
    <w:rsid w:val="00087B82"/>
    <w:rsid w:val="0009364F"/>
    <w:rsid w:val="000B3ECD"/>
    <w:rsid w:val="000C29AA"/>
    <w:rsid w:val="000D1DAB"/>
    <w:rsid w:val="000E4167"/>
    <w:rsid w:val="00106566"/>
    <w:rsid w:val="00126271"/>
    <w:rsid w:val="00126629"/>
    <w:rsid w:val="001301EB"/>
    <w:rsid w:val="00175164"/>
    <w:rsid w:val="001906B3"/>
    <w:rsid w:val="001A59B6"/>
    <w:rsid w:val="001B6E98"/>
    <w:rsid w:val="001B7FAE"/>
    <w:rsid w:val="001C49D7"/>
    <w:rsid w:val="001D50AF"/>
    <w:rsid w:val="001F0667"/>
    <w:rsid w:val="0020032F"/>
    <w:rsid w:val="00212FB7"/>
    <w:rsid w:val="00220D1E"/>
    <w:rsid w:val="00220F3F"/>
    <w:rsid w:val="002267A1"/>
    <w:rsid w:val="0023502D"/>
    <w:rsid w:val="002603B1"/>
    <w:rsid w:val="002657BD"/>
    <w:rsid w:val="00270AD1"/>
    <w:rsid w:val="00271052"/>
    <w:rsid w:val="00271B1F"/>
    <w:rsid w:val="00276AC4"/>
    <w:rsid w:val="00282F51"/>
    <w:rsid w:val="002A42F6"/>
    <w:rsid w:val="002D22AA"/>
    <w:rsid w:val="002D6437"/>
    <w:rsid w:val="002E5B1D"/>
    <w:rsid w:val="002F2E57"/>
    <w:rsid w:val="002F545B"/>
    <w:rsid w:val="002F69D0"/>
    <w:rsid w:val="0030776E"/>
    <w:rsid w:val="00330252"/>
    <w:rsid w:val="00343423"/>
    <w:rsid w:val="003B113F"/>
    <w:rsid w:val="003B3087"/>
    <w:rsid w:val="003D2BDA"/>
    <w:rsid w:val="003E30FF"/>
    <w:rsid w:val="003F28FC"/>
    <w:rsid w:val="00420D12"/>
    <w:rsid w:val="00422C09"/>
    <w:rsid w:val="004761E7"/>
    <w:rsid w:val="00476758"/>
    <w:rsid w:val="00487C03"/>
    <w:rsid w:val="004E4060"/>
    <w:rsid w:val="004F36DE"/>
    <w:rsid w:val="00524813"/>
    <w:rsid w:val="00527078"/>
    <w:rsid w:val="00534353"/>
    <w:rsid w:val="00545099"/>
    <w:rsid w:val="0054550C"/>
    <w:rsid w:val="0054770C"/>
    <w:rsid w:val="005513E7"/>
    <w:rsid w:val="0055351C"/>
    <w:rsid w:val="00564D5F"/>
    <w:rsid w:val="00570387"/>
    <w:rsid w:val="005717A2"/>
    <w:rsid w:val="0057584D"/>
    <w:rsid w:val="00575AF5"/>
    <w:rsid w:val="00595BF4"/>
    <w:rsid w:val="005C6462"/>
    <w:rsid w:val="005D21EC"/>
    <w:rsid w:val="00602B73"/>
    <w:rsid w:val="00610018"/>
    <w:rsid w:val="006305CA"/>
    <w:rsid w:val="00665CB8"/>
    <w:rsid w:val="006A4911"/>
    <w:rsid w:val="006C0548"/>
    <w:rsid w:val="006D7455"/>
    <w:rsid w:val="006E1240"/>
    <w:rsid w:val="00711DAE"/>
    <w:rsid w:val="0072786C"/>
    <w:rsid w:val="007339AD"/>
    <w:rsid w:val="007648F3"/>
    <w:rsid w:val="0077251C"/>
    <w:rsid w:val="00773B81"/>
    <w:rsid w:val="00787AD3"/>
    <w:rsid w:val="007A2839"/>
    <w:rsid w:val="007A500C"/>
    <w:rsid w:val="007A77CC"/>
    <w:rsid w:val="007B0E82"/>
    <w:rsid w:val="007D2CCC"/>
    <w:rsid w:val="007F3156"/>
    <w:rsid w:val="00815D88"/>
    <w:rsid w:val="00824079"/>
    <w:rsid w:val="008250DA"/>
    <w:rsid w:val="00826EB5"/>
    <w:rsid w:val="00843C75"/>
    <w:rsid w:val="00845F39"/>
    <w:rsid w:val="0085364E"/>
    <w:rsid w:val="008553EF"/>
    <w:rsid w:val="008703B0"/>
    <w:rsid w:val="00886FF6"/>
    <w:rsid w:val="00891CB8"/>
    <w:rsid w:val="008B026D"/>
    <w:rsid w:val="008C5AA6"/>
    <w:rsid w:val="008D4B1C"/>
    <w:rsid w:val="008E233C"/>
    <w:rsid w:val="00906CC0"/>
    <w:rsid w:val="00910AA2"/>
    <w:rsid w:val="00913EE5"/>
    <w:rsid w:val="009526AC"/>
    <w:rsid w:val="009540E9"/>
    <w:rsid w:val="009558F4"/>
    <w:rsid w:val="009563CD"/>
    <w:rsid w:val="00967D8E"/>
    <w:rsid w:val="0097407E"/>
    <w:rsid w:val="00975CF5"/>
    <w:rsid w:val="009B0AB1"/>
    <w:rsid w:val="009B3460"/>
    <w:rsid w:val="009E08F2"/>
    <w:rsid w:val="009E5FF8"/>
    <w:rsid w:val="009F2EC4"/>
    <w:rsid w:val="00A0457C"/>
    <w:rsid w:val="00A15FD3"/>
    <w:rsid w:val="00A36FBB"/>
    <w:rsid w:val="00A42B8E"/>
    <w:rsid w:val="00A52BCA"/>
    <w:rsid w:val="00A538DA"/>
    <w:rsid w:val="00A82CBC"/>
    <w:rsid w:val="00A92110"/>
    <w:rsid w:val="00AA2200"/>
    <w:rsid w:val="00AD5EB7"/>
    <w:rsid w:val="00AD5FE3"/>
    <w:rsid w:val="00B16A14"/>
    <w:rsid w:val="00B25259"/>
    <w:rsid w:val="00B27F83"/>
    <w:rsid w:val="00B44935"/>
    <w:rsid w:val="00B51F4A"/>
    <w:rsid w:val="00B72984"/>
    <w:rsid w:val="00B851EF"/>
    <w:rsid w:val="00B94996"/>
    <w:rsid w:val="00BA56E2"/>
    <w:rsid w:val="00BE60A1"/>
    <w:rsid w:val="00BF302A"/>
    <w:rsid w:val="00C1160A"/>
    <w:rsid w:val="00C27DA8"/>
    <w:rsid w:val="00C30394"/>
    <w:rsid w:val="00C41523"/>
    <w:rsid w:val="00C43599"/>
    <w:rsid w:val="00C51340"/>
    <w:rsid w:val="00C57962"/>
    <w:rsid w:val="00C873B6"/>
    <w:rsid w:val="00CA6DCE"/>
    <w:rsid w:val="00CB24E1"/>
    <w:rsid w:val="00CC2BFE"/>
    <w:rsid w:val="00CE6E53"/>
    <w:rsid w:val="00CF787E"/>
    <w:rsid w:val="00D0400F"/>
    <w:rsid w:val="00D0515F"/>
    <w:rsid w:val="00D36D92"/>
    <w:rsid w:val="00D370C6"/>
    <w:rsid w:val="00D6147A"/>
    <w:rsid w:val="00D63D72"/>
    <w:rsid w:val="00D67B64"/>
    <w:rsid w:val="00D84421"/>
    <w:rsid w:val="00D95296"/>
    <w:rsid w:val="00DE355C"/>
    <w:rsid w:val="00DF0FDD"/>
    <w:rsid w:val="00E05E89"/>
    <w:rsid w:val="00E23FB6"/>
    <w:rsid w:val="00E2720B"/>
    <w:rsid w:val="00E45D89"/>
    <w:rsid w:val="00E621EC"/>
    <w:rsid w:val="00E6228C"/>
    <w:rsid w:val="00E75EB8"/>
    <w:rsid w:val="00E958F0"/>
    <w:rsid w:val="00EB1FB8"/>
    <w:rsid w:val="00EB64E0"/>
    <w:rsid w:val="00EC38A1"/>
    <w:rsid w:val="00EC503C"/>
    <w:rsid w:val="00EE04EB"/>
    <w:rsid w:val="00EF4EFD"/>
    <w:rsid w:val="00F262C7"/>
    <w:rsid w:val="00F35075"/>
    <w:rsid w:val="00F454EC"/>
    <w:rsid w:val="00F53F65"/>
    <w:rsid w:val="00F7734F"/>
    <w:rsid w:val="00F85DCF"/>
    <w:rsid w:val="00F93245"/>
    <w:rsid w:val="00FF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5F45B"/>
  <w15:chartTrackingRefBased/>
  <w15:docId w15:val="{77F56D2E-F628-4B35-9564-794CDCC0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64F"/>
    <w:pPr>
      <w:spacing w:after="0" w:line="360" w:lineRule="atLeast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36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09364F"/>
    <w:pPr>
      <w:keepLines w:val="0"/>
      <w:pageBreakBefore/>
      <w:overflowPunct w:val="0"/>
      <w:autoSpaceDE w:val="0"/>
      <w:autoSpaceDN w:val="0"/>
      <w:adjustRightInd w:val="0"/>
      <w:spacing w:after="240"/>
      <w:jc w:val="center"/>
      <w:textAlignment w:val="baseline"/>
      <w:outlineLvl w:val="1"/>
    </w:pPr>
    <w:rPr>
      <w:rFonts w:ascii="Arial" w:eastAsia="Times New Roman" w:hAnsi="Arial" w:cs="Times New Roman"/>
      <w:b/>
      <w:color w:val="auto"/>
      <w:kern w:val="28"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20D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350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09364F"/>
    <w:rPr>
      <w:rFonts w:ascii="Arial" w:eastAsia="Times New Roman" w:hAnsi="Arial" w:cs="Times New Roman"/>
      <w:b/>
      <w:kern w:val="28"/>
      <w:sz w:val="26"/>
      <w:szCs w:val="20"/>
      <w:u w:val="single"/>
      <w:lang w:eastAsia="de-DE"/>
    </w:rPr>
  </w:style>
  <w:style w:type="paragraph" w:styleId="Fuzeile">
    <w:name w:val="footer"/>
    <w:basedOn w:val="Standard"/>
    <w:link w:val="FuzeileZchn"/>
    <w:rsid w:val="0009364F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basedOn w:val="Absatz-Standardschriftart"/>
    <w:link w:val="Fuzeile"/>
    <w:rsid w:val="0009364F"/>
    <w:rPr>
      <w:rFonts w:ascii="Arial Narrow" w:eastAsia="Times New Roman" w:hAnsi="Arial Narrow" w:cs="Times New Roman"/>
      <w:i/>
      <w:sz w:val="20"/>
      <w:szCs w:val="20"/>
      <w:lang w:eastAsia="de-DE"/>
    </w:rPr>
  </w:style>
  <w:style w:type="paragraph" w:customStyle="1" w:styleId="Infoblock">
    <w:name w:val="Infoblock"/>
    <w:basedOn w:val="Standard"/>
    <w:rsid w:val="0009364F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b/>
      <w:sz w:val="18"/>
      <w:szCs w:val="20"/>
    </w:rPr>
  </w:style>
  <w:style w:type="paragraph" w:styleId="Kopfzeile">
    <w:name w:val="header"/>
    <w:basedOn w:val="Standard"/>
    <w:link w:val="KopfzeileZchn"/>
    <w:rsid w:val="0009364F"/>
    <w:pPr>
      <w:tabs>
        <w:tab w:val="center" w:pos="4253"/>
        <w:tab w:val="right" w:pos="8505"/>
      </w:tabs>
      <w:spacing w:line="240" w:lineRule="auto"/>
    </w:pPr>
    <w:rPr>
      <w:rFonts w:ascii="Arial Narrow" w:hAnsi="Arial Narrow"/>
      <w:i/>
      <w:sz w:val="20"/>
    </w:rPr>
  </w:style>
  <w:style w:type="character" w:customStyle="1" w:styleId="KopfzeileZchn">
    <w:name w:val="Kopfzeile Zchn"/>
    <w:basedOn w:val="Absatz-Standardschriftart"/>
    <w:link w:val="Kopfzeile"/>
    <w:rsid w:val="0009364F"/>
    <w:rPr>
      <w:rFonts w:ascii="Arial Narrow" w:eastAsia="Times New Roman" w:hAnsi="Arial Narrow" w:cs="Times New Roman"/>
      <w:i/>
      <w:sz w:val="20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9364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7D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7D8E"/>
    <w:rPr>
      <w:rFonts w:ascii="Segoe UI" w:eastAsia="Times New Roman" w:hAnsi="Segoe UI" w:cs="Segoe UI"/>
      <w:sz w:val="18"/>
      <w:szCs w:val="18"/>
      <w:lang w:eastAsia="de-DE"/>
    </w:rPr>
  </w:style>
  <w:style w:type="paragraph" w:customStyle="1" w:styleId="Aufzhlung">
    <w:name w:val="Aufzählung"/>
    <w:basedOn w:val="Standard"/>
    <w:rsid w:val="00EB1FB8"/>
    <w:pPr>
      <w:widowControl w:val="0"/>
      <w:numPr>
        <w:numId w:val="1"/>
      </w:num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right" w:pos="8505"/>
      </w:tabs>
      <w:adjustRightInd w:val="0"/>
      <w:spacing w:line="240" w:lineRule="auto"/>
      <w:jc w:val="left"/>
      <w:textAlignment w:val="baseline"/>
    </w:pPr>
    <w:rPr>
      <w:rFonts w:ascii="Arial Narrow" w:hAnsi="Arial Narrow"/>
      <w:sz w:val="20"/>
      <w:szCs w:val="20"/>
    </w:rPr>
  </w:style>
  <w:style w:type="paragraph" w:customStyle="1" w:styleId="AufzhlungZwischentitel">
    <w:name w:val="Aufzählung Zwischentitel"/>
    <w:basedOn w:val="Aufzhlung"/>
    <w:next w:val="Aufzhlung"/>
    <w:rsid w:val="00EB1FB8"/>
    <w:pPr>
      <w:numPr>
        <w:numId w:val="0"/>
      </w:numPr>
      <w:shd w:val="pct10" w:color="auto" w:fill="FFFFFF"/>
      <w:tabs>
        <w:tab w:val="center" w:pos="4253"/>
      </w:tabs>
    </w:pPr>
    <w:rPr>
      <w:b/>
      <w:lang w:val="en-GB"/>
    </w:rPr>
  </w:style>
  <w:style w:type="character" w:styleId="Hyperlink">
    <w:name w:val="Hyperlink"/>
    <w:basedOn w:val="Absatz-Standardschriftart"/>
    <w:uiPriority w:val="99"/>
    <w:unhideWhenUsed/>
    <w:rsid w:val="006A4911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A4911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semiHidden/>
    <w:rsid w:val="00F3507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2F2E57"/>
    <w:rPr>
      <w:i/>
      <w:iCs/>
    </w:rPr>
  </w:style>
  <w:style w:type="character" w:styleId="Fett">
    <w:name w:val="Strong"/>
    <w:basedOn w:val="Absatz-Standardschriftart"/>
    <w:uiPriority w:val="22"/>
    <w:qFormat/>
    <w:rsid w:val="008D4B1C"/>
    <w:rPr>
      <w:b/>
      <w:bCs/>
    </w:rPr>
  </w:style>
  <w:style w:type="paragraph" w:styleId="StandardWeb">
    <w:name w:val="Normal (Web)"/>
    <w:basedOn w:val="Standard"/>
    <w:uiPriority w:val="99"/>
    <w:unhideWhenUsed/>
    <w:rsid w:val="002603B1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2662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487C03"/>
  </w:style>
  <w:style w:type="paragraph" w:styleId="Listenabsatz">
    <w:name w:val="List Paragraph"/>
    <w:basedOn w:val="Standard"/>
    <w:uiPriority w:val="34"/>
    <w:qFormat/>
    <w:rsid w:val="00487C03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EC503C"/>
    <w:rPr>
      <w:color w:val="954F72" w:themeColor="followed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20D1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e-DE"/>
    </w:rPr>
  </w:style>
  <w:style w:type="character" w:customStyle="1" w:styleId="whitespace-normal">
    <w:name w:val="whitespace-normal"/>
    <w:basedOn w:val="Absatz-Standardschriftart"/>
    <w:rsid w:val="00CB24E1"/>
  </w:style>
  <w:style w:type="paragraph" w:customStyle="1" w:styleId="pdq2pgselectionanchorcontainer">
    <w:name w:val="pdq2pg_selectionanchorcontainer"/>
    <w:basedOn w:val="Standard"/>
    <w:rsid w:val="0030776E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74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24761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4420">
          <w:marLeft w:val="0"/>
          <w:marRight w:val="0"/>
          <w:marTop w:val="1800"/>
          <w:marBottom w:val="2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3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619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0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45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12154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1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5694">
          <w:marLeft w:val="0"/>
          <w:marRight w:val="0"/>
          <w:marTop w:val="1800"/>
          <w:marBottom w:val="2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2773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8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6065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016072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5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http://www.victoria-davos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AD9A85-9924-9E4B-9354-01418C90E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2075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Tirler - Rezeption</dc:creator>
  <cp:keywords/>
  <dc:description/>
  <cp:lastModifiedBy>Daniela Zupan-Stavrov</cp:lastModifiedBy>
  <cp:revision>2</cp:revision>
  <cp:lastPrinted>2026-07-07T11:25:00Z</cp:lastPrinted>
  <dcterms:created xsi:type="dcterms:W3CDTF">2026-07-07T11:26:00Z</dcterms:created>
  <dcterms:modified xsi:type="dcterms:W3CDTF">2026-07-07T11:26:00Z</dcterms:modified>
</cp:coreProperties>
</file>