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A28D" w14:textId="7E3AFF6A" w:rsidR="001E6743" w:rsidRPr="002656E7" w:rsidRDefault="007E5C82" w:rsidP="007E5C82">
      <w:pPr>
        <w:pStyle w:val="berschrift2"/>
        <w:spacing w:before="360" w:after="340"/>
      </w:pPr>
      <w:r w:rsidRPr="007E5C82">
        <w:t xml:space="preserve">Goldene Aussichten </w:t>
      </w:r>
      <w:r w:rsidR="00766082">
        <w:rPr>
          <w:rFonts w:cstheme="minorHAnsi"/>
          <w:bCs/>
        </w:rPr>
        <w:t xml:space="preserve">im </w:t>
      </w:r>
      <w:r w:rsidR="00B449F9" w:rsidRPr="00B449F9">
        <w:rPr>
          <w:rFonts w:cstheme="minorHAnsi"/>
        </w:rPr>
        <w:t>Kleinwalsertaler</w:t>
      </w:r>
      <w:r w:rsidR="00B449F9">
        <w:rPr>
          <w:rFonts w:cstheme="minorHAnsi"/>
          <w:b w:val="0"/>
          <w:bCs/>
        </w:rPr>
        <w:t xml:space="preserve"> </w:t>
      </w:r>
      <w:r w:rsidR="00766082">
        <w:rPr>
          <w:rFonts w:cstheme="minorHAnsi"/>
          <w:bCs/>
        </w:rPr>
        <w:t xml:space="preserve">Hotel </w:t>
      </w:r>
      <w:r w:rsidR="00766082" w:rsidRPr="00864E42">
        <w:rPr>
          <w:rFonts w:cstheme="minorHAnsi"/>
          <w:bCs/>
        </w:rPr>
        <w:t>Jagdhof</w:t>
      </w:r>
    </w:p>
    <w:p w14:paraId="0549FD1B" w14:textId="6C8044A7" w:rsidR="00F37663" w:rsidRDefault="007E5C82" w:rsidP="001E674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Das </w:t>
      </w:r>
      <w:r w:rsidR="00D34E7E" w:rsidRPr="00D34E7E">
        <w:rPr>
          <w:rFonts w:cstheme="minorHAnsi"/>
          <w:b/>
          <w:bCs/>
        </w:rPr>
        <w:t>Kleinwalsertal</w:t>
      </w:r>
      <w:r w:rsidR="00D34E7E">
        <w:rPr>
          <w:rFonts w:cstheme="minorHAnsi"/>
          <w:b/>
          <w:bCs/>
        </w:rPr>
        <w:t xml:space="preserve"> </w:t>
      </w:r>
      <w:r w:rsidR="004F76FC">
        <w:rPr>
          <w:rFonts w:cstheme="minorHAnsi"/>
          <w:b/>
          <w:bCs/>
        </w:rPr>
        <w:t>entfaltet</w:t>
      </w:r>
      <w:r w:rsidR="00F37663">
        <w:rPr>
          <w:rFonts w:cstheme="minorHAnsi"/>
          <w:b/>
          <w:bCs/>
        </w:rPr>
        <w:t xml:space="preserve"> zu jeder Jahreszeit </w:t>
      </w:r>
      <w:r w:rsidR="00D34E7E">
        <w:rPr>
          <w:rFonts w:cstheme="minorHAnsi"/>
          <w:b/>
          <w:bCs/>
        </w:rPr>
        <w:t>außerordentliche</w:t>
      </w:r>
      <w:r w:rsidR="00F37663">
        <w:rPr>
          <w:rFonts w:cstheme="minorHAnsi"/>
          <w:b/>
          <w:bCs/>
        </w:rPr>
        <w:t xml:space="preserve"> Reiz</w:t>
      </w:r>
      <w:r w:rsidR="004F76FC">
        <w:rPr>
          <w:rFonts w:cstheme="minorHAnsi"/>
          <w:b/>
          <w:bCs/>
        </w:rPr>
        <w:t>e</w:t>
      </w:r>
      <w:r w:rsidR="00F37663">
        <w:rPr>
          <w:rFonts w:cstheme="minorHAnsi"/>
          <w:b/>
          <w:bCs/>
        </w:rPr>
        <w:t>.</w:t>
      </w:r>
      <w:r w:rsidR="00F37663" w:rsidRPr="00F37663">
        <w:rPr>
          <w:rFonts w:cstheme="minorHAnsi"/>
          <w:b/>
          <w:bCs/>
        </w:rPr>
        <w:t xml:space="preserve"> </w:t>
      </w:r>
      <w:r w:rsidR="00F37663">
        <w:rPr>
          <w:rFonts w:cstheme="minorHAnsi"/>
          <w:b/>
          <w:bCs/>
        </w:rPr>
        <w:t xml:space="preserve">Der Herbst greift über 1.000 Metern aber besonders tief in den Farbtopf und sorgt für einen wahren </w:t>
      </w:r>
      <w:r w:rsidR="004F76FC">
        <w:rPr>
          <w:rFonts w:cstheme="minorHAnsi"/>
          <w:b/>
          <w:bCs/>
        </w:rPr>
        <w:t>Sinnes</w:t>
      </w:r>
      <w:r w:rsidR="00F37663">
        <w:rPr>
          <w:rFonts w:cstheme="minorHAnsi"/>
          <w:b/>
          <w:bCs/>
        </w:rPr>
        <w:t xml:space="preserve">rausch. Im Hotel </w:t>
      </w:r>
      <w:r w:rsidR="00F37663" w:rsidRPr="00864E42">
        <w:rPr>
          <w:rFonts w:cstheme="minorHAnsi"/>
          <w:b/>
          <w:bCs/>
        </w:rPr>
        <w:t>Jagdhof</w:t>
      </w:r>
      <w:r w:rsidR="00F37663">
        <w:rPr>
          <w:rFonts w:cstheme="minorHAnsi"/>
          <w:b/>
          <w:bCs/>
        </w:rPr>
        <w:t xml:space="preserve"> in Riezlern verbinden sich Natur</w:t>
      </w:r>
      <w:r w:rsidR="00D34E7E">
        <w:rPr>
          <w:rFonts w:cstheme="minorHAnsi"/>
          <w:b/>
          <w:bCs/>
        </w:rPr>
        <w:t>erlebnis</w:t>
      </w:r>
      <w:r w:rsidR="00F37663">
        <w:rPr>
          <w:rFonts w:cstheme="minorHAnsi"/>
          <w:b/>
          <w:bCs/>
        </w:rPr>
        <w:t>, Kulinarik und Wellness zum perfekten Herbsturlaub.</w:t>
      </w:r>
    </w:p>
    <w:p w14:paraId="5B0C2D22" w14:textId="5C042C67" w:rsidR="00F37663" w:rsidRDefault="00F37663" w:rsidP="001E6743">
      <w:pPr>
        <w:rPr>
          <w:rFonts w:cstheme="minorHAnsi"/>
        </w:rPr>
      </w:pPr>
      <w:r w:rsidRPr="00F37663">
        <w:rPr>
          <w:rFonts w:cstheme="minorHAnsi"/>
        </w:rPr>
        <w:t>Für viele gilt das</w:t>
      </w:r>
      <w:r>
        <w:rPr>
          <w:rFonts w:cstheme="minorHAnsi"/>
          <w:b/>
          <w:bCs/>
        </w:rPr>
        <w:t xml:space="preserve"> Kleinwalsertal </w:t>
      </w:r>
      <w:r w:rsidRPr="00F37663">
        <w:rPr>
          <w:rFonts w:cstheme="minorHAnsi"/>
        </w:rPr>
        <w:t>als</w:t>
      </w:r>
      <w:r w:rsidR="007E5C82" w:rsidRPr="00F37663">
        <w:rPr>
          <w:rFonts w:cstheme="minorHAnsi"/>
        </w:rPr>
        <w:t xml:space="preserve"> „schönste Sackgasse </w:t>
      </w:r>
      <w:r w:rsidRPr="00F37663">
        <w:rPr>
          <w:rFonts w:cstheme="minorHAnsi"/>
        </w:rPr>
        <w:t xml:space="preserve">Österreichs“. </w:t>
      </w:r>
      <w:r>
        <w:rPr>
          <w:rFonts w:cstheme="minorHAnsi"/>
        </w:rPr>
        <w:t xml:space="preserve">Das </w:t>
      </w:r>
      <w:r w:rsidRPr="00F37663">
        <w:rPr>
          <w:rFonts w:cstheme="minorHAnsi"/>
          <w:b/>
          <w:bCs/>
        </w:rPr>
        <w:t>malerische Vorarlberger Hochtal</w:t>
      </w:r>
      <w:r>
        <w:rPr>
          <w:rFonts w:cstheme="minorHAnsi"/>
        </w:rPr>
        <w:t xml:space="preserve"> ist </w:t>
      </w:r>
      <w:r w:rsidR="004F76FC">
        <w:rPr>
          <w:rFonts w:cstheme="minorHAnsi"/>
        </w:rPr>
        <w:t xml:space="preserve">nämlich </w:t>
      </w:r>
      <w:r w:rsidR="00B2662E">
        <w:rPr>
          <w:rFonts w:cstheme="minorHAnsi"/>
        </w:rPr>
        <w:t xml:space="preserve">mit dem Auto </w:t>
      </w:r>
      <w:r>
        <w:rPr>
          <w:rFonts w:cstheme="minorHAnsi"/>
        </w:rPr>
        <w:t>nur von Bayern aus erreichbar. D</w:t>
      </w:r>
      <w:r w:rsidRPr="00F37663">
        <w:rPr>
          <w:rFonts w:cstheme="minorHAnsi"/>
        </w:rPr>
        <w:t xml:space="preserve">ie Höhenlage zwischen </w:t>
      </w:r>
      <w:r w:rsidRPr="00F37663">
        <w:rPr>
          <w:rFonts w:cstheme="minorHAnsi"/>
          <w:b/>
          <w:bCs/>
        </w:rPr>
        <w:t>1.000 und 2.500 Metern</w:t>
      </w:r>
      <w:r>
        <w:rPr>
          <w:rFonts w:cstheme="minorHAnsi"/>
        </w:rPr>
        <w:t xml:space="preserve"> </w:t>
      </w:r>
      <w:r w:rsidR="00F73C28">
        <w:rPr>
          <w:rFonts w:cstheme="minorHAnsi"/>
        </w:rPr>
        <w:t>beschert</w:t>
      </w:r>
      <w:r>
        <w:rPr>
          <w:rFonts w:cstheme="minorHAnsi"/>
        </w:rPr>
        <w:t xml:space="preserve"> im Herbst </w:t>
      </w:r>
      <w:r w:rsidR="00427890">
        <w:rPr>
          <w:rFonts w:cstheme="minorHAnsi"/>
        </w:rPr>
        <w:t>ein Allzeit-Hoch</w:t>
      </w:r>
      <w:r>
        <w:rPr>
          <w:rFonts w:cstheme="minorHAnsi"/>
        </w:rPr>
        <w:t xml:space="preserve"> und fast grenzenlose Weitsicht. Das Wegenetz </w:t>
      </w:r>
      <w:r>
        <w:rPr>
          <w:rFonts w:cs="Arial"/>
        </w:rPr>
        <w:t xml:space="preserve">in den </w:t>
      </w:r>
      <w:r w:rsidRPr="00147424">
        <w:rPr>
          <w:rFonts w:cs="Arial"/>
          <w:b/>
          <w:bCs/>
        </w:rPr>
        <w:t>Allgäuer und Lechtaler Alpen</w:t>
      </w:r>
      <w:r w:rsidRPr="00017D69">
        <w:rPr>
          <w:lang w:val="de-AT"/>
        </w:rPr>
        <w:t xml:space="preserve"> spannt sich </w:t>
      </w:r>
      <w:r>
        <w:rPr>
          <w:lang w:val="de-AT"/>
        </w:rPr>
        <w:t>über</w:t>
      </w:r>
      <w:r>
        <w:t xml:space="preserve"> </w:t>
      </w:r>
      <w:r w:rsidRPr="0055267B">
        <w:rPr>
          <w:b/>
          <w:bCs/>
          <w:lang w:val="de-AT"/>
        </w:rPr>
        <w:t>185</w:t>
      </w:r>
      <w:r>
        <w:rPr>
          <w:b/>
          <w:bCs/>
          <w:lang w:val="de-AT"/>
        </w:rPr>
        <w:t xml:space="preserve"> </w:t>
      </w:r>
      <w:r w:rsidRPr="009544B1">
        <w:rPr>
          <w:b/>
          <w:bCs/>
          <w:lang w:val="de-AT"/>
        </w:rPr>
        <w:t>Kilometer</w:t>
      </w:r>
      <w:r>
        <w:rPr>
          <w:b/>
          <w:bCs/>
          <w:lang w:val="de-AT"/>
        </w:rPr>
        <w:t xml:space="preserve"> </w:t>
      </w:r>
      <w:r w:rsidRPr="00F37663">
        <w:rPr>
          <w:lang w:val="de-AT"/>
        </w:rPr>
        <w:t>bis hinüber ins bayerische Oberstdorf</w:t>
      </w:r>
      <w:r>
        <w:rPr>
          <w:lang w:val="de-AT"/>
        </w:rPr>
        <w:t xml:space="preserve">. </w:t>
      </w:r>
      <w:r w:rsidR="004D43CB">
        <w:t>Z</w:t>
      </w:r>
      <w:r w:rsidR="004D43CB" w:rsidRPr="00470540">
        <w:t xml:space="preserve">wischen den Bergmassiven </w:t>
      </w:r>
      <w:r w:rsidR="004D43CB" w:rsidRPr="0055267B">
        <w:rPr>
          <w:b/>
          <w:bCs/>
        </w:rPr>
        <w:t>Kanzelwand, Heuberg, Ifen</w:t>
      </w:r>
      <w:r w:rsidR="004D43CB">
        <w:t xml:space="preserve"> und</w:t>
      </w:r>
      <w:r w:rsidR="004D43CB" w:rsidRPr="00470540">
        <w:t xml:space="preserve"> </w:t>
      </w:r>
      <w:r w:rsidR="004D43CB" w:rsidRPr="0055267B">
        <w:rPr>
          <w:b/>
          <w:bCs/>
        </w:rPr>
        <w:t>Walmendingerhorn</w:t>
      </w:r>
      <w:r w:rsidR="004D43CB" w:rsidRPr="00470540">
        <w:t xml:space="preserve"> </w:t>
      </w:r>
      <w:r w:rsidR="00B2662E">
        <w:t>locken</w:t>
      </w:r>
      <w:r w:rsidR="004D43CB">
        <w:rPr>
          <w:lang w:val="de-AT"/>
        </w:rPr>
        <w:t xml:space="preserve"> tiefe Schluchten, malerische Almen und </w:t>
      </w:r>
      <w:r w:rsidR="004D43CB" w:rsidRPr="00F37663">
        <w:rPr>
          <w:rFonts w:cstheme="minorHAnsi"/>
        </w:rPr>
        <w:t>aussichtsreiche Höhenwege</w:t>
      </w:r>
      <w:r w:rsidR="004D43CB">
        <w:t xml:space="preserve">. </w:t>
      </w:r>
      <w:r w:rsidR="004D43CB" w:rsidRPr="004D43CB">
        <w:rPr>
          <w:rFonts w:cstheme="minorHAnsi"/>
        </w:rPr>
        <w:t>Im</w:t>
      </w:r>
      <w:r w:rsidR="004D43CB">
        <w:rPr>
          <w:rFonts w:cstheme="minorHAnsi"/>
          <w:b/>
          <w:bCs/>
        </w:rPr>
        <w:t xml:space="preserve"> Hotel </w:t>
      </w:r>
      <w:r w:rsidR="004D43CB" w:rsidRPr="00864E42">
        <w:rPr>
          <w:rFonts w:cstheme="minorHAnsi"/>
          <w:b/>
          <w:bCs/>
        </w:rPr>
        <w:t>Jagdhof</w:t>
      </w:r>
      <w:r w:rsidR="004D43CB">
        <w:rPr>
          <w:rFonts w:cstheme="minorHAnsi"/>
          <w:b/>
          <w:bCs/>
        </w:rPr>
        <w:t xml:space="preserve"> in Riezlern</w:t>
      </w:r>
      <w:r w:rsidR="004D43CB" w:rsidRPr="004D43CB">
        <w:rPr>
          <w:lang w:val="de-AT"/>
        </w:rPr>
        <w:t xml:space="preserve"> </w:t>
      </w:r>
      <w:r w:rsidR="004D43CB">
        <w:rPr>
          <w:lang w:val="de-AT"/>
        </w:rPr>
        <w:t xml:space="preserve">sind </w:t>
      </w:r>
      <w:r w:rsidR="004F76FC">
        <w:t xml:space="preserve">im Übernachtungspreis </w:t>
      </w:r>
      <w:r w:rsidR="004D43CB">
        <w:rPr>
          <w:lang w:val="de-AT"/>
        </w:rPr>
        <w:t xml:space="preserve">die </w:t>
      </w:r>
      <w:r w:rsidR="00074C0F">
        <w:rPr>
          <w:b/>
          <w:bCs/>
          <w:lang w:val="de-AT"/>
        </w:rPr>
        <w:t>Tickets</w:t>
      </w:r>
      <w:r w:rsidR="004D43CB" w:rsidRPr="004D43CB">
        <w:rPr>
          <w:b/>
          <w:bCs/>
        </w:rPr>
        <w:t xml:space="preserve"> für acht Bergbahnen </w:t>
      </w:r>
      <w:r w:rsidR="004D43CB" w:rsidRPr="004F76FC">
        <w:t>und den</w:t>
      </w:r>
      <w:r w:rsidR="004D43CB" w:rsidRPr="004D43CB">
        <w:rPr>
          <w:b/>
          <w:bCs/>
        </w:rPr>
        <w:t xml:space="preserve"> Wanderbus</w:t>
      </w:r>
      <w:r w:rsidR="004D43CB" w:rsidRPr="004C4A20">
        <w:t xml:space="preserve"> </w:t>
      </w:r>
      <w:r w:rsidR="004D43CB">
        <w:t>inklusive.</w:t>
      </w:r>
      <w:r w:rsidR="004D43CB" w:rsidRPr="004D43CB">
        <w:rPr>
          <w:lang w:val="de-AT"/>
        </w:rPr>
        <w:t xml:space="preserve"> </w:t>
      </w:r>
      <w:r w:rsidR="004D43CB" w:rsidRPr="004F76FC">
        <w:rPr>
          <w:b/>
          <w:bCs/>
          <w:lang w:val="de-AT"/>
        </w:rPr>
        <w:t>Leih-</w:t>
      </w:r>
      <w:r w:rsidR="004D43CB" w:rsidRPr="00BB089B">
        <w:rPr>
          <w:b/>
          <w:bCs/>
        </w:rPr>
        <w:t>Rucksäcke und Wanderstöcke</w:t>
      </w:r>
      <w:r w:rsidR="004D43CB">
        <w:t xml:space="preserve"> </w:t>
      </w:r>
      <w:r w:rsidR="00427890">
        <w:t>gibt es</w:t>
      </w:r>
      <w:r w:rsidR="004D43CB">
        <w:t xml:space="preserve"> ebenso, wie eine </w:t>
      </w:r>
      <w:r w:rsidR="004D43CB" w:rsidRPr="00884709">
        <w:rPr>
          <w:b/>
        </w:rPr>
        <w:t>geführt</w:t>
      </w:r>
      <w:r w:rsidR="004D43CB">
        <w:rPr>
          <w:b/>
        </w:rPr>
        <w:t xml:space="preserve">e </w:t>
      </w:r>
      <w:r w:rsidR="00B41494">
        <w:rPr>
          <w:b/>
        </w:rPr>
        <w:t>W</w:t>
      </w:r>
      <w:r w:rsidR="004D43CB" w:rsidRPr="00884709">
        <w:rPr>
          <w:b/>
        </w:rPr>
        <w:t>anderung</w:t>
      </w:r>
      <w:r w:rsidR="004D43CB">
        <w:t xml:space="preserve"> pro Woche</w:t>
      </w:r>
      <w:r w:rsidR="004F76FC">
        <w:t xml:space="preserve"> in die schönsten Winkel des </w:t>
      </w:r>
      <w:r w:rsidR="00427890">
        <w:t>Kleinwalsertals</w:t>
      </w:r>
      <w:r w:rsidR="004D43CB">
        <w:t>.</w:t>
      </w:r>
    </w:p>
    <w:p w14:paraId="1537BBF6" w14:textId="3457F089" w:rsidR="00C46624" w:rsidRPr="00C46624" w:rsidRDefault="00B41494" w:rsidP="00C46624">
      <w:pPr>
        <w:pStyle w:val="berschrift3"/>
      </w:pPr>
      <w:r>
        <w:t xml:space="preserve">„Obheiter“ </w:t>
      </w:r>
      <w:r w:rsidR="00074C0F">
        <w:t>und gesund</w:t>
      </w:r>
    </w:p>
    <w:p w14:paraId="7E743C47" w14:textId="0DAC0C8F" w:rsidR="00D34E7E" w:rsidRDefault="00C46624" w:rsidP="00D34E7E">
      <w:pPr>
        <w:rPr>
          <w:lang w:val="de-AT"/>
        </w:rPr>
      </w:pPr>
      <w:r>
        <w:t xml:space="preserve">Der Herbst </w:t>
      </w:r>
      <w:r w:rsidR="00B41494">
        <w:t>im</w:t>
      </w:r>
      <w:r w:rsidR="00B41494" w:rsidRPr="00B41494">
        <w:t xml:space="preserve"> Kleinwalsertal</w:t>
      </w:r>
      <w:r w:rsidR="00B41494">
        <w:rPr>
          <w:b/>
          <w:bCs/>
        </w:rPr>
        <w:t xml:space="preserve"> </w:t>
      </w:r>
      <w:r>
        <w:t>ist „obheiter</w:t>
      </w:r>
      <w:r w:rsidR="00B41494">
        <w:t xml:space="preserve">“: Man ist </w:t>
      </w:r>
      <w:r w:rsidR="00427890">
        <w:t>über 1.000 Höhenmetern und damit</w:t>
      </w:r>
      <w:r w:rsidR="00B41494">
        <w:t xml:space="preserve"> oberhalb der Nebelgrenze</w:t>
      </w:r>
      <w:r w:rsidR="00427890">
        <w:t>.</w:t>
      </w:r>
      <w:r w:rsidR="00B41494">
        <w:t xml:space="preserve"> </w:t>
      </w:r>
      <w:r w:rsidR="00427890">
        <w:t>B</w:t>
      </w:r>
      <w:r w:rsidR="00B41494">
        <w:t xml:space="preserve">eim Wandern </w:t>
      </w:r>
      <w:r w:rsidR="00427890">
        <w:t xml:space="preserve">sind ein </w:t>
      </w:r>
      <w:r w:rsidR="00B41494">
        <w:t>blaue</w:t>
      </w:r>
      <w:r w:rsidR="00427890">
        <w:t>r</w:t>
      </w:r>
      <w:r w:rsidR="00B41494">
        <w:t xml:space="preserve"> Himmel, eine gleißende Sonne und ein</w:t>
      </w:r>
      <w:r w:rsidR="00B2662E">
        <w:t>e gestochen scharfe</w:t>
      </w:r>
      <w:r w:rsidR="00B41494">
        <w:t xml:space="preserve"> </w:t>
      </w:r>
      <w:r w:rsidR="00B2662E">
        <w:t>Fernsicht</w:t>
      </w:r>
      <w:r w:rsidR="00427890">
        <w:t xml:space="preserve"> </w:t>
      </w:r>
      <w:r w:rsidR="00D34E7E">
        <w:t>treue</w:t>
      </w:r>
      <w:r w:rsidR="00427890">
        <w:t xml:space="preserve"> Begleiter</w:t>
      </w:r>
      <w:r w:rsidR="00B41494" w:rsidRPr="00B41494">
        <w:t>.</w:t>
      </w:r>
      <w:r w:rsidR="00B41494">
        <w:t xml:space="preserve"> </w:t>
      </w:r>
      <w:r w:rsidR="00D34E7E">
        <w:t>Zur effektiven</w:t>
      </w:r>
      <w:r w:rsidR="00D34E7E" w:rsidRPr="00B41494">
        <w:t xml:space="preserve"> </w:t>
      </w:r>
      <w:r w:rsidR="00D34E7E">
        <w:t>und</w:t>
      </w:r>
      <w:r w:rsidR="00D34E7E" w:rsidRPr="00B41494">
        <w:t xml:space="preserve"> </w:t>
      </w:r>
      <w:r w:rsidR="00D34E7E">
        <w:t xml:space="preserve">gesunden Bewegung tragen die </w:t>
      </w:r>
      <w:r w:rsidR="00D34E7E" w:rsidRPr="00D34E7E">
        <w:rPr>
          <w:b/>
          <w:bCs/>
        </w:rPr>
        <w:t>reine</w:t>
      </w:r>
      <w:r w:rsidR="00D34E7E">
        <w:rPr>
          <w:b/>
          <w:bCs/>
        </w:rPr>
        <w:t>, fast allergenfreie</w:t>
      </w:r>
      <w:r w:rsidR="00D34E7E" w:rsidRPr="00D34E7E">
        <w:rPr>
          <w:b/>
          <w:bCs/>
        </w:rPr>
        <w:t xml:space="preserve"> Bergluft</w:t>
      </w:r>
      <w:r w:rsidR="00D34E7E" w:rsidRPr="00D34E7E">
        <w:t xml:space="preserve"> und die </w:t>
      </w:r>
      <w:r w:rsidR="00D34E7E" w:rsidRPr="00F73C28">
        <w:t xml:space="preserve">positiven Auswirkungen </w:t>
      </w:r>
      <w:r w:rsidR="00F73C28">
        <w:t xml:space="preserve">der Höhenlage </w:t>
      </w:r>
      <w:r w:rsidR="00D34E7E" w:rsidRPr="00F73C28">
        <w:t>auf das</w:t>
      </w:r>
      <w:r w:rsidR="00D34E7E" w:rsidRPr="00D34E7E">
        <w:rPr>
          <w:b/>
          <w:bCs/>
        </w:rPr>
        <w:t xml:space="preserve"> Herz-Kreislauf-System</w:t>
      </w:r>
      <w:r w:rsidR="00D34E7E" w:rsidRPr="00D34E7E">
        <w:t xml:space="preserve"> </w:t>
      </w:r>
      <w:r w:rsidR="00D34E7E">
        <w:t>bei</w:t>
      </w:r>
      <w:r w:rsidR="00D34E7E" w:rsidRPr="00D34E7E">
        <w:t>.</w:t>
      </w:r>
      <w:r w:rsidR="00D34E7E">
        <w:t xml:space="preserve"> Noch dazu durchwandert man bei jeder Bergtour im Kleinwalsertal </w:t>
      </w:r>
      <w:r w:rsidR="00D34E7E" w:rsidRPr="00D34E7E">
        <w:rPr>
          <w:b/>
          <w:bCs/>
        </w:rPr>
        <w:t xml:space="preserve">mehrere </w:t>
      </w:r>
      <w:r w:rsidR="00D34E7E" w:rsidRPr="00D34E7E">
        <w:rPr>
          <w:b/>
          <w:bCs/>
          <w:lang w:val="de-AT"/>
        </w:rPr>
        <w:t>Klimazonen</w:t>
      </w:r>
      <w:r w:rsidR="00D34E7E" w:rsidRPr="00D34E7E">
        <w:rPr>
          <w:lang w:val="de-AT"/>
        </w:rPr>
        <w:t xml:space="preserve">. </w:t>
      </w:r>
      <w:r w:rsidR="00B2662E">
        <w:rPr>
          <w:lang w:val="de-AT"/>
        </w:rPr>
        <w:t>D</w:t>
      </w:r>
      <w:r w:rsidR="00D34E7E" w:rsidRPr="00427890">
        <w:rPr>
          <w:lang w:val="de-AT"/>
        </w:rPr>
        <w:t xml:space="preserve">ie Landschaft </w:t>
      </w:r>
      <w:r w:rsidR="00F73C28">
        <w:rPr>
          <w:lang w:val="de-AT"/>
        </w:rPr>
        <w:t xml:space="preserve">wechselt </w:t>
      </w:r>
      <w:r w:rsidR="00D34E7E">
        <w:rPr>
          <w:lang w:val="de-AT"/>
        </w:rPr>
        <w:t>a</w:t>
      </w:r>
      <w:r w:rsidR="00D34E7E" w:rsidRPr="00427890">
        <w:rPr>
          <w:lang w:val="de-AT"/>
        </w:rPr>
        <w:t>lle paar 100 Höhenmeter vom geschlossenen Wald zu lichten Almflächen mit knorrigen Zirben und Lärchen, Zwergsträucher</w:t>
      </w:r>
      <w:r w:rsidR="00B2662E">
        <w:rPr>
          <w:lang w:val="de-AT"/>
        </w:rPr>
        <w:t>n</w:t>
      </w:r>
      <w:r w:rsidR="00D34E7E" w:rsidRPr="00427890">
        <w:rPr>
          <w:lang w:val="de-AT"/>
        </w:rPr>
        <w:t xml:space="preserve"> und Polsterpflanzen </w:t>
      </w:r>
      <w:r w:rsidR="00B2662E">
        <w:rPr>
          <w:lang w:val="de-AT"/>
        </w:rPr>
        <w:t xml:space="preserve">bis </w:t>
      </w:r>
      <w:r w:rsidR="00F73C28">
        <w:rPr>
          <w:lang w:val="de-AT"/>
        </w:rPr>
        <w:t xml:space="preserve">hin </w:t>
      </w:r>
      <w:r w:rsidR="00074C0F">
        <w:rPr>
          <w:lang w:val="de-AT"/>
        </w:rPr>
        <w:t>zu kargem</w:t>
      </w:r>
      <w:r w:rsidR="00074C0F" w:rsidRPr="00427890">
        <w:rPr>
          <w:lang w:val="de-AT"/>
        </w:rPr>
        <w:t xml:space="preserve"> Felsen</w:t>
      </w:r>
      <w:r w:rsidR="00B2662E">
        <w:rPr>
          <w:lang w:val="de-AT"/>
        </w:rPr>
        <w:t xml:space="preserve"> und erste</w:t>
      </w:r>
      <w:r w:rsidR="00F73C28">
        <w:rPr>
          <w:lang w:val="de-AT"/>
        </w:rPr>
        <w:t>n</w:t>
      </w:r>
      <w:r w:rsidR="00B2662E">
        <w:rPr>
          <w:lang w:val="de-AT"/>
        </w:rPr>
        <w:t xml:space="preserve"> Schnee</w:t>
      </w:r>
      <w:r w:rsidR="00F73C28">
        <w:rPr>
          <w:lang w:val="de-AT"/>
        </w:rPr>
        <w:t>feldern</w:t>
      </w:r>
      <w:r w:rsidR="00D34E7E" w:rsidRPr="00427890">
        <w:rPr>
          <w:lang w:val="de-AT"/>
        </w:rPr>
        <w:t xml:space="preserve">. </w:t>
      </w:r>
      <w:r w:rsidR="00F73C28">
        <w:t xml:space="preserve">Und selbst ganz unten </w:t>
      </w:r>
      <w:r w:rsidR="00F73C28">
        <w:lastRenderedPageBreak/>
        <w:t xml:space="preserve">in den </w:t>
      </w:r>
      <w:r w:rsidR="00F73C28" w:rsidRPr="00C46624">
        <w:rPr>
          <w:b/>
          <w:bCs/>
        </w:rPr>
        <w:t>sechs Seitentäler</w:t>
      </w:r>
      <w:r w:rsidR="00F73C28">
        <w:rPr>
          <w:b/>
          <w:bCs/>
        </w:rPr>
        <w:t>n</w:t>
      </w:r>
      <w:r w:rsidR="00F73C28">
        <w:t xml:space="preserve"> herrschen beste Aussichten, an der </w:t>
      </w:r>
      <w:r w:rsidR="00F73C28" w:rsidRPr="004F76FC">
        <w:rPr>
          <w:b/>
          <w:bCs/>
        </w:rPr>
        <w:t>Breitachklamm</w:t>
      </w:r>
      <w:r w:rsidR="00F73C28">
        <w:t xml:space="preserve"> und am </w:t>
      </w:r>
      <w:r w:rsidR="00F73C28" w:rsidRPr="009865AB">
        <w:rPr>
          <w:b/>
          <w:bCs/>
        </w:rPr>
        <w:t>Schwarzwasserbach</w:t>
      </w:r>
      <w:r w:rsidR="00F73C28">
        <w:t xml:space="preserve"> ebenso wie am </w:t>
      </w:r>
      <w:r w:rsidR="00F73C28" w:rsidRPr="00147424">
        <w:rPr>
          <w:rFonts w:cs="Arial"/>
          <w:b/>
          <w:bCs/>
        </w:rPr>
        <w:t>Walser Omgang</w:t>
      </w:r>
      <w:r w:rsidR="00F73C28">
        <w:t>.</w:t>
      </w:r>
    </w:p>
    <w:p w14:paraId="07896701" w14:textId="53CD46E1" w:rsidR="00B2662E" w:rsidRPr="00B2662E" w:rsidRDefault="00B2662E" w:rsidP="00B2662E">
      <w:pPr>
        <w:pStyle w:val="berschrift3"/>
      </w:pPr>
      <w:r w:rsidRPr="00B2662E">
        <w:t>Vo</w:t>
      </w:r>
      <w:r w:rsidR="00074C0F">
        <w:t>m</w:t>
      </w:r>
      <w:r w:rsidRPr="00B2662E">
        <w:t xml:space="preserve"> </w:t>
      </w:r>
      <w:r w:rsidR="00074C0F" w:rsidRPr="001D1A8F">
        <w:rPr>
          <w:rFonts w:cs="Arial"/>
          <w:bCs/>
        </w:rPr>
        <w:t>Wohlfühlrefugium</w:t>
      </w:r>
      <w:r w:rsidRPr="00B2662E">
        <w:t xml:space="preserve"> in die </w:t>
      </w:r>
      <w:r w:rsidRPr="00B2662E">
        <w:rPr>
          <w:rFonts w:eastAsia="Calibri"/>
        </w:rPr>
        <w:t>GenussRegion</w:t>
      </w:r>
    </w:p>
    <w:p w14:paraId="292E6D4A" w14:textId="0B340248" w:rsidR="004F76FC" w:rsidRPr="00B449F9" w:rsidRDefault="004C4A20" w:rsidP="00427890">
      <w:pPr>
        <w:rPr>
          <w:rFonts w:cs="Arial"/>
          <w:bCs/>
        </w:rPr>
      </w:pPr>
      <w:r>
        <w:rPr>
          <w:lang w:val="de-AT"/>
        </w:rPr>
        <w:t xml:space="preserve">Nach dem </w:t>
      </w:r>
      <w:r w:rsidR="004F76FC">
        <w:rPr>
          <w:lang w:val="de-AT"/>
        </w:rPr>
        <w:t xml:space="preserve">Naturerlebnis kommt das </w:t>
      </w:r>
      <w:r w:rsidR="004F76FC" w:rsidRPr="00FF0FBF">
        <w:rPr>
          <w:b/>
          <w:bCs/>
          <w:lang w:val="de-AT"/>
        </w:rPr>
        <w:t>Jagdhof-</w:t>
      </w:r>
      <w:r w:rsidR="004F76FC" w:rsidRPr="001D1A8F">
        <w:rPr>
          <w:rFonts w:cs="Arial"/>
          <w:b/>
          <w:bCs/>
        </w:rPr>
        <w:t>Wohlfühlrefugium</w:t>
      </w:r>
      <w:r w:rsidR="004F76FC">
        <w:rPr>
          <w:rFonts w:cs="Arial"/>
          <w:b/>
          <w:bCs/>
        </w:rPr>
        <w:t xml:space="preserve"> </w:t>
      </w:r>
      <w:r w:rsidR="004F76FC" w:rsidRPr="004F76FC">
        <w:rPr>
          <w:rFonts w:cs="Arial"/>
        </w:rPr>
        <w:t xml:space="preserve">wie gerufen. </w:t>
      </w:r>
      <w:r w:rsidR="004F76FC">
        <w:rPr>
          <w:rFonts w:cs="Arial"/>
        </w:rPr>
        <w:t xml:space="preserve">Im kühlen Wasser untertauchen, sich mit </w:t>
      </w:r>
      <w:r w:rsidR="004F76FC" w:rsidRPr="00EF1BEF">
        <w:rPr>
          <w:rFonts w:cs="Arial"/>
          <w:b/>
          <w:bCs/>
        </w:rPr>
        <w:t xml:space="preserve">Alpenkräutern, Aromaölen </w:t>
      </w:r>
      <w:r w:rsidR="004F76FC" w:rsidRPr="00EF1BEF">
        <w:rPr>
          <w:rFonts w:cs="Arial"/>
        </w:rPr>
        <w:t>und</w:t>
      </w:r>
      <w:r w:rsidR="004F76FC" w:rsidRPr="00EF1BEF">
        <w:rPr>
          <w:rFonts w:cs="Arial"/>
          <w:b/>
          <w:bCs/>
        </w:rPr>
        <w:t xml:space="preserve"> Hot Stones</w:t>
      </w:r>
      <w:r w:rsidR="004F76FC">
        <w:rPr>
          <w:rFonts w:cs="Arial"/>
          <w:b/>
          <w:bCs/>
        </w:rPr>
        <w:t xml:space="preserve"> </w:t>
      </w:r>
      <w:r w:rsidR="004F76FC" w:rsidRPr="004F76FC">
        <w:rPr>
          <w:rFonts w:cs="Arial"/>
        </w:rPr>
        <w:t xml:space="preserve">massieren lassen, </w:t>
      </w:r>
      <w:r w:rsidR="004F76FC">
        <w:rPr>
          <w:lang w:val="de-AT"/>
        </w:rPr>
        <w:t xml:space="preserve">eine Runde schwitzen in </w:t>
      </w:r>
      <w:r w:rsidR="004F76FC" w:rsidRPr="00183D77">
        <w:rPr>
          <w:rFonts w:cs="Arial"/>
          <w:b/>
        </w:rPr>
        <w:t>Sauna</w:t>
      </w:r>
      <w:r w:rsidR="004F76FC">
        <w:rPr>
          <w:rFonts w:cs="Arial"/>
          <w:b/>
        </w:rPr>
        <w:t xml:space="preserve">, Sanarium </w:t>
      </w:r>
      <w:r w:rsidR="004F76FC">
        <w:rPr>
          <w:rFonts w:cs="Arial"/>
          <w:bCs/>
        </w:rPr>
        <w:t>oder</w:t>
      </w:r>
      <w:r w:rsidR="004F76FC" w:rsidRPr="001D1A8F">
        <w:rPr>
          <w:rFonts w:cs="Arial"/>
          <w:bCs/>
        </w:rPr>
        <w:t xml:space="preserve"> </w:t>
      </w:r>
      <w:r w:rsidR="004F76FC">
        <w:rPr>
          <w:rFonts w:cs="Arial"/>
          <w:b/>
        </w:rPr>
        <w:t>Dampfbad</w:t>
      </w:r>
      <w:r w:rsidR="004F76FC" w:rsidRPr="004F76FC">
        <w:rPr>
          <w:rFonts w:cs="Arial"/>
          <w:bCs/>
        </w:rPr>
        <w:t xml:space="preserve">: </w:t>
      </w:r>
      <w:r w:rsidR="00B449F9">
        <w:rPr>
          <w:rFonts w:cs="Arial"/>
          <w:bCs/>
        </w:rPr>
        <w:t xml:space="preserve">Das belebt Körper und Geist </w:t>
      </w:r>
      <w:r w:rsidR="00F73C28">
        <w:rPr>
          <w:rFonts w:cs="Arial"/>
          <w:bCs/>
        </w:rPr>
        <w:t xml:space="preserve">ungemein </w:t>
      </w:r>
      <w:r w:rsidR="00B449F9">
        <w:rPr>
          <w:rFonts w:cs="Arial"/>
          <w:bCs/>
        </w:rPr>
        <w:t xml:space="preserve">nach jeder noch so strapaziösen Tour. </w:t>
      </w:r>
      <w:r w:rsidR="00F73C28">
        <w:rPr>
          <w:rFonts w:cs="Arial"/>
          <w:bCs/>
        </w:rPr>
        <w:t>Im</w:t>
      </w:r>
      <w:r w:rsidR="00B449F9">
        <w:rPr>
          <w:rFonts w:cs="Arial"/>
        </w:rPr>
        <w:t xml:space="preserve"> Deckchair auf der </w:t>
      </w:r>
      <w:r w:rsidR="00B449F9" w:rsidRPr="00C221B0">
        <w:rPr>
          <w:rFonts w:cs="Arial"/>
          <w:b/>
          <w:bCs/>
        </w:rPr>
        <w:t>Liegewiese</w:t>
      </w:r>
      <w:r w:rsidR="00B449F9">
        <w:rPr>
          <w:rFonts w:cs="Arial"/>
        </w:rPr>
        <w:t xml:space="preserve"> oder im Ruheraum, meldet sich </w:t>
      </w:r>
      <w:r w:rsidR="00F73C28">
        <w:rPr>
          <w:rFonts w:cs="Arial"/>
        </w:rPr>
        <w:t xml:space="preserve">dann irgendwann </w:t>
      </w:r>
      <w:r w:rsidR="00B449F9">
        <w:rPr>
          <w:rFonts w:cs="Arial"/>
        </w:rPr>
        <w:t xml:space="preserve">der Hunger. Zum Glück wird in der </w:t>
      </w:r>
      <w:r w:rsidR="00B449F9" w:rsidRPr="009544B1">
        <w:rPr>
          <w:b/>
          <w:bCs/>
          <w:lang w:val="de-AT"/>
        </w:rPr>
        <w:t>Jagdhof-</w:t>
      </w:r>
      <w:r w:rsidR="00B449F9">
        <w:rPr>
          <w:b/>
          <w:bCs/>
          <w:lang w:val="de-AT"/>
        </w:rPr>
        <w:t xml:space="preserve">Küche </w:t>
      </w:r>
      <w:r w:rsidR="00B449F9" w:rsidRPr="00B449F9">
        <w:rPr>
          <w:lang w:val="de-AT"/>
        </w:rPr>
        <w:t xml:space="preserve">längst gewerkt. </w:t>
      </w:r>
      <w:r w:rsidR="00B449F9">
        <w:rPr>
          <w:lang w:val="de-AT"/>
        </w:rPr>
        <w:t xml:space="preserve">Das </w:t>
      </w:r>
      <w:r w:rsidR="00B449F9" w:rsidRPr="00B449F9">
        <w:rPr>
          <w:b/>
          <w:bCs/>
          <w:lang w:val="de-AT"/>
        </w:rPr>
        <w:t>Verwöhnmenü</w:t>
      </w:r>
      <w:r w:rsidR="00B449F9" w:rsidRPr="00B449F9">
        <w:rPr>
          <w:lang w:val="de-AT"/>
        </w:rPr>
        <w:t xml:space="preserve"> am Abend</w:t>
      </w:r>
      <w:r w:rsidR="00B449F9">
        <w:rPr>
          <w:lang w:val="de-AT"/>
        </w:rPr>
        <w:t xml:space="preserve"> hält</w:t>
      </w:r>
      <w:r w:rsidR="00F73C28">
        <w:rPr>
          <w:lang w:val="de-AT"/>
        </w:rPr>
        <w:t>,</w:t>
      </w:r>
      <w:r w:rsidR="00B449F9">
        <w:rPr>
          <w:lang w:val="de-AT"/>
        </w:rPr>
        <w:t xml:space="preserve"> was es verspricht. </w:t>
      </w:r>
      <w:r w:rsidR="00074C0F">
        <w:rPr>
          <w:rFonts w:eastAsia="Calibri"/>
          <w:bCs/>
        </w:rPr>
        <w:t>Auf</w:t>
      </w:r>
      <w:r w:rsidR="00B449F9">
        <w:rPr>
          <w:lang w:val="de-AT"/>
        </w:rPr>
        <w:t xml:space="preserve"> </w:t>
      </w:r>
      <w:r w:rsidR="00B449F9" w:rsidRPr="00C221B0">
        <w:rPr>
          <w:rFonts w:eastAsia="Calibri"/>
          <w:b/>
        </w:rPr>
        <w:t>regionale</w:t>
      </w:r>
      <w:r w:rsidR="00B449F9" w:rsidRPr="008F24EB">
        <w:rPr>
          <w:rFonts w:eastAsia="Calibri"/>
          <w:bCs/>
        </w:rPr>
        <w:t>,</w:t>
      </w:r>
      <w:r w:rsidR="00B449F9" w:rsidRPr="00C221B0">
        <w:rPr>
          <w:rFonts w:eastAsia="Calibri"/>
          <w:b/>
        </w:rPr>
        <w:t xml:space="preserve"> </w:t>
      </w:r>
      <w:r w:rsidR="00B449F9">
        <w:rPr>
          <w:rFonts w:eastAsia="Calibri"/>
          <w:bCs/>
        </w:rPr>
        <w:t>hochwertige</w:t>
      </w:r>
      <w:r w:rsidR="00B449F9" w:rsidRPr="000773BF">
        <w:rPr>
          <w:rFonts w:eastAsia="Calibri"/>
          <w:b/>
        </w:rPr>
        <w:t xml:space="preserve"> </w:t>
      </w:r>
      <w:r w:rsidR="00B449F9">
        <w:rPr>
          <w:rFonts w:eastAsia="Calibri"/>
          <w:b/>
        </w:rPr>
        <w:t>Lebensmittel</w:t>
      </w:r>
      <w:r w:rsidR="00B449F9" w:rsidRPr="00017D69">
        <w:rPr>
          <w:rFonts w:eastAsia="Calibri"/>
          <w:bCs/>
        </w:rPr>
        <w:t xml:space="preserve"> </w:t>
      </w:r>
      <w:r w:rsidR="00B449F9" w:rsidRPr="000773BF">
        <w:rPr>
          <w:rFonts w:eastAsia="Calibri"/>
          <w:bCs/>
        </w:rPr>
        <w:t>und</w:t>
      </w:r>
      <w:r w:rsidR="00B449F9">
        <w:rPr>
          <w:rFonts w:eastAsia="Calibri"/>
          <w:bCs/>
        </w:rPr>
        <w:t xml:space="preserve"> schonende Zubereitung wird im Jagdhof </w:t>
      </w:r>
      <w:r w:rsidR="00B2662E">
        <w:rPr>
          <w:rFonts w:eastAsia="Calibri"/>
          <w:bCs/>
        </w:rPr>
        <w:t xml:space="preserve">nämlich </w:t>
      </w:r>
      <w:r w:rsidR="00B449F9">
        <w:rPr>
          <w:rFonts w:eastAsia="Calibri"/>
          <w:bCs/>
        </w:rPr>
        <w:t>großer Wert gelegt</w:t>
      </w:r>
      <w:r w:rsidR="00B449F9" w:rsidRPr="000773BF">
        <w:rPr>
          <w:rFonts w:eastAsia="Calibri"/>
          <w:bCs/>
        </w:rPr>
        <w:t>.</w:t>
      </w:r>
      <w:r w:rsidR="00B449F9">
        <w:rPr>
          <w:rFonts w:eastAsia="Calibri"/>
          <w:bCs/>
        </w:rPr>
        <w:t xml:space="preserve"> </w:t>
      </w:r>
      <w:r w:rsidR="00B449F9" w:rsidRPr="00B449F9">
        <w:rPr>
          <w:rFonts w:eastAsia="Calibri"/>
          <w:bCs/>
        </w:rPr>
        <w:t xml:space="preserve">Das Kleinwalsertal </w:t>
      </w:r>
      <w:r w:rsidR="00B449F9">
        <w:rPr>
          <w:rFonts w:eastAsia="Calibri"/>
          <w:bCs/>
        </w:rPr>
        <w:t>als</w:t>
      </w:r>
      <w:r w:rsidR="00B449F9" w:rsidRPr="00B449F9">
        <w:rPr>
          <w:rFonts w:eastAsia="Calibri"/>
          <w:bCs/>
        </w:rPr>
        <w:t xml:space="preserve"> </w:t>
      </w:r>
      <w:r w:rsidR="00B449F9" w:rsidRPr="00B449F9">
        <w:rPr>
          <w:rFonts w:eastAsia="Calibri"/>
          <w:b/>
        </w:rPr>
        <w:t>GenussRegion für Wild und Rind</w:t>
      </w:r>
      <w:r w:rsidR="00B449F9">
        <w:rPr>
          <w:rFonts w:eastAsia="Calibri"/>
          <w:b/>
        </w:rPr>
        <w:t xml:space="preserve"> </w:t>
      </w:r>
      <w:r w:rsidR="00B449F9" w:rsidRPr="00B449F9">
        <w:rPr>
          <w:rFonts w:eastAsia="Calibri"/>
          <w:bCs/>
        </w:rPr>
        <w:t xml:space="preserve">hält auch besondere Schätze bereit. </w:t>
      </w:r>
      <w:r w:rsidR="00B2662E">
        <w:rPr>
          <w:rFonts w:eastAsia="Calibri"/>
          <w:bCs/>
        </w:rPr>
        <w:t xml:space="preserve">Mit den Plänen für den nächsten Tag </w:t>
      </w:r>
      <w:r w:rsidR="00F73C28">
        <w:rPr>
          <w:rFonts w:eastAsia="Calibri"/>
          <w:bCs/>
        </w:rPr>
        <w:t>in der Natur</w:t>
      </w:r>
      <w:r w:rsidR="00B2662E">
        <w:rPr>
          <w:rFonts w:eastAsia="Calibri"/>
          <w:bCs/>
        </w:rPr>
        <w:t xml:space="preserve"> im Kopf </w:t>
      </w:r>
      <w:r w:rsidR="00F73C28">
        <w:rPr>
          <w:rFonts w:eastAsia="Calibri"/>
          <w:bCs/>
        </w:rPr>
        <w:t>wird dann irgendwann</w:t>
      </w:r>
      <w:r w:rsidR="00B449F9">
        <w:rPr>
          <w:rFonts w:eastAsia="Calibri"/>
          <w:bCs/>
        </w:rPr>
        <w:t xml:space="preserve"> die gemütliche </w:t>
      </w:r>
      <w:r w:rsidR="00B449F9" w:rsidRPr="00BA7B42">
        <w:rPr>
          <w:rFonts w:eastAsia="Calibri"/>
          <w:b/>
        </w:rPr>
        <w:t>Jagdhof-Suite</w:t>
      </w:r>
      <w:r w:rsidR="00B449F9">
        <w:rPr>
          <w:rFonts w:eastAsia="Calibri"/>
          <w:bCs/>
        </w:rPr>
        <w:t xml:space="preserve"> mit </w:t>
      </w:r>
      <w:r w:rsidR="00B449F9" w:rsidRPr="00BA7B42">
        <w:rPr>
          <w:rFonts w:eastAsia="Calibri"/>
          <w:bCs/>
        </w:rPr>
        <w:t>offenem Kamin</w:t>
      </w:r>
      <w:r w:rsidR="00B449F9">
        <w:rPr>
          <w:rFonts w:eastAsia="Calibri"/>
          <w:bCs/>
        </w:rPr>
        <w:t xml:space="preserve">, </w:t>
      </w:r>
      <w:r w:rsidR="00B449F9" w:rsidRPr="00BA7B42">
        <w:rPr>
          <w:rFonts w:eastAsia="Calibri"/>
          <w:bCs/>
        </w:rPr>
        <w:t>eigener Sauna und Whirlwanne</w:t>
      </w:r>
      <w:r w:rsidR="00F73C28">
        <w:rPr>
          <w:rFonts w:eastAsia="Calibri"/>
          <w:bCs/>
        </w:rPr>
        <w:t xml:space="preserve"> angesteuert</w:t>
      </w:r>
      <w:r w:rsidR="00B449F9">
        <w:rPr>
          <w:rFonts w:eastAsia="Calibri"/>
          <w:bCs/>
        </w:rPr>
        <w:t xml:space="preserve">. </w:t>
      </w:r>
      <w:hyperlink r:id="rId8" w:history="1">
        <w:r w:rsidR="00B449F9" w:rsidRPr="00920A07">
          <w:rPr>
            <w:rStyle w:val="Hyperlink"/>
          </w:rPr>
          <w:t>www.jagdhof-kleinwalsertal.at</w:t>
        </w:r>
      </w:hyperlink>
    </w:p>
    <w:p w14:paraId="2CB9B7E6" w14:textId="5F3024FD" w:rsidR="001E6743" w:rsidRPr="00A566EF" w:rsidRDefault="001E6743" w:rsidP="001E6743">
      <w:pPr>
        <w:pStyle w:val="AufzhlungTitel"/>
        <w:rPr>
          <w:lang w:val="de-AT"/>
        </w:rPr>
      </w:pPr>
      <w:r>
        <w:rPr>
          <w:lang w:val="de-AT"/>
        </w:rPr>
        <w:t>Hotel Jagdhof: Goldener Herbst</w:t>
      </w:r>
      <w:r w:rsidRPr="00A566EF">
        <w:rPr>
          <w:lang w:val="de-AT"/>
        </w:rPr>
        <w:t xml:space="preserve"> (</w:t>
      </w:r>
      <w:r w:rsidR="007E5C82" w:rsidRPr="007E5C82">
        <w:rPr>
          <w:lang w:val="de-AT"/>
        </w:rPr>
        <w:t>05.10.</w:t>
      </w:r>
      <w:r w:rsidR="007E5C82">
        <w:rPr>
          <w:lang w:val="de-AT"/>
        </w:rPr>
        <w:t>–</w:t>
      </w:r>
      <w:r w:rsidR="007E5C82" w:rsidRPr="007E5C82">
        <w:rPr>
          <w:lang w:val="de-AT"/>
        </w:rPr>
        <w:t>02.11.25</w:t>
      </w:r>
      <w:r w:rsidRPr="00A566EF">
        <w:rPr>
          <w:lang w:val="de-AT"/>
        </w:rPr>
        <w:t>)</w:t>
      </w:r>
    </w:p>
    <w:p w14:paraId="43F353BA" w14:textId="6B222539" w:rsidR="001E6743" w:rsidRPr="0075075F" w:rsidRDefault="001E6743" w:rsidP="008F24EB">
      <w:pPr>
        <w:pStyle w:val="Aufzhlung"/>
        <w:jc w:val="both"/>
      </w:pPr>
      <w:r w:rsidRPr="00B768EF">
        <w:rPr>
          <w:b/>
        </w:rPr>
        <w:t>Leistungen:</w:t>
      </w:r>
      <w:r>
        <w:t xml:space="preserve"> 7</w:t>
      </w:r>
      <w:r w:rsidRPr="00222B25">
        <w:t xml:space="preserve"> </w:t>
      </w:r>
      <w:r>
        <w:t>Ü</w:t>
      </w:r>
      <w:r w:rsidRPr="00222B25">
        <w:t xml:space="preserve"> mit </w:t>
      </w:r>
      <w:r w:rsidRPr="001E6743">
        <w:t>Wellnessverwöhnpension</w:t>
      </w:r>
      <w:r w:rsidRPr="00222B25">
        <w:t xml:space="preserve">, </w:t>
      </w:r>
      <w:r>
        <w:t>inkl. Begrüßungsdrink, 1 Fl. Mineralwasser auf dem Zimmer, Obstkorb ganztägig zur freien Entnahme, Begrü</w:t>
      </w:r>
      <w:r w:rsidR="004C4A20">
        <w:t>ß</w:t>
      </w:r>
      <w:r>
        <w:t>ungs- und Infoabend (S</w:t>
      </w:r>
      <w:r w:rsidR="008F24EB">
        <w:t>o.</w:t>
      </w:r>
      <w:r>
        <w:t xml:space="preserve">), </w:t>
      </w:r>
      <w:r w:rsidRPr="001E6743">
        <w:t>Hallenbad mit Außenbecken und Saunalandschaft</w:t>
      </w:r>
      <w:r>
        <w:t xml:space="preserve">, </w:t>
      </w:r>
      <w:r w:rsidRPr="001E6743">
        <w:t>1 x wöchentlich geführte Tageswanderung</w:t>
      </w:r>
      <w:r>
        <w:t xml:space="preserve">, </w:t>
      </w:r>
      <w:r w:rsidRPr="00D432B8">
        <w:t xml:space="preserve">ab 3 </w:t>
      </w:r>
      <w:r>
        <w:t>Ü</w:t>
      </w:r>
      <w:r w:rsidRPr="00D432B8">
        <w:t xml:space="preserve"> 1</w:t>
      </w:r>
      <w:r>
        <w:t>5</w:t>
      </w:r>
      <w:r w:rsidR="008F24EB">
        <w:t>-</w:t>
      </w:r>
      <w:r>
        <w:t>Euro-</w:t>
      </w:r>
      <w:r w:rsidRPr="00D432B8">
        <w:t xml:space="preserve">Wellnessgutschein </w:t>
      </w:r>
      <w:r>
        <w:t>p. P.,</w:t>
      </w:r>
      <w:r w:rsidRPr="001E6743">
        <w:t xml:space="preserve"> </w:t>
      </w:r>
      <w:r w:rsidRPr="00222B25">
        <w:t>gratis Wanderbus für das Kleinwalsertal</w:t>
      </w:r>
      <w:r>
        <w:t>,</w:t>
      </w:r>
      <w:r w:rsidRPr="001E6743">
        <w:t xml:space="preserve"> </w:t>
      </w:r>
      <w:r w:rsidRPr="00222B25">
        <w:t xml:space="preserve">Bergbahnticket für </w:t>
      </w:r>
      <w:r>
        <w:t>alle</w:t>
      </w:r>
      <w:r w:rsidRPr="00222B25">
        <w:t xml:space="preserve"> Bergbahnen </w:t>
      </w:r>
      <w:r>
        <w:t xml:space="preserve">im </w:t>
      </w:r>
      <w:r w:rsidRPr="00222B25">
        <w:t xml:space="preserve">Kleinwalsertal </w:t>
      </w:r>
      <w:r>
        <w:t xml:space="preserve">und </w:t>
      </w:r>
      <w:r w:rsidRPr="00222B25">
        <w:t>in Oberstdorf</w:t>
      </w:r>
      <w:r>
        <w:t xml:space="preserve"> – </w:t>
      </w:r>
      <w:r w:rsidRPr="00AB6308">
        <w:rPr>
          <w:b/>
          <w:bCs/>
        </w:rPr>
        <w:t>Preis p. P.</w:t>
      </w:r>
      <w:r>
        <w:rPr>
          <w:b/>
          <w:bCs/>
        </w:rPr>
        <w:t>/Nacht</w:t>
      </w:r>
      <w:r w:rsidRPr="00AB6308">
        <w:rPr>
          <w:b/>
          <w:bCs/>
        </w:rPr>
        <w:t>:</w:t>
      </w:r>
      <w:r>
        <w:t xml:space="preserve"> ab 1</w:t>
      </w:r>
      <w:r w:rsidR="007E5C82">
        <w:t>13</w:t>
      </w:r>
      <w:r>
        <w:t xml:space="preserve"> Euro, </w:t>
      </w:r>
      <w:r>
        <w:rPr>
          <w:lang w:val="de-AT"/>
        </w:rPr>
        <w:t>ab</w:t>
      </w:r>
      <w:r w:rsidRPr="00364C8D">
        <w:rPr>
          <w:lang w:val="de-AT"/>
        </w:rPr>
        <w:t xml:space="preserve"> </w:t>
      </w:r>
      <w:r w:rsidR="007E5C82">
        <w:rPr>
          <w:lang w:val="de-AT"/>
        </w:rPr>
        <w:t>7</w:t>
      </w:r>
      <w:r w:rsidRPr="00364C8D">
        <w:rPr>
          <w:lang w:val="de-AT"/>
        </w:rPr>
        <w:t xml:space="preserve"> </w:t>
      </w:r>
      <w:r w:rsidR="007E5C82">
        <w:rPr>
          <w:lang w:val="de-AT"/>
        </w:rPr>
        <w:t>Nächten</w:t>
      </w:r>
      <w:r w:rsidRPr="00364C8D">
        <w:rPr>
          <w:lang w:val="de-AT"/>
        </w:rPr>
        <w:t xml:space="preserve"> Aufenthalt</w:t>
      </w:r>
    </w:p>
    <w:p w14:paraId="71BD4A0E" w14:textId="39C5C056" w:rsidR="00766082" w:rsidRPr="00017D69" w:rsidRDefault="008F24EB" w:rsidP="00017D69">
      <w:pPr>
        <w:pStyle w:val="Infoblock"/>
        <w:ind w:left="500"/>
        <w:rPr>
          <w:b w:val="0"/>
          <w:lang w:val="de-AT"/>
        </w:rPr>
      </w:pPr>
      <w:r>
        <w:rPr>
          <w:b w:val="0"/>
          <w:lang w:val="de-AT"/>
        </w:rPr>
        <w:t>3.447</w:t>
      </w:r>
      <w:r w:rsidR="00D84979" w:rsidRPr="00E968DE">
        <w:rPr>
          <w:b w:val="0"/>
          <w:lang w:val="de-AT"/>
        </w:rPr>
        <w:t xml:space="preserve"> Zeichen</w:t>
      </w:r>
      <w:r w:rsidR="00D84979" w:rsidRPr="00E968DE">
        <w:rPr>
          <w:b w:val="0"/>
          <w:lang w:val="de-AT"/>
        </w:rPr>
        <w:br/>
      </w:r>
      <w:r w:rsidR="00D84979" w:rsidRPr="00E968DE">
        <w:rPr>
          <w:lang w:val="de-AT"/>
        </w:rPr>
        <w:t>Abdruck honorarfrei,</w:t>
      </w:r>
      <w:r w:rsidR="00D84979" w:rsidRPr="00E968DE">
        <w:rPr>
          <w:lang w:val="de-AT"/>
        </w:rPr>
        <w:br/>
        <w:t>Belegexemplar erbeten</w:t>
      </w:r>
      <w:r w:rsidR="00D84979">
        <w:rPr>
          <w:b w:val="0"/>
          <w:lang w:val="de-AT"/>
        </w:rPr>
        <w:t>!</w:t>
      </w:r>
    </w:p>
    <w:sectPr w:rsidR="00766082" w:rsidRPr="00017D69" w:rsidSect="0008547A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EF6E" w14:textId="77777777" w:rsidR="00491867" w:rsidRDefault="00491867">
      <w:r>
        <w:separator/>
      </w:r>
    </w:p>
  </w:endnote>
  <w:endnote w:type="continuationSeparator" w:id="0">
    <w:p w14:paraId="15DCE9BE" w14:textId="77777777" w:rsidR="00491867" w:rsidRDefault="0049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</w:t>
          </w:r>
          <w:proofErr w:type="spellStart"/>
          <w:r w:rsidRPr="004B39AF">
            <w:t>Walserstraße</w:t>
          </w:r>
          <w:proofErr w:type="spellEnd"/>
          <w:r w:rsidRPr="004B39AF">
            <w:t xml:space="preserve"> 27 </w:t>
          </w:r>
        </w:p>
        <w:p w14:paraId="67EBFB0A" w14:textId="77777777" w:rsidR="00342AF8" w:rsidRPr="004B39AF" w:rsidRDefault="00544A24" w:rsidP="00AC4F47">
          <w:pPr>
            <w:pStyle w:val="Fuzeile"/>
            <w:ind w:left="-107"/>
          </w:pPr>
          <w:r>
            <w:t>Tel.: 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>
            <w:t>5517</w:t>
          </w:r>
          <w:r w:rsidR="00055235">
            <w:t>/</w:t>
          </w:r>
          <w:r>
            <w:t xml:space="preserve">5603-0 | Fax: </w:t>
          </w:r>
          <w:r w:rsidR="00342AF8" w:rsidRPr="004B39AF">
            <w:t>+43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 w:rsidR="00342AF8" w:rsidRPr="004B39AF">
            <w:t>5517</w:t>
          </w:r>
          <w:r w:rsidR="00055235">
            <w:t>/</w:t>
          </w:r>
          <w:r w:rsidR="00342AF8" w:rsidRPr="004B39AF">
            <w:t>5603-6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5AB31EE8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8F24EB">
            <w:rPr>
              <w:rStyle w:val="apple-converted-space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53481D12" w14:textId="7C3B3FF6" w:rsidR="001E6743" w:rsidRPr="008F24EB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="008F24EB">
            <w:rPr>
              <w:rStyle w:val="apple-converted-space"/>
            </w:rPr>
            <w:t xml:space="preserve"> </w:t>
          </w:r>
          <w:hyperlink r:id="rId3" w:history="1">
            <w:r w:rsidRPr="008F24E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8F24EB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8F24E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1041" w14:textId="77777777" w:rsidR="00491867" w:rsidRDefault="00491867">
      <w:r>
        <w:separator/>
      </w:r>
    </w:p>
  </w:footnote>
  <w:footnote w:type="continuationSeparator" w:id="0">
    <w:p w14:paraId="024E69F0" w14:textId="77777777" w:rsidR="00491867" w:rsidRDefault="0049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5115936F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8F24EB">
      <w:rPr>
        <w:noProof/>
      </w:rPr>
      <w:t>Juli 25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571E"/>
    <w:rsid w:val="00015ED1"/>
    <w:rsid w:val="00016834"/>
    <w:rsid w:val="00017B32"/>
    <w:rsid w:val="00017D69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B55"/>
    <w:rsid w:val="00064F03"/>
    <w:rsid w:val="0006503A"/>
    <w:rsid w:val="000672DD"/>
    <w:rsid w:val="00070C73"/>
    <w:rsid w:val="0007135C"/>
    <w:rsid w:val="00073CA1"/>
    <w:rsid w:val="000745B8"/>
    <w:rsid w:val="00074C0F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3975"/>
    <w:rsid w:val="000A55AA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5CA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870"/>
    <w:rsid w:val="002E028D"/>
    <w:rsid w:val="002E0F03"/>
    <w:rsid w:val="002E1779"/>
    <w:rsid w:val="002E1A79"/>
    <w:rsid w:val="002E4193"/>
    <w:rsid w:val="002E45E8"/>
    <w:rsid w:val="002E5A78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153C"/>
    <w:rsid w:val="00301F68"/>
    <w:rsid w:val="003020DC"/>
    <w:rsid w:val="003027E9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B1A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6E85"/>
    <w:rsid w:val="003B6FA0"/>
    <w:rsid w:val="003B6FD7"/>
    <w:rsid w:val="003C562E"/>
    <w:rsid w:val="003C5F77"/>
    <w:rsid w:val="003D00D9"/>
    <w:rsid w:val="003D0D02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890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1867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CF"/>
    <w:rsid w:val="004C3FAB"/>
    <w:rsid w:val="004C4A20"/>
    <w:rsid w:val="004C54CD"/>
    <w:rsid w:val="004C5518"/>
    <w:rsid w:val="004C5A2C"/>
    <w:rsid w:val="004D1726"/>
    <w:rsid w:val="004D1F9C"/>
    <w:rsid w:val="004D43CB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6FC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F81"/>
    <w:rsid w:val="00517B02"/>
    <w:rsid w:val="005201C6"/>
    <w:rsid w:val="005201CD"/>
    <w:rsid w:val="00521AAD"/>
    <w:rsid w:val="00523B6E"/>
    <w:rsid w:val="005243C8"/>
    <w:rsid w:val="0052488B"/>
    <w:rsid w:val="005265C3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1811"/>
    <w:rsid w:val="00591CAE"/>
    <w:rsid w:val="00593338"/>
    <w:rsid w:val="00594B05"/>
    <w:rsid w:val="005967D6"/>
    <w:rsid w:val="005A0DAD"/>
    <w:rsid w:val="005A195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73C1"/>
    <w:rsid w:val="005D0B2C"/>
    <w:rsid w:val="005D0C21"/>
    <w:rsid w:val="005D105E"/>
    <w:rsid w:val="005D329C"/>
    <w:rsid w:val="005E049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ED7"/>
    <w:rsid w:val="00665F45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2AC8"/>
    <w:rsid w:val="006B3742"/>
    <w:rsid w:val="006B39D2"/>
    <w:rsid w:val="006B3EA0"/>
    <w:rsid w:val="006B4E8B"/>
    <w:rsid w:val="006B5A3D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5C82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529F"/>
    <w:rsid w:val="008D55AE"/>
    <w:rsid w:val="008E35BF"/>
    <w:rsid w:val="008E37F0"/>
    <w:rsid w:val="008E3ACB"/>
    <w:rsid w:val="008E484D"/>
    <w:rsid w:val="008E712A"/>
    <w:rsid w:val="008E791B"/>
    <w:rsid w:val="008F18A3"/>
    <w:rsid w:val="008F24EB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10862"/>
    <w:rsid w:val="00910EB8"/>
    <w:rsid w:val="009123A2"/>
    <w:rsid w:val="009136E5"/>
    <w:rsid w:val="00913833"/>
    <w:rsid w:val="00914B09"/>
    <w:rsid w:val="00915534"/>
    <w:rsid w:val="009156A2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1660"/>
    <w:rsid w:val="009A2354"/>
    <w:rsid w:val="009A2685"/>
    <w:rsid w:val="009A4272"/>
    <w:rsid w:val="009A618B"/>
    <w:rsid w:val="009B1AC3"/>
    <w:rsid w:val="009B2185"/>
    <w:rsid w:val="009B2CEC"/>
    <w:rsid w:val="009B2D6F"/>
    <w:rsid w:val="009B2DAE"/>
    <w:rsid w:val="009B3973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2662E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494"/>
    <w:rsid w:val="00B41892"/>
    <w:rsid w:val="00B41B50"/>
    <w:rsid w:val="00B41E9A"/>
    <w:rsid w:val="00B42B26"/>
    <w:rsid w:val="00B449F9"/>
    <w:rsid w:val="00B4556F"/>
    <w:rsid w:val="00B45901"/>
    <w:rsid w:val="00B46EE2"/>
    <w:rsid w:val="00B47BF3"/>
    <w:rsid w:val="00B47E0E"/>
    <w:rsid w:val="00B515E5"/>
    <w:rsid w:val="00B5265B"/>
    <w:rsid w:val="00B52F67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618C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64D5"/>
    <w:rsid w:val="00C46624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33FC"/>
    <w:rsid w:val="00CB6A9A"/>
    <w:rsid w:val="00CC0408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EF"/>
    <w:rsid w:val="00D14201"/>
    <w:rsid w:val="00D14308"/>
    <w:rsid w:val="00D14CF2"/>
    <w:rsid w:val="00D154E1"/>
    <w:rsid w:val="00D158C1"/>
    <w:rsid w:val="00D164C9"/>
    <w:rsid w:val="00D17016"/>
    <w:rsid w:val="00D20583"/>
    <w:rsid w:val="00D21F6D"/>
    <w:rsid w:val="00D22A19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4E7E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44D5"/>
    <w:rsid w:val="00DA5866"/>
    <w:rsid w:val="00DA5C8A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71B6"/>
    <w:rsid w:val="00F0021E"/>
    <w:rsid w:val="00F00771"/>
    <w:rsid w:val="00F007B8"/>
    <w:rsid w:val="00F020BC"/>
    <w:rsid w:val="00F02692"/>
    <w:rsid w:val="00F041B3"/>
    <w:rsid w:val="00F04570"/>
    <w:rsid w:val="00F04CE0"/>
    <w:rsid w:val="00F100E2"/>
    <w:rsid w:val="00F116ED"/>
    <w:rsid w:val="00F128A8"/>
    <w:rsid w:val="00F1461D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7663"/>
    <w:rsid w:val="00F40D1A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3C28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828"/>
    <w:rsid w:val="00FD3C58"/>
    <w:rsid w:val="00FD3EB3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4F4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C4F4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E5C82"/>
    <w:pPr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AC4F47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AC4F47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7E5C82"/>
    <w:rPr>
      <w:rFonts w:ascii="Arial" w:hAnsi="Arial"/>
      <w:b/>
      <w:sz w:val="23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D35CA9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customStyle="1" w:styleId="AufzhlungZeichen">
    <w:name w:val="Aufzählung Zeichen"/>
    <w:link w:val="Aufzhlung"/>
    <w:rsid w:val="00D35CA9"/>
    <w:rPr>
      <w:rFonts w:ascii="Arial Narrow" w:hAnsi="Arial Narrow"/>
      <w:sz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uiPriority w:val="99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dhof-kleinwalsert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3559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2</cp:revision>
  <cp:lastPrinted>2025-07-02T07:04:00Z</cp:lastPrinted>
  <dcterms:created xsi:type="dcterms:W3CDTF">2025-07-02T07:04:00Z</dcterms:created>
  <dcterms:modified xsi:type="dcterms:W3CDTF">2025-07-02T07:04:00Z</dcterms:modified>
  <cp:category/>
</cp:coreProperties>
</file>