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222236DD" w:rsidR="00735299" w:rsidRPr="00090DFC" w:rsidRDefault="002D67C5" w:rsidP="00090DFC">
      <w:pPr>
        <w:pStyle w:val="berschrift2"/>
        <w:spacing w:line="300" w:lineRule="atLeast"/>
        <w:rPr>
          <w:color w:val="000000" w:themeColor="text1"/>
        </w:rPr>
      </w:pPr>
      <w:r w:rsidRPr="00786E7B">
        <w:rPr>
          <w:lang w:val="de-AT"/>
        </w:rPr>
        <w:br/>
      </w:r>
      <w:r w:rsidR="00735299">
        <w:rPr>
          <w:lang w:val="de-AT"/>
        </w:rPr>
        <w:t>Das Hopfgarten Aparthotel</w:t>
      </w:r>
      <w:r w:rsidR="00C17E14">
        <w:rPr>
          <w:lang w:val="de-AT"/>
        </w:rPr>
        <w:t xml:space="preserve"> </w:t>
      </w:r>
      <w:r w:rsidR="006E6977">
        <w:rPr>
          <w:lang w:val="de-AT"/>
        </w:rPr>
        <w:br/>
      </w:r>
      <w:r w:rsidR="00735299">
        <w:rPr>
          <w:lang w:val="de-AT"/>
        </w:rPr>
        <w:t>Urlaub neu gedacht – flexibel, frei und komfortabel</w:t>
      </w:r>
    </w:p>
    <w:p w14:paraId="41ED96F5" w14:textId="23C1B144" w:rsidR="00965E61" w:rsidRDefault="001873C6" w:rsidP="001873C6">
      <w:pPr>
        <w:pStyle w:val="StandardWeb"/>
        <w:spacing w:line="310" w:lineRule="atLeast"/>
        <w:jc w:val="both"/>
        <w:rPr>
          <w:rFonts w:ascii="Arial" w:hAnsi="Arial" w:cs="Arial"/>
          <w:b/>
          <w:bCs/>
        </w:rPr>
      </w:pPr>
      <w:r w:rsidRPr="001873C6">
        <w:rPr>
          <w:rFonts w:ascii="Arial" w:hAnsi="Arial" w:cs="Arial"/>
          <w:b/>
          <w:bCs/>
        </w:rPr>
        <w:t>Aus dem früheren All-Inclusive-Familienhotel wird</w:t>
      </w:r>
      <w:r>
        <w:rPr>
          <w:rFonts w:ascii="Arial" w:hAnsi="Arial" w:cs="Arial"/>
          <w:b/>
          <w:bCs/>
        </w:rPr>
        <w:t xml:space="preserve"> „</w:t>
      </w:r>
      <w:r w:rsidRPr="001873C6">
        <w:rPr>
          <w:rFonts w:ascii="Arial" w:hAnsi="Arial" w:cs="Arial"/>
          <w:b/>
          <w:bCs/>
        </w:rPr>
        <w:t>Das Hopfgarten Aparthotel</w:t>
      </w:r>
      <w:r>
        <w:rPr>
          <w:rFonts w:ascii="Arial" w:hAnsi="Arial" w:cs="Arial"/>
          <w:b/>
          <w:bCs/>
        </w:rPr>
        <w:t>“</w:t>
      </w:r>
      <w:r w:rsidRPr="001873C6">
        <w:rPr>
          <w:rFonts w:ascii="Arial" w:hAnsi="Arial" w:cs="Arial"/>
          <w:b/>
          <w:bCs/>
        </w:rPr>
        <w:t xml:space="preserve"> – ein Ort für individuelle Urlaubserlebnisse.</w:t>
      </w:r>
      <w:r>
        <w:t xml:space="preserve"> </w:t>
      </w:r>
      <w:r w:rsidR="00537F1E">
        <w:rPr>
          <w:rFonts w:ascii="Arial" w:hAnsi="Arial" w:cs="Arial"/>
          <w:b/>
          <w:bCs/>
        </w:rPr>
        <w:t>Mit frischem Konzept, modernen Studios und Apartments sowie flexiblem Service öffnet das neue Haus am 12. Dezember 2025 in der Region Hohe Salve.</w:t>
      </w:r>
      <w:r w:rsidR="00965E61" w:rsidRPr="00965E61">
        <w:rPr>
          <w:rFonts w:ascii="Arial" w:hAnsi="Arial" w:cs="Arial"/>
          <w:b/>
          <w:bCs/>
        </w:rPr>
        <w:t xml:space="preserve"> </w:t>
      </w:r>
    </w:p>
    <w:p w14:paraId="5AB96958" w14:textId="4846FB11" w:rsidR="00302740" w:rsidRPr="00AD5DF9" w:rsidRDefault="00AD5DF9" w:rsidP="001873C6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AD5DF9">
        <w:rPr>
          <w:rFonts w:ascii="Arial" w:hAnsi="Arial" w:cs="Arial"/>
        </w:rPr>
        <w:t>Mit dem Schritt vom klassischen Hotel hin zum Aparthotel rückt die persönliche Freiheit im Urlaub noch stärker in den Mittelpunkt – mit mehr Eigenständigkeit, mehr Raum zur Entfaltung und ohne Verzicht auf Komfort.</w:t>
      </w:r>
      <w:r w:rsidRPr="00AD5DF9">
        <w:rPr>
          <w:rFonts w:ascii="Arial" w:hAnsi="Arial" w:cs="Arial"/>
        </w:rPr>
        <w:br/>
      </w:r>
      <w:r w:rsidRPr="00AD5DF9">
        <w:rPr>
          <w:rFonts w:ascii="Arial" w:hAnsi="Arial" w:cs="Arial"/>
          <w:b/>
          <w:bCs/>
        </w:rPr>
        <w:t xml:space="preserve">49 großzügige Studios </w:t>
      </w:r>
      <w:r w:rsidRPr="00AD5DF9">
        <w:rPr>
          <w:rFonts w:ascii="Arial" w:hAnsi="Arial" w:cs="Arial"/>
        </w:rPr>
        <w:t>und</w:t>
      </w:r>
      <w:r w:rsidRPr="00AD5DF9">
        <w:rPr>
          <w:rFonts w:ascii="Arial" w:hAnsi="Arial" w:cs="Arial"/>
          <w:b/>
          <w:bCs/>
        </w:rPr>
        <w:t xml:space="preserve"> Apartments</w:t>
      </w:r>
      <w:r w:rsidRPr="00AD5DF9">
        <w:rPr>
          <w:rFonts w:ascii="Arial" w:hAnsi="Arial" w:cs="Arial"/>
        </w:rPr>
        <w:t xml:space="preserve"> schaffen ideale Bedingungen für individuelle Auszeiten – mit der Familie, mit Freunden, zu zweit oder ganz für sich allein</w:t>
      </w:r>
      <w:r w:rsidR="00302740">
        <w:rPr>
          <w:rFonts w:ascii="Arial" w:hAnsi="Arial" w:cs="Arial"/>
        </w:rPr>
        <w:t xml:space="preserve">. </w:t>
      </w:r>
      <w:r w:rsidR="00302740" w:rsidRPr="00302740">
        <w:rPr>
          <w:rFonts w:ascii="Arial" w:hAnsi="Arial" w:cs="Arial"/>
        </w:rPr>
        <w:t>Ein besonderes Plus</w:t>
      </w:r>
      <w:r w:rsidR="00302740">
        <w:rPr>
          <w:rFonts w:ascii="Arial" w:hAnsi="Arial" w:cs="Arial"/>
        </w:rPr>
        <w:t xml:space="preserve">: </w:t>
      </w:r>
      <w:r w:rsidR="00302740" w:rsidRPr="00302740">
        <w:rPr>
          <w:rFonts w:ascii="Arial" w:hAnsi="Arial" w:cs="Arial"/>
        </w:rPr>
        <w:t xml:space="preserve">Den Gästen stehen sowohl ein modern ausgestatteter </w:t>
      </w:r>
      <w:r w:rsidR="00302740" w:rsidRPr="00302740">
        <w:rPr>
          <w:rFonts w:ascii="Arial" w:hAnsi="Arial" w:cs="Arial"/>
          <w:b/>
          <w:bCs/>
        </w:rPr>
        <w:t>Fitnessraum</w:t>
      </w:r>
      <w:r w:rsidR="00302740" w:rsidRPr="00302740">
        <w:rPr>
          <w:rFonts w:ascii="Arial" w:hAnsi="Arial" w:cs="Arial"/>
        </w:rPr>
        <w:t xml:space="preserve"> als auch ein </w:t>
      </w:r>
      <w:r w:rsidR="00202898">
        <w:rPr>
          <w:rFonts w:ascii="Arial" w:hAnsi="Arial" w:cs="Arial"/>
        </w:rPr>
        <w:t>großzügiger</w:t>
      </w:r>
      <w:r w:rsidR="00302740" w:rsidRPr="00302740">
        <w:rPr>
          <w:rFonts w:ascii="Arial" w:hAnsi="Arial" w:cs="Arial"/>
        </w:rPr>
        <w:t xml:space="preserve"> </w:t>
      </w:r>
      <w:r w:rsidR="00302740" w:rsidRPr="00302740">
        <w:rPr>
          <w:rFonts w:ascii="Arial" w:hAnsi="Arial" w:cs="Arial"/>
          <w:b/>
          <w:bCs/>
        </w:rPr>
        <w:t>Wellnessbereich</w:t>
      </w:r>
      <w:r w:rsidR="00302740" w:rsidRPr="00302740">
        <w:rPr>
          <w:rFonts w:ascii="Arial" w:hAnsi="Arial" w:cs="Arial"/>
        </w:rPr>
        <w:t xml:space="preserve"> zur Verfügung – ideal für </w:t>
      </w:r>
      <w:r w:rsidR="00302740">
        <w:rPr>
          <w:rFonts w:ascii="Arial" w:hAnsi="Arial" w:cs="Arial"/>
        </w:rPr>
        <w:t>aktive und erholsame Urlaubstage.</w:t>
      </w:r>
    </w:p>
    <w:p w14:paraId="76FF0B12" w14:textId="5D886AB9" w:rsidR="00EA390F" w:rsidRDefault="00EA390F" w:rsidP="001873C6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735299">
        <w:rPr>
          <w:rStyle w:val="Fett"/>
          <w:rFonts w:ascii="Arial" w:hAnsi="Arial" w:cs="Arial"/>
        </w:rPr>
        <w:t>Exklusive Eröffnungsangebote</w:t>
      </w:r>
    </w:p>
    <w:p w14:paraId="0BDB40E9" w14:textId="52770ABC" w:rsidR="00EA390F" w:rsidRPr="00EA390F" w:rsidRDefault="00EA390F" w:rsidP="001873C6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EA390F">
        <w:rPr>
          <w:rFonts w:ascii="Arial" w:hAnsi="Arial" w:cs="Arial"/>
        </w:rPr>
        <w:t xml:space="preserve">Zur </w:t>
      </w:r>
      <w:r w:rsidR="00537F1E">
        <w:rPr>
          <w:rFonts w:ascii="Arial" w:hAnsi="Arial" w:cs="Arial"/>
        </w:rPr>
        <w:t>Wiedereröffnung</w:t>
      </w:r>
      <w:r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</w:rPr>
        <w:t xml:space="preserve">lädt Das Hopfgarten Aparthotel mit besonderen Angeboten zum Entdecken ein. Mit dem </w:t>
      </w:r>
      <w:proofErr w:type="spellStart"/>
      <w:r w:rsidRPr="00EA390F">
        <w:rPr>
          <w:rFonts w:ascii="Arial" w:hAnsi="Arial" w:cs="Arial"/>
          <w:b/>
          <w:bCs/>
        </w:rPr>
        <w:t>Preopening</w:t>
      </w:r>
      <w:proofErr w:type="spellEnd"/>
      <w:r w:rsidRPr="00EA390F">
        <w:rPr>
          <w:rFonts w:ascii="Arial" w:hAnsi="Arial" w:cs="Arial"/>
          <w:b/>
          <w:bCs/>
        </w:rPr>
        <w:t>-Deal</w:t>
      </w:r>
      <w:r w:rsidRPr="00EA390F">
        <w:rPr>
          <w:rFonts w:ascii="Arial" w:hAnsi="Arial" w:cs="Arial"/>
        </w:rPr>
        <w:t xml:space="preserve"> genießen Gäste bis zu </w:t>
      </w:r>
      <w:r w:rsidRPr="00EA390F">
        <w:rPr>
          <w:rFonts w:ascii="Arial" w:hAnsi="Arial" w:cs="Arial"/>
          <w:b/>
          <w:bCs/>
        </w:rPr>
        <w:t>20 Prozent Rabatt</w:t>
      </w:r>
      <w:r w:rsidRPr="00EA390F">
        <w:rPr>
          <w:rFonts w:ascii="Arial" w:hAnsi="Arial" w:cs="Arial"/>
        </w:rPr>
        <w:t xml:space="preserve"> auf alle Aufenthalte im Zeitraum vom </w:t>
      </w:r>
      <w:r w:rsidRPr="00EA390F">
        <w:rPr>
          <w:rFonts w:ascii="Arial" w:hAnsi="Arial" w:cs="Arial"/>
          <w:b/>
          <w:bCs/>
        </w:rPr>
        <w:t>12. bis 26. Dezember 2025</w:t>
      </w:r>
      <w:r w:rsidR="00E838C4">
        <w:rPr>
          <w:rFonts w:ascii="Arial" w:hAnsi="Arial" w:cs="Arial"/>
        </w:rPr>
        <w:t>.</w:t>
      </w:r>
      <w:r w:rsidR="00965E61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</w:rPr>
        <w:t xml:space="preserve">Wer die Pisten der </w:t>
      </w:r>
      <w:proofErr w:type="spellStart"/>
      <w:r w:rsidRPr="00EA390F">
        <w:rPr>
          <w:rFonts w:ascii="Arial" w:hAnsi="Arial" w:cs="Arial"/>
          <w:b/>
          <w:bCs/>
        </w:rPr>
        <w:t>SkiWelt</w:t>
      </w:r>
      <w:proofErr w:type="spellEnd"/>
      <w:r w:rsidRPr="00EA390F">
        <w:rPr>
          <w:rFonts w:ascii="Arial" w:hAnsi="Arial" w:cs="Arial"/>
          <w:b/>
          <w:bCs/>
        </w:rPr>
        <w:t xml:space="preserve"> Wilder Kaiser-Brixental</w:t>
      </w:r>
      <w:r w:rsidRPr="00EA390F">
        <w:rPr>
          <w:rFonts w:ascii="Arial" w:hAnsi="Arial" w:cs="Arial"/>
        </w:rPr>
        <w:t xml:space="preserve"> erkunden möchte, profitiert zusätzlich von den </w:t>
      </w:r>
      <w:proofErr w:type="spellStart"/>
      <w:r w:rsidRPr="00EA390F">
        <w:rPr>
          <w:rFonts w:ascii="Arial" w:hAnsi="Arial" w:cs="Arial"/>
          <w:b/>
          <w:bCs/>
        </w:rPr>
        <w:t>SuperSkiWochen</w:t>
      </w:r>
      <w:proofErr w:type="spellEnd"/>
      <w:r w:rsidRPr="00EA390F">
        <w:rPr>
          <w:rFonts w:ascii="Arial" w:hAnsi="Arial" w:cs="Arial"/>
        </w:rPr>
        <w:t xml:space="preserve">: Für alle Skipässe ab drei Tagen gibt es zwischen dem </w:t>
      </w:r>
      <w:r w:rsidRPr="00EA390F">
        <w:rPr>
          <w:rFonts w:ascii="Arial" w:hAnsi="Arial" w:cs="Arial"/>
          <w:b/>
          <w:bCs/>
        </w:rPr>
        <w:t>12. und 19. Dezember 2025</w:t>
      </w:r>
      <w:r w:rsidRPr="00EA390F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  <w:b/>
          <w:bCs/>
        </w:rPr>
        <w:t>15 Prozent Ermäßigung</w:t>
      </w:r>
      <w:r w:rsidRPr="00EA390F">
        <w:rPr>
          <w:rFonts w:ascii="Arial" w:hAnsi="Arial" w:cs="Arial"/>
        </w:rPr>
        <w:t xml:space="preserve"> – für unbegrenzten </w:t>
      </w:r>
      <w:proofErr w:type="spellStart"/>
      <w:r w:rsidRPr="00EA390F">
        <w:rPr>
          <w:rFonts w:ascii="Arial" w:hAnsi="Arial" w:cs="Arial"/>
        </w:rPr>
        <w:t>Skispaß</w:t>
      </w:r>
      <w:proofErr w:type="spellEnd"/>
      <w:r w:rsidRPr="00EA390F">
        <w:rPr>
          <w:rFonts w:ascii="Arial" w:hAnsi="Arial" w:cs="Arial"/>
        </w:rPr>
        <w:t xml:space="preserve"> direkt vor der Haustür. So wird die Eröffnung nicht nur zur Premiere eines neuen Urlaubsorts, sondern auch zum Auftakt für unvergessliche Wintermomente in den Kitzbüheler Alpen.</w:t>
      </w:r>
    </w:p>
    <w:p w14:paraId="0601B483" w14:textId="0D38A787" w:rsidR="00735299" w:rsidRDefault="00735299" w:rsidP="001873C6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735299">
        <w:rPr>
          <w:rStyle w:val="Fett"/>
          <w:rFonts w:ascii="Arial" w:hAnsi="Arial" w:cs="Arial"/>
        </w:rPr>
        <w:t>Flexible Unterkunft mit Wohlfühlambiente</w:t>
      </w:r>
    </w:p>
    <w:p w14:paraId="0A5E9F27" w14:textId="77540E06" w:rsidR="00E838C4" w:rsidRDefault="00EA390F" w:rsidP="001873C6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EA390F">
        <w:rPr>
          <w:rFonts w:ascii="Arial" w:hAnsi="Arial" w:cs="Arial"/>
        </w:rPr>
        <w:t xml:space="preserve">Die </w:t>
      </w:r>
      <w:r w:rsidR="00537F1E">
        <w:rPr>
          <w:rFonts w:ascii="Arial" w:hAnsi="Arial" w:cs="Arial"/>
        </w:rPr>
        <w:t xml:space="preserve">Studios und </w:t>
      </w:r>
      <w:r w:rsidRPr="00EA390F">
        <w:rPr>
          <w:rFonts w:ascii="Arial" w:hAnsi="Arial" w:cs="Arial"/>
        </w:rPr>
        <w:t xml:space="preserve">Apartments </w:t>
      </w:r>
      <w:r w:rsidR="00537F1E">
        <w:rPr>
          <w:rFonts w:ascii="Arial" w:hAnsi="Arial" w:cs="Arial"/>
        </w:rPr>
        <w:t>überzeugen</w:t>
      </w:r>
      <w:r w:rsidRPr="00EA390F">
        <w:rPr>
          <w:rFonts w:ascii="Arial" w:hAnsi="Arial" w:cs="Arial"/>
        </w:rPr>
        <w:t xml:space="preserve"> mit ihrem warmen Tiroler Charme und einer Ausstattung, die Komfort und Gemütlichkeit vereint. </w:t>
      </w:r>
      <w:r w:rsidR="00E838C4" w:rsidRPr="00E838C4">
        <w:rPr>
          <w:rFonts w:ascii="Arial" w:hAnsi="Arial" w:cs="Arial"/>
        </w:rPr>
        <w:t>Ergänzt wird das Wohn</w:t>
      </w:r>
      <w:r w:rsidR="00E838C4">
        <w:rPr>
          <w:rFonts w:ascii="Arial" w:hAnsi="Arial" w:cs="Arial"/>
        </w:rPr>
        <w:t>erlebnis</w:t>
      </w:r>
      <w:r w:rsidR="00E838C4" w:rsidRPr="00E838C4">
        <w:rPr>
          <w:rFonts w:ascii="Arial" w:hAnsi="Arial" w:cs="Arial"/>
        </w:rPr>
        <w:t xml:space="preserve"> durch eine Reihe </w:t>
      </w:r>
      <w:r w:rsidR="00E838C4" w:rsidRPr="00E838C4">
        <w:rPr>
          <w:rFonts w:ascii="Arial" w:hAnsi="Arial" w:cs="Arial"/>
          <w:b/>
          <w:bCs/>
        </w:rPr>
        <w:t>durchdachter Services</w:t>
      </w:r>
      <w:r w:rsidR="00E838C4" w:rsidRPr="00E838C4">
        <w:rPr>
          <w:rFonts w:ascii="Arial" w:hAnsi="Arial" w:cs="Arial"/>
        </w:rPr>
        <w:t xml:space="preserve">, die über das klassische Apartmentangebot hinausgehen – darunter ein </w:t>
      </w:r>
      <w:r w:rsidR="00E838C4" w:rsidRPr="00E838C4">
        <w:rPr>
          <w:rFonts w:ascii="Arial" w:hAnsi="Arial" w:cs="Arial"/>
          <w:b/>
          <w:bCs/>
        </w:rPr>
        <w:t>optionaler Frühstücksservice</w:t>
      </w:r>
      <w:r w:rsidR="00E838C4" w:rsidRPr="00E838C4">
        <w:rPr>
          <w:rFonts w:ascii="Arial" w:hAnsi="Arial" w:cs="Arial"/>
        </w:rPr>
        <w:t xml:space="preserve">, eine </w:t>
      </w:r>
      <w:r w:rsidR="00E838C4" w:rsidRPr="00E838C4">
        <w:rPr>
          <w:rFonts w:ascii="Arial" w:hAnsi="Arial" w:cs="Arial"/>
          <w:b/>
          <w:bCs/>
        </w:rPr>
        <w:t>Gästewäschere</w:t>
      </w:r>
      <w:r w:rsidR="00E838C4" w:rsidRPr="00965E61">
        <w:rPr>
          <w:rFonts w:ascii="Arial" w:hAnsi="Arial" w:cs="Arial"/>
          <w:b/>
          <w:bCs/>
        </w:rPr>
        <w:t>i</w:t>
      </w:r>
      <w:r w:rsidR="00E838C4" w:rsidRPr="00E838C4">
        <w:rPr>
          <w:rFonts w:ascii="Arial" w:hAnsi="Arial" w:cs="Arial"/>
        </w:rPr>
        <w:t xml:space="preserve">, eine </w:t>
      </w:r>
      <w:proofErr w:type="spellStart"/>
      <w:r w:rsidR="00E838C4" w:rsidRPr="00E838C4">
        <w:rPr>
          <w:rFonts w:ascii="Arial" w:hAnsi="Arial" w:cs="Arial"/>
          <w:b/>
          <w:bCs/>
        </w:rPr>
        <w:t>Tagesbar</w:t>
      </w:r>
      <w:proofErr w:type="spellEnd"/>
      <w:r w:rsidR="00E838C4" w:rsidRPr="00E838C4">
        <w:rPr>
          <w:rFonts w:ascii="Arial" w:hAnsi="Arial" w:cs="Arial"/>
        </w:rPr>
        <w:t xml:space="preserve"> sowie ein praktischer </w:t>
      </w:r>
      <w:r w:rsidR="00E838C4" w:rsidRPr="00E838C4">
        <w:rPr>
          <w:rFonts w:ascii="Arial" w:hAnsi="Arial" w:cs="Arial"/>
          <w:b/>
          <w:bCs/>
        </w:rPr>
        <w:t>Automatenservice</w:t>
      </w:r>
      <w:r w:rsidR="00E838C4" w:rsidRPr="00E838C4">
        <w:rPr>
          <w:rFonts w:ascii="Arial" w:hAnsi="Arial" w:cs="Arial"/>
        </w:rPr>
        <w:t>.</w:t>
      </w:r>
    </w:p>
    <w:p w14:paraId="6699E4EF" w14:textId="1F36D5E4" w:rsidR="00EA390F" w:rsidRDefault="00EA390F" w:rsidP="001873C6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EA390F">
        <w:rPr>
          <w:rFonts w:ascii="Arial" w:hAnsi="Arial" w:cs="Arial"/>
        </w:rPr>
        <w:lastRenderedPageBreak/>
        <w:t xml:space="preserve">Familien finden hier ein </w:t>
      </w:r>
      <w:r w:rsidR="00537F1E">
        <w:rPr>
          <w:rFonts w:ascii="Arial" w:hAnsi="Arial" w:cs="Arial"/>
        </w:rPr>
        <w:t xml:space="preserve">ideales </w:t>
      </w:r>
      <w:r w:rsidR="001873C6">
        <w:rPr>
          <w:rFonts w:ascii="Arial" w:hAnsi="Arial" w:cs="Arial"/>
        </w:rPr>
        <w:t>„</w:t>
      </w:r>
      <w:r w:rsidR="00537F1E">
        <w:rPr>
          <w:rFonts w:ascii="Arial" w:hAnsi="Arial" w:cs="Arial"/>
        </w:rPr>
        <w:t>Zuhause auf Zeit</w:t>
      </w:r>
      <w:r w:rsidR="001873C6">
        <w:rPr>
          <w:rFonts w:ascii="Arial" w:hAnsi="Arial" w:cs="Arial"/>
        </w:rPr>
        <w:t>“</w:t>
      </w:r>
      <w:r w:rsidRPr="00EA390F">
        <w:rPr>
          <w:rFonts w:ascii="Arial" w:hAnsi="Arial" w:cs="Arial"/>
        </w:rPr>
        <w:t xml:space="preserve">. Ein </w:t>
      </w:r>
      <w:r w:rsidRPr="00EA390F">
        <w:rPr>
          <w:rFonts w:ascii="Arial" w:hAnsi="Arial" w:cs="Arial"/>
          <w:b/>
          <w:bCs/>
        </w:rPr>
        <w:t>Spielzimmer</w:t>
      </w:r>
      <w:r w:rsidRPr="00EA390F">
        <w:rPr>
          <w:rFonts w:ascii="Arial" w:hAnsi="Arial" w:cs="Arial"/>
        </w:rPr>
        <w:t xml:space="preserve">, ein weitläufiger </w:t>
      </w:r>
      <w:r w:rsidRPr="00EA390F">
        <w:rPr>
          <w:rFonts w:ascii="Arial" w:hAnsi="Arial" w:cs="Arial"/>
          <w:b/>
          <w:bCs/>
        </w:rPr>
        <w:t>Outdoor-Spielplatz</w:t>
      </w:r>
      <w:r w:rsidRPr="00EA390F">
        <w:rPr>
          <w:rFonts w:ascii="Arial" w:hAnsi="Arial" w:cs="Arial"/>
        </w:rPr>
        <w:t xml:space="preserve"> und </w:t>
      </w:r>
      <w:r w:rsidRPr="00EA390F">
        <w:rPr>
          <w:rFonts w:ascii="Arial" w:hAnsi="Arial" w:cs="Arial"/>
          <w:b/>
          <w:bCs/>
        </w:rPr>
        <w:t>kostenfreie Babyausstattung</w:t>
      </w:r>
      <w:r w:rsidRPr="00EA390F">
        <w:rPr>
          <w:rFonts w:ascii="Arial" w:hAnsi="Arial" w:cs="Arial"/>
        </w:rPr>
        <w:t xml:space="preserve"> schaffen Raum für entspanntes Urlaubsglück mit den Kleinsten.</w:t>
      </w:r>
      <w:r w:rsidR="00965E61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</w:rPr>
        <w:t xml:space="preserve">Auch </w:t>
      </w:r>
      <w:r w:rsidRPr="00EA390F">
        <w:rPr>
          <w:rFonts w:ascii="Arial" w:hAnsi="Arial" w:cs="Arial"/>
          <w:b/>
          <w:bCs/>
        </w:rPr>
        <w:t>vierbeinige Begleiter</w:t>
      </w:r>
      <w:r w:rsidRPr="00EA390F">
        <w:rPr>
          <w:rFonts w:ascii="Arial" w:hAnsi="Arial" w:cs="Arial"/>
        </w:rPr>
        <w:t xml:space="preserve"> sind herzlich willkommen und fühlen sich rundum wohl.</w:t>
      </w:r>
      <w:r w:rsidR="00965E61">
        <w:rPr>
          <w:rFonts w:ascii="Arial" w:hAnsi="Arial" w:cs="Arial"/>
        </w:rPr>
        <w:t xml:space="preserve"> </w:t>
      </w:r>
      <w:r w:rsidR="00965E61" w:rsidRPr="00965E61">
        <w:rPr>
          <w:rFonts w:ascii="Arial" w:hAnsi="Arial" w:cs="Arial"/>
          <w:b/>
          <w:bCs/>
        </w:rPr>
        <w:t>Kostenfreie Tiefgaragenplätze</w:t>
      </w:r>
      <w:r w:rsidR="00965E61" w:rsidRPr="00965E61">
        <w:rPr>
          <w:rFonts w:ascii="Arial" w:hAnsi="Arial" w:cs="Arial"/>
        </w:rPr>
        <w:t xml:space="preserve"> (nach Voranmeldung) und </w:t>
      </w:r>
      <w:r w:rsidR="00965E61" w:rsidRPr="00965E61">
        <w:rPr>
          <w:rFonts w:ascii="Arial" w:hAnsi="Arial" w:cs="Arial"/>
          <w:b/>
          <w:bCs/>
        </w:rPr>
        <w:t>E-Ladestationen</w:t>
      </w:r>
      <w:r w:rsidR="00965E61" w:rsidRPr="00965E61">
        <w:rPr>
          <w:rFonts w:ascii="Arial" w:hAnsi="Arial" w:cs="Arial"/>
        </w:rPr>
        <w:t xml:space="preserve"> sorgen für einen entspannten und nachhaltigen Aufenthalt von Anfang an.</w:t>
      </w:r>
      <w:r w:rsidR="00965E61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</w:rPr>
        <w:t xml:space="preserve">Dank der unschlagbaren Lage </w:t>
      </w:r>
      <w:r w:rsidRPr="00EA390F">
        <w:rPr>
          <w:rFonts w:ascii="Arial" w:hAnsi="Arial" w:cs="Arial"/>
          <w:b/>
          <w:bCs/>
        </w:rPr>
        <w:t>direkt an der Bergbahn</w:t>
      </w:r>
      <w:r w:rsidRPr="00EA390F">
        <w:rPr>
          <w:rFonts w:ascii="Arial" w:hAnsi="Arial" w:cs="Arial"/>
        </w:rPr>
        <w:t xml:space="preserve"> ist das Aparthotel der perfekte Ausgangspunkt für Abenteuer in der Natur – </w:t>
      </w:r>
      <w:r>
        <w:rPr>
          <w:rFonts w:ascii="Arial" w:hAnsi="Arial" w:cs="Arial"/>
        </w:rPr>
        <w:t>vom Skifahren</w:t>
      </w:r>
      <w:r w:rsidR="00AD5DF9">
        <w:rPr>
          <w:rFonts w:ascii="Arial" w:hAnsi="Arial" w:cs="Arial"/>
        </w:rPr>
        <w:t xml:space="preserve"> bis hin zum Wandern und Mountainbiken.</w:t>
      </w:r>
    </w:p>
    <w:p w14:paraId="46B8BB66" w14:textId="66D72456" w:rsidR="00E819AE" w:rsidRDefault="00735299" w:rsidP="001873C6">
      <w:pPr>
        <w:pStyle w:val="StandardWeb"/>
        <w:spacing w:line="310" w:lineRule="atLeast"/>
        <w:jc w:val="center"/>
        <w:rPr>
          <w:rFonts w:ascii="Arial" w:hAnsi="Arial" w:cs="Arial"/>
        </w:rPr>
      </w:pPr>
      <w:r w:rsidRPr="00735299">
        <w:rPr>
          <w:rStyle w:val="Fett"/>
          <w:rFonts w:ascii="Arial" w:hAnsi="Arial" w:cs="Arial"/>
        </w:rPr>
        <w:t>Move &amp; Relax – Balance zwischen Aktivität und Erholung</w:t>
      </w:r>
    </w:p>
    <w:p w14:paraId="3CFBAA9B" w14:textId="0B9D7361" w:rsidR="00EA390F" w:rsidRPr="00EA390F" w:rsidRDefault="00EA390F" w:rsidP="001873C6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EA390F">
        <w:rPr>
          <w:rFonts w:ascii="Arial" w:hAnsi="Arial" w:cs="Arial"/>
        </w:rPr>
        <w:t>Das Move &amp; Relax</w:t>
      </w:r>
      <w:r w:rsidR="00AD5DF9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</w:rPr>
        <w:t>Konzept</w:t>
      </w:r>
      <w:r w:rsidR="00302740">
        <w:rPr>
          <w:rFonts w:ascii="Arial" w:hAnsi="Arial" w:cs="Arial"/>
        </w:rPr>
        <w:t xml:space="preserve"> im Das Hopfgarten Aparthotel</w:t>
      </w:r>
      <w:r w:rsidRPr="00EA390F">
        <w:rPr>
          <w:rFonts w:ascii="Arial" w:hAnsi="Arial" w:cs="Arial"/>
        </w:rPr>
        <w:t xml:space="preserve"> verbindet </w:t>
      </w:r>
      <w:r w:rsidRPr="00EA390F">
        <w:rPr>
          <w:rFonts w:ascii="Arial" w:hAnsi="Arial" w:cs="Arial"/>
          <w:b/>
          <w:bCs/>
        </w:rPr>
        <w:t xml:space="preserve">Bewegung </w:t>
      </w:r>
      <w:r w:rsidRPr="00EA390F">
        <w:rPr>
          <w:rFonts w:ascii="Arial" w:hAnsi="Arial" w:cs="Arial"/>
        </w:rPr>
        <w:t xml:space="preserve">mit tiefgehender </w:t>
      </w:r>
      <w:r w:rsidRPr="00EA390F">
        <w:rPr>
          <w:rFonts w:ascii="Arial" w:hAnsi="Arial" w:cs="Arial"/>
          <w:b/>
          <w:bCs/>
        </w:rPr>
        <w:t>Regeneration</w:t>
      </w:r>
      <w:r w:rsidRPr="00EA390F">
        <w:rPr>
          <w:rFonts w:ascii="Arial" w:hAnsi="Arial" w:cs="Arial"/>
        </w:rPr>
        <w:t xml:space="preserve"> zu einem ganzheitlichen Wohlfühlerlebnis. Ob im modernen </w:t>
      </w:r>
      <w:r w:rsidRPr="00EA390F">
        <w:rPr>
          <w:rFonts w:ascii="Arial" w:hAnsi="Arial" w:cs="Arial"/>
          <w:b/>
          <w:bCs/>
        </w:rPr>
        <w:t>Fitnessraum</w:t>
      </w:r>
      <w:r w:rsidRPr="00EA390F">
        <w:rPr>
          <w:rFonts w:ascii="Arial" w:hAnsi="Arial" w:cs="Arial"/>
        </w:rPr>
        <w:t xml:space="preserve"> beim Training, </w:t>
      </w:r>
      <w:r w:rsidR="00965E61">
        <w:rPr>
          <w:rFonts w:ascii="Arial" w:hAnsi="Arial" w:cs="Arial"/>
        </w:rPr>
        <w:t>beim Schwimmen im</w:t>
      </w:r>
      <w:r w:rsidRPr="00EA390F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  <w:b/>
          <w:bCs/>
        </w:rPr>
        <w:t>beheizten Innenpool</w:t>
      </w:r>
      <w:r w:rsidRPr="00EA390F">
        <w:rPr>
          <w:rFonts w:ascii="Arial" w:hAnsi="Arial" w:cs="Arial"/>
        </w:rPr>
        <w:t xml:space="preserve"> oder </w:t>
      </w:r>
      <w:r w:rsidR="001873C6">
        <w:rPr>
          <w:rFonts w:ascii="Arial" w:hAnsi="Arial" w:cs="Arial"/>
        </w:rPr>
        <w:t xml:space="preserve">draußen in der </w:t>
      </w:r>
      <w:r w:rsidRPr="00EA390F">
        <w:rPr>
          <w:rFonts w:ascii="Arial" w:hAnsi="Arial" w:cs="Arial"/>
        </w:rPr>
        <w:t xml:space="preserve">eindrucksvollen Natur der </w:t>
      </w:r>
      <w:r w:rsidRPr="00EA390F">
        <w:rPr>
          <w:rFonts w:ascii="Arial" w:hAnsi="Arial" w:cs="Arial"/>
          <w:b/>
          <w:bCs/>
        </w:rPr>
        <w:t>Kitzbüheler Alpen</w:t>
      </w:r>
      <w:r w:rsidRPr="00EA390F">
        <w:rPr>
          <w:rFonts w:ascii="Arial" w:hAnsi="Arial" w:cs="Arial"/>
        </w:rPr>
        <w:t xml:space="preserve"> – aktive Erlebnisse </w:t>
      </w:r>
      <w:r w:rsidR="00965E61">
        <w:rPr>
          <w:rFonts w:ascii="Arial" w:hAnsi="Arial" w:cs="Arial"/>
        </w:rPr>
        <w:t>bringen neue</w:t>
      </w:r>
      <w:r w:rsidRPr="00EA390F">
        <w:rPr>
          <w:rFonts w:ascii="Arial" w:hAnsi="Arial" w:cs="Arial"/>
        </w:rPr>
        <w:t xml:space="preserve"> Energie und Freude. Die Region bietet zu jeder Jahreszeit perfekte Voraussetzungen für Aktivitäten im Freien, die Körper und Geist beleben. Nach diesen erfüllenden Momenten sorgt der großzügige </w:t>
      </w:r>
      <w:r w:rsidRPr="00EA390F">
        <w:rPr>
          <w:rFonts w:ascii="Arial" w:hAnsi="Arial" w:cs="Arial"/>
          <w:b/>
          <w:bCs/>
        </w:rPr>
        <w:t xml:space="preserve">Relax Bereich </w:t>
      </w:r>
      <w:r w:rsidRPr="00EA390F">
        <w:rPr>
          <w:rFonts w:ascii="Arial" w:hAnsi="Arial" w:cs="Arial"/>
        </w:rPr>
        <w:t xml:space="preserve">mit Sauna, Dampfbad, </w:t>
      </w:r>
      <w:proofErr w:type="spellStart"/>
      <w:r w:rsidRPr="00EA390F">
        <w:rPr>
          <w:rFonts w:ascii="Arial" w:hAnsi="Arial" w:cs="Arial"/>
        </w:rPr>
        <w:t>Biosauna</w:t>
      </w:r>
      <w:proofErr w:type="spellEnd"/>
      <w:r w:rsidRPr="00EA390F">
        <w:rPr>
          <w:rFonts w:ascii="Arial" w:hAnsi="Arial" w:cs="Arial"/>
        </w:rPr>
        <w:t xml:space="preserve">, Ruheraum und Panoramaterrasse für wohltuende Entspannung und inneres Gleichgewicht. Abgerundet wird das Angebot durch </w:t>
      </w:r>
      <w:r w:rsidRPr="00EA390F">
        <w:rPr>
          <w:rFonts w:ascii="Arial" w:hAnsi="Arial" w:cs="Arial"/>
          <w:b/>
          <w:bCs/>
        </w:rPr>
        <w:t>professionelle Massagen</w:t>
      </w:r>
      <w:r w:rsidRPr="00EA390F">
        <w:rPr>
          <w:rFonts w:ascii="Arial" w:hAnsi="Arial" w:cs="Arial"/>
        </w:rPr>
        <w:t xml:space="preserve"> und ausgewählte </w:t>
      </w:r>
      <w:r w:rsidRPr="00EA390F">
        <w:rPr>
          <w:rFonts w:ascii="Arial" w:hAnsi="Arial" w:cs="Arial"/>
          <w:b/>
          <w:bCs/>
        </w:rPr>
        <w:t>Beauty-Anwendungen</w:t>
      </w:r>
      <w:r w:rsidRPr="00EA390F">
        <w:rPr>
          <w:rFonts w:ascii="Arial" w:hAnsi="Arial" w:cs="Arial"/>
        </w:rPr>
        <w:t>, die Körper und Seele gleichermaßen zur Ruhe bringen und so neue Kraft für den Alltag schenken.</w:t>
      </w:r>
    </w:p>
    <w:p w14:paraId="019E08FF" w14:textId="7A248F8A" w:rsidR="00DE0F7E" w:rsidRPr="00DE0F7E" w:rsidRDefault="003566C2" w:rsidP="001873C6">
      <w:pPr>
        <w:pStyle w:val="StandardWeb"/>
        <w:spacing w:line="310" w:lineRule="atLeast"/>
        <w:jc w:val="center"/>
        <w:rPr>
          <w:rFonts w:ascii="Arial" w:hAnsi="Arial" w:cs="Arial"/>
          <w:b/>
          <w:bCs/>
        </w:rPr>
      </w:pPr>
      <w:r>
        <w:rPr>
          <w:rStyle w:val="Fett"/>
          <w:rFonts w:ascii="Arial" w:hAnsi="Arial" w:cs="Arial"/>
        </w:rPr>
        <w:t>Kraftvoll zurück in den Alltag</w:t>
      </w:r>
    </w:p>
    <w:p w14:paraId="5F53C9F8" w14:textId="2AA32CAA" w:rsidR="00EA390F" w:rsidRDefault="00EA390F" w:rsidP="001873C6">
      <w:pPr>
        <w:pStyle w:val="StandardWeb"/>
        <w:spacing w:line="310" w:lineRule="atLeast"/>
        <w:jc w:val="both"/>
        <w:rPr>
          <w:rFonts w:ascii="Arial" w:hAnsi="Arial" w:cs="Arial"/>
        </w:rPr>
      </w:pPr>
      <w:r w:rsidRPr="00EA390F">
        <w:rPr>
          <w:rFonts w:ascii="Arial" w:hAnsi="Arial" w:cs="Arial"/>
        </w:rPr>
        <w:t xml:space="preserve">Im Das Hopfgarten Aparthotel steht nicht nur der </w:t>
      </w:r>
      <w:r>
        <w:rPr>
          <w:rFonts w:ascii="Arial" w:hAnsi="Arial" w:cs="Arial"/>
        </w:rPr>
        <w:t>Urlaub</w:t>
      </w:r>
      <w:r w:rsidRPr="00EA390F">
        <w:rPr>
          <w:rFonts w:ascii="Arial" w:hAnsi="Arial" w:cs="Arial"/>
        </w:rPr>
        <w:t xml:space="preserve"> im Vordergrund, sondern auch das, was darüber hinauswirkt: </w:t>
      </w:r>
      <w:r w:rsidRPr="00EA390F">
        <w:rPr>
          <w:rFonts w:ascii="Arial" w:hAnsi="Arial" w:cs="Arial"/>
          <w:b/>
          <w:bCs/>
        </w:rPr>
        <w:t>neue Kraft</w:t>
      </w:r>
      <w:r w:rsidRPr="00EA390F">
        <w:rPr>
          <w:rFonts w:ascii="Arial" w:hAnsi="Arial" w:cs="Arial"/>
        </w:rPr>
        <w:t xml:space="preserve"> schöpfen, den Blick weiten</w:t>
      </w:r>
      <w:r w:rsidR="00023D08">
        <w:rPr>
          <w:rFonts w:ascii="Arial" w:hAnsi="Arial" w:cs="Arial"/>
        </w:rPr>
        <w:t xml:space="preserve"> und </w:t>
      </w:r>
      <w:r w:rsidRPr="00EA390F">
        <w:rPr>
          <w:rFonts w:ascii="Arial" w:hAnsi="Arial" w:cs="Arial"/>
        </w:rPr>
        <w:t xml:space="preserve">den </w:t>
      </w:r>
      <w:r w:rsidRPr="00EA390F">
        <w:rPr>
          <w:rFonts w:ascii="Arial" w:hAnsi="Arial" w:cs="Arial"/>
          <w:b/>
          <w:bCs/>
        </w:rPr>
        <w:t>eigenen Rhythmus</w:t>
      </w:r>
      <w:r w:rsidRPr="00EA390F">
        <w:rPr>
          <w:rFonts w:ascii="Arial" w:hAnsi="Arial" w:cs="Arial"/>
        </w:rPr>
        <w:t xml:space="preserve"> wiederfinden. Ganz im Sinne der Pletzer Resorts geht es um </w:t>
      </w:r>
      <w:r w:rsidRPr="00EA390F">
        <w:rPr>
          <w:rFonts w:ascii="Arial" w:hAnsi="Arial" w:cs="Arial"/>
          <w:b/>
          <w:bCs/>
        </w:rPr>
        <w:t>nachhaltige Erholung</w:t>
      </w:r>
      <w:r w:rsidRPr="00EA390F">
        <w:rPr>
          <w:rFonts w:ascii="Arial" w:hAnsi="Arial" w:cs="Arial"/>
        </w:rPr>
        <w:t xml:space="preserve">, die über den Moment hinaus Bestand hat – mit wertvollen </w:t>
      </w:r>
      <w:r w:rsidRPr="00EA390F">
        <w:rPr>
          <w:rFonts w:ascii="Arial" w:hAnsi="Arial" w:cs="Arial"/>
          <w:b/>
          <w:bCs/>
        </w:rPr>
        <w:t>Impulsen</w:t>
      </w:r>
      <w:r w:rsidR="00023D08">
        <w:rPr>
          <w:rFonts w:ascii="Arial" w:hAnsi="Arial" w:cs="Arial"/>
        </w:rPr>
        <w:t xml:space="preserve"> </w:t>
      </w:r>
      <w:r w:rsidRPr="00EA390F">
        <w:rPr>
          <w:rFonts w:ascii="Arial" w:hAnsi="Arial" w:cs="Arial"/>
        </w:rPr>
        <w:t>und Erinnerungen, die bleiben.</w:t>
      </w:r>
    </w:p>
    <w:p w14:paraId="676C9ACD" w14:textId="224FA919" w:rsidR="004139B0" w:rsidRPr="00790543" w:rsidRDefault="00023D08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302740">
        <w:rPr>
          <w:rFonts w:ascii="Arial" w:hAnsi="Arial" w:cs="Arial"/>
        </w:rPr>
        <w:t>86</w:t>
      </w:r>
      <w:r w:rsidR="00202898">
        <w:rPr>
          <w:rFonts w:ascii="Arial" w:hAnsi="Arial" w:cs="Arial"/>
        </w:rPr>
        <w:t>4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B3C" w14:textId="77777777" w:rsidR="008D55D0" w:rsidRDefault="008D55D0">
      <w:r>
        <w:separator/>
      </w:r>
    </w:p>
  </w:endnote>
  <w:endnote w:type="continuationSeparator" w:id="0">
    <w:p w14:paraId="05C85F29" w14:textId="77777777" w:rsidR="008D55D0" w:rsidRDefault="008D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6A031A00" w:rsidR="00A4511B" w:rsidRPr="00E058A9" w:rsidRDefault="00760E15" w:rsidP="00A4511B">
          <w:pPr>
            <w:pStyle w:val="Fuzeile"/>
            <w:spacing w:line="200" w:lineRule="atLeast"/>
            <w:rPr>
              <w:sz w:val="16"/>
            </w:rPr>
          </w:pPr>
          <w:r>
            <w:rPr>
              <w:sz w:val="16"/>
            </w:rPr>
            <w:t xml:space="preserve">Das Hopfgarten </w:t>
          </w:r>
          <w:proofErr w:type="spellStart"/>
          <w:r>
            <w:rPr>
              <w:sz w:val="16"/>
            </w:rPr>
            <w:t>Aparthoel</w:t>
          </w:r>
          <w:proofErr w:type="spellEnd"/>
          <w:r>
            <w:rPr>
              <w:sz w:val="16"/>
            </w:rPr>
            <w:t xml:space="preserve"> </w:t>
          </w:r>
        </w:p>
        <w:p w14:paraId="1207A35B" w14:textId="149E3436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</w:t>
          </w:r>
          <w:r w:rsidR="00760E15">
            <w:rPr>
              <w:sz w:val="16"/>
            </w:rPr>
            <w:t>39</w:t>
          </w:r>
        </w:p>
        <w:p w14:paraId="4A128C8F" w14:textId="3DD84D0F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</w:t>
          </w:r>
          <w:r w:rsidR="00760E15">
            <w:rPr>
              <w:sz w:val="16"/>
            </w:rPr>
            <w:t>dashopfgarten.at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0A89" w14:textId="77777777" w:rsidR="008D55D0" w:rsidRDefault="008D55D0">
      <w:r>
        <w:separator/>
      </w:r>
    </w:p>
  </w:footnote>
  <w:footnote w:type="continuationSeparator" w:id="0">
    <w:p w14:paraId="749EE0AD" w14:textId="77777777" w:rsidR="008D55D0" w:rsidRDefault="008D5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3BD33750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023D08">
      <w:t>Kurztext</w:t>
    </w:r>
  </w:p>
  <w:p w14:paraId="0C1B5CFD" w14:textId="6004C3B1" w:rsidR="00DC450F" w:rsidRDefault="00735299" w:rsidP="00DC450F">
    <w:pPr>
      <w:pStyle w:val="Kopfzeile"/>
    </w:pPr>
    <w:r>
      <w:t>August 2025</w:t>
    </w:r>
    <w:r w:rsidR="00DC450F">
      <w:tab/>
    </w:r>
    <w:r w:rsidR="00760E15">
      <w:rPr>
        <w:caps/>
      </w:rPr>
      <w:t>Das Hopfgarten Aparthotel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238926">
    <w:abstractNumId w:val="0"/>
  </w:num>
  <w:num w:numId="2" w16cid:durableId="1882936636">
    <w:abstractNumId w:val="6"/>
  </w:num>
  <w:num w:numId="3" w16cid:durableId="986203085">
    <w:abstractNumId w:val="31"/>
  </w:num>
  <w:num w:numId="4" w16cid:durableId="1795706971">
    <w:abstractNumId w:val="32"/>
  </w:num>
  <w:num w:numId="5" w16cid:durableId="504981214">
    <w:abstractNumId w:val="23"/>
  </w:num>
  <w:num w:numId="6" w16cid:durableId="2038189427">
    <w:abstractNumId w:val="22"/>
  </w:num>
  <w:num w:numId="7" w16cid:durableId="155531851">
    <w:abstractNumId w:val="25"/>
  </w:num>
  <w:num w:numId="8" w16cid:durableId="1302887856">
    <w:abstractNumId w:val="41"/>
  </w:num>
  <w:num w:numId="9" w16cid:durableId="87241402">
    <w:abstractNumId w:val="9"/>
  </w:num>
  <w:num w:numId="10" w16cid:durableId="2143769350">
    <w:abstractNumId w:val="43"/>
  </w:num>
  <w:num w:numId="11" w16cid:durableId="1070811531">
    <w:abstractNumId w:val="16"/>
  </w:num>
  <w:num w:numId="12" w16cid:durableId="1684626673">
    <w:abstractNumId w:val="40"/>
  </w:num>
  <w:num w:numId="13" w16cid:durableId="399401524">
    <w:abstractNumId w:val="8"/>
  </w:num>
  <w:num w:numId="14" w16cid:durableId="908535184">
    <w:abstractNumId w:val="46"/>
  </w:num>
  <w:num w:numId="15" w16cid:durableId="1516386059">
    <w:abstractNumId w:val="27"/>
  </w:num>
  <w:num w:numId="16" w16cid:durableId="761535392">
    <w:abstractNumId w:val="48"/>
  </w:num>
  <w:num w:numId="17" w16cid:durableId="293760080">
    <w:abstractNumId w:val="3"/>
  </w:num>
  <w:num w:numId="18" w16cid:durableId="1805388153">
    <w:abstractNumId w:val="34"/>
  </w:num>
  <w:num w:numId="19" w16cid:durableId="1528907825">
    <w:abstractNumId w:val="38"/>
  </w:num>
  <w:num w:numId="20" w16cid:durableId="1461191023">
    <w:abstractNumId w:val="18"/>
  </w:num>
  <w:num w:numId="21" w16cid:durableId="359281446">
    <w:abstractNumId w:val="45"/>
  </w:num>
  <w:num w:numId="22" w16cid:durableId="1451318135">
    <w:abstractNumId w:val="19"/>
  </w:num>
  <w:num w:numId="23" w16cid:durableId="212542028">
    <w:abstractNumId w:val="35"/>
  </w:num>
  <w:num w:numId="24" w16cid:durableId="370036700">
    <w:abstractNumId w:val="28"/>
  </w:num>
  <w:num w:numId="25" w16cid:durableId="723024729">
    <w:abstractNumId w:val="15"/>
  </w:num>
  <w:num w:numId="26" w16cid:durableId="473253384">
    <w:abstractNumId w:val="42"/>
  </w:num>
  <w:num w:numId="27" w16cid:durableId="2077046251">
    <w:abstractNumId w:val="37"/>
  </w:num>
  <w:num w:numId="28" w16cid:durableId="613899863">
    <w:abstractNumId w:val="36"/>
  </w:num>
  <w:num w:numId="29" w16cid:durableId="1490175359">
    <w:abstractNumId w:val="20"/>
  </w:num>
  <w:num w:numId="30" w16cid:durableId="1286347415">
    <w:abstractNumId w:val="26"/>
  </w:num>
  <w:num w:numId="31" w16cid:durableId="230504703">
    <w:abstractNumId w:val="17"/>
  </w:num>
  <w:num w:numId="32" w16cid:durableId="538082963">
    <w:abstractNumId w:val="44"/>
  </w:num>
  <w:num w:numId="33" w16cid:durableId="724257218">
    <w:abstractNumId w:val="30"/>
  </w:num>
  <w:num w:numId="34" w16cid:durableId="1172989427">
    <w:abstractNumId w:val="33"/>
  </w:num>
  <w:num w:numId="35" w16cid:durableId="1845628621">
    <w:abstractNumId w:val="2"/>
  </w:num>
  <w:num w:numId="36" w16cid:durableId="129052334">
    <w:abstractNumId w:val="29"/>
  </w:num>
  <w:num w:numId="37" w16cid:durableId="668873604">
    <w:abstractNumId w:val="7"/>
  </w:num>
  <w:num w:numId="38" w16cid:durableId="143789179">
    <w:abstractNumId w:val="5"/>
  </w:num>
  <w:num w:numId="39" w16cid:durableId="2109349453">
    <w:abstractNumId w:val="12"/>
  </w:num>
  <w:num w:numId="40" w16cid:durableId="2036538133">
    <w:abstractNumId w:val="47"/>
  </w:num>
  <w:num w:numId="41" w16cid:durableId="734204630">
    <w:abstractNumId w:val="24"/>
  </w:num>
  <w:num w:numId="42" w16cid:durableId="394276323">
    <w:abstractNumId w:val="1"/>
  </w:num>
  <w:num w:numId="43" w16cid:durableId="1933783170">
    <w:abstractNumId w:val="4"/>
  </w:num>
  <w:num w:numId="44" w16cid:durableId="7411382">
    <w:abstractNumId w:val="13"/>
  </w:num>
  <w:num w:numId="45" w16cid:durableId="424154958">
    <w:abstractNumId w:val="11"/>
  </w:num>
  <w:num w:numId="46" w16cid:durableId="1038313877">
    <w:abstractNumId w:val="21"/>
  </w:num>
  <w:num w:numId="47" w16cid:durableId="694699199">
    <w:abstractNumId w:val="14"/>
  </w:num>
  <w:num w:numId="48" w16cid:durableId="1064832273">
    <w:abstractNumId w:val="39"/>
  </w:num>
  <w:num w:numId="49" w16cid:durableId="15269447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1F73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B23"/>
    <w:rsid w:val="004C7A00"/>
    <w:rsid w:val="004C7D8C"/>
    <w:rsid w:val="004D0653"/>
    <w:rsid w:val="004D0AC8"/>
    <w:rsid w:val="004D3981"/>
    <w:rsid w:val="004E7D64"/>
    <w:rsid w:val="004F40F0"/>
    <w:rsid w:val="004F712A"/>
    <w:rsid w:val="004F7693"/>
    <w:rsid w:val="0050091B"/>
    <w:rsid w:val="00502A8C"/>
    <w:rsid w:val="0051020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0E15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17695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C85"/>
    <w:rsid w:val="00CD7226"/>
    <w:rsid w:val="00CD73E9"/>
    <w:rsid w:val="00CE6716"/>
    <w:rsid w:val="00CF77B9"/>
    <w:rsid w:val="00D00ABE"/>
    <w:rsid w:val="00D010E8"/>
    <w:rsid w:val="00D031D3"/>
    <w:rsid w:val="00D07C61"/>
    <w:rsid w:val="00D124BD"/>
    <w:rsid w:val="00D14C24"/>
    <w:rsid w:val="00D16C1F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5165"/>
    <w:rsid w:val="00E97A18"/>
    <w:rsid w:val="00EA0262"/>
    <w:rsid w:val="00EA228C"/>
    <w:rsid w:val="00EA3063"/>
    <w:rsid w:val="00EA3870"/>
    <w:rsid w:val="00EA390F"/>
    <w:rsid w:val="00EA7F8A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AEC"/>
    <w:rsid w:val="00F52983"/>
    <w:rsid w:val="00F53190"/>
    <w:rsid w:val="00F53648"/>
    <w:rsid w:val="00F54D95"/>
    <w:rsid w:val="00F61E7C"/>
    <w:rsid w:val="00F630BD"/>
    <w:rsid w:val="00F63A87"/>
    <w:rsid w:val="00F732DC"/>
    <w:rsid w:val="00F739AD"/>
    <w:rsid w:val="00F74C1F"/>
    <w:rsid w:val="00F77AFA"/>
    <w:rsid w:val="00F82534"/>
    <w:rsid w:val="00F840A6"/>
    <w:rsid w:val="00F84553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E6A68-090C-4C59-9BA2-4863E91E3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3928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3</cp:revision>
  <cp:lastPrinted>2008-09-16T14:36:00Z</cp:lastPrinted>
  <dcterms:created xsi:type="dcterms:W3CDTF">2025-08-08T06:43:00Z</dcterms:created>
  <dcterms:modified xsi:type="dcterms:W3CDTF">2025-08-12T06:41:00Z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