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B244" w14:textId="2823ABA9" w:rsidR="00E90A2A" w:rsidRDefault="00E90A2A" w:rsidP="00E90A2A">
      <w:pPr>
        <w:pStyle w:val="berschrift2"/>
      </w:pPr>
      <w:r>
        <w:t xml:space="preserve">Dolomitenregion Kronplatz: Am Tor zum </w:t>
      </w:r>
      <w:r w:rsidR="004A6C3E" w:rsidRPr="003A7138">
        <w:t xml:space="preserve">UNESCO </w:t>
      </w:r>
      <w:r w:rsidRPr="003A7138">
        <w:t>Weltnaturerbe</w:t>
      </w:r>
    </w:p>
    <w:p w14:paraId="6541710C" w14:textId="4B501E61" w:rsidR="00E90A2A" w:rsidRDefault="004F0F37" w:rsidP="004F0F37">
      <w:pPr>
        <w:rPr>
          <w:b/>
          <w:bCs/>
        </w:rPr>
      </w:pPr>
      <w:r>
        <w:rPr>
          <w:b/>
          <w:bCs/>
        </w:rPr>
        <w:t xml:space="preserve">Die Dolomiten </w:t>
      </w:r>
      <w:r w:rsidR="00E90A2A">
        <w:rPr>
          <w:b/>
          <w:bCs/>
        </w:rPr>
        <w:t xml:space="preserve">zählen zum </w:t>
      </w:r>
      <w:r w:rsidRPr="003A7138">
        <w:rPr>
          <w:b/>
          <w:bCs/>
        </w:rPr>
        <w:t>Weltnaturerbe</w:t>
      </w:r>
      <w:r w:rsidR="00E90A2A" w:rsidRPr="00E90A2A">
        <w:rPr>
          <w:b/>
          <w:bCs/>
        </w:rPr>
        <w:t xml:space="preserve"> </w:t>
      </w:r>
      <w:r w:rsidR="00E90A2A">
        <w:rPr>
          <w:b/>
          <w:bCs/>
        </w:rPr>
        <w:t xml:space="preserve">der </w:t>
      </w:r>
      <w:r w:rsidR="00E90A2A" w:rsidRPr="003A7138">
        <w:rPr>
          <w:b/>
          <w:bCs/>
        </w:rPr>
        <w:t>UNESCO</w:t>
      </w:r>
      <w:r>
        <w:rPr>
          <w:b/>
          <w:bCs/>
        </w:rPr>
        <w:t xml:space="preserve">. </w:t>
      </w:r>
      <w:r w:rsidR="00007FD5">
        <w:rPr>
          <w:b/>
          <w:bCs/>
        </w:rPr>
        <w:t xml:space="preserve">Die </w:t>
      </w:r>
      <w:r w:rsidR="00007FD5" w:rsidRPr="00007FD5">
        <w:rPr>
          <w:b/>
          <w:bCs/>
        </w:rPr>
        <w:t>Dolomitenregion Kronplatz</w:t>
      </w:r>
      <w:r w:rsidR="00E90A2A" w:rsidRPr="00E90A2A">
        <w:rPr>
          <w:b/>
          <w:bCs/>
        </w:rPr>
        <w:t xml:space="preserve"> </w:t>
      </w:r>
      <w:r w:rsidR="00E90A2A">
        <w:rPr>
          <w:b/>
          <w:bCs/>
        </w:rPr>
        <w:t xml:space="preserve">ist </w:t>
      </w:r>
      <w:r w:rsidR="00E90A2A" w:rsidRPr="00E90A2A">
        <w:rPr>
          <w:b/>
          <w:bCs/>
        </w:rPr>
        <w:t xml:space="preserve">Teil der Dolomiten </w:t>
      </w:r>
      <w:r w:rsidR="00E90A2A">
        <w:rPr>
          <w:b/>
          <w:bCs/>
        </w:rPr>
        <w:t xml:space="preserve">– und </w:t>
      </w:r>
      <w:r w:rsidR="00C37596" w:rsidRPr="00C37596">
        <w:rPr>
          <w:b/>
          <w:bCs/>
        </w:rPr>
        <w:t xml:space="preserve">im Sommer </w:t>
      </w:r>
      <w:r w:rsidR="00C37596">
        <w:rPr>
          <w:b/>
          <w:bCs/>
        </w:rPr>
        <w:t xml:space="preserve">die </w:t>
      </w:r>
      <w:r w:rsidR="00C37596" w:rsidRPr="004F0F37">
        <w:rPr>
          <w:b/>
          <w:bCs/>
        </w:rPr>
        <w:t xml:space="preserve">Bühne </w:t>
      </w:r>
      <w:r w:rsidR="00C37596">
        <w:rPr>
          <w:b/>
          <w:bCs/>
        </w:rPr>
        <w:t xml:space="preserve">und </w:t>
      </w:r>
      <w:r w:rsidR="00E90A2A">
        <w:rPr>
          <w:b/>
          <w:bCs/>
        </w:rPr>
        <w:t xml:space="preserve">der beste Einstieg in einen Urlaub </w:t>
      </w:r>
      <w:r w:rsidR="00E01666">
        <w:rPr>
          <w:b/>
          <w:bCs/>
        </w:rPr>
        <w:t xml:space="preserve">voller Eindrücke </w:t>
      </w:r>
      <w:r w:rsidR="00E90A2A">
        <w:rPr>
          <w:b/>
          <w:bCs/>
        </w:rPr>
        <w:t xml:space="preserve">in den bleichen Bergen. </w:t>
      </w:r>
    </w:p>
    <w:p w14:paraId="3DF6A6E1" w14:textId="426BAC4E" w:rsidR="004A6C3E" w:rsidRPr="00CE3DE0" w:rsidRDefault="00E90A2A" w:rsidP="004A6C3E">
      <w:r>
        <w:t>Auf der</w:t>
      </w:r>
      <w:r w:rsidRPr="004A309F">
        <w:t xml:space="preserve"> </w:t>
      </w:r>
      <w:r w:rsidRPr="004A309F">
        <w:rPr>
          <w:b/>
          <w:bCs/>
        </w:rPr>
        <w:t>Welterbeliste der UNESCO</w:t>
      </w:r>
      <w:r w:rsidRPr="004A309F">
        <w:t xml:space="preserve"> </w:t>
      </w:r>
      <w:r>
        <w:t xml:space="preserve">findet sich ausschließlich wieder, was </w:t>
      </w:r>
      <w:r w:rsidRPr="003A7138">
        <w:t xml:space="preserve">eine </w:t>
      </w:r>
      <w:r w:rsidRPr="004A309F">
        <w:rPr>
          <w:b/>
          <w:bCs/>
        </w:rPr>
        <w:t>außerordentlich große Bedeutung</w:t>
      </w:r>
      <w:r w:rsidRPr="003A7138">
        <w:t xml:space="preserve"> für die Menschheit besitz</w:t>
      </w:r>
      <w:r>
        <w:t>t.</w:t>
      </w:r>
      <w:r w:rsidRPr="00E90A2A">
        <w:t xml:space="preserve"> </w:t>
      </w:r>
      <w:r w:rsidR="00CE3DE0">
        <w:t xml:space="preserve">So wie die </w:t>
      </w:r>
      <w:r w:rsidR="00CE3DE0" w:rsidRPr="00CE3DE0">
        <w:rPr>
          <w:b/>
          <w:bCs/>
        </w:rPr>
        <w:t>Dolomiten</w:t>
      </w:r>
      <w:r w:rsidR="00CE3DE0" w:rsidRPr="00CE3DE0">
        <w:t>.</w:t>
      </w:r>
      <w:r w:rsidR="00CE3DE0">
        <w:t xml:space="preserve"> </w:t>
      </w:r>
      <w:r w:rsidR="004A6C3E">
        <w:t xml:space="preserve">Bei einem Urlaub in der </w:t>
      </w:r>
      <w:r w:rsidR="004A6C3E" w:rsidRPr="0027105F">
        <w:rPr>
          <w:b/>
          <w:bCs/>
        </w:rPr>
        <w:t>Dolomitenregion Kronplatz</w:t>
      </w:r>
      <w:r w:rsidR="004A6C3E" w:rsidRPr="00E90A2A">
        <w:t xml:space="preserve"> </w:t>
      </w:r>
      <w:r w:rsidR="004A6C3E">
        <w:t>kann man sich mit eigenen Augen v</w:t>
      </w:r>
      <w:r w:rsidR="004F0F37" w:rsidRPr="00E90A2A">
        <w:t xml:space="preserve">on </w:t>
      </w:r>
      <w:r>
        <w:t>der</w:t>
      </w:r>
      <w:r w:rsidR="004F0F37" w:rsidRPr="00E90A2A">
        <w:t xml:space="preserve"> </w:t>
      </w:r>
      <w:r>
        <w:t>unvergleichlichen</w:t>
      </w:r>
      <w:r w:rsidR="004F0F37" w:rsidRPr="00E90A2A">
        <w:t xml:space="preserve"> </w:t>
      </w:r>
      <w:r w:rsidR="004A6C3E" w:rsidRPr="00767868">
        <w:rPr>
          <w:b/>
          <w:bCs/>
        </w:rPr>
        <w:t>landschaftliche</w:t>
      </w:r>
      <w:r w:rsidR="004A6C3E">
        <w:rPr>
          <w:b/>
          <w:bCs/>
        </w:rPr>
        <w:t>n</w:t>
      </w:r>
      <w:r w:rsidR="004A6C3E" w:rsidRPr="00767868">
        <w:rPr>
          <w:b/>
          <w:bCs/>
        </w:rPr>
        <w:t xml:space="preserve"> und geologische</w:t>
      </w:r>
      <w:r w:rsidR="004A6C3E">
        <w:rPr>
          <w:b/>
          <w:bCs/>
        </w:rPr>
        <w:t>n</w:t>
      </w:r>
      <w:r w:rsidR="004A6C3E" w:rsidRPr="00767868">
        <w:rPr>
          <w:b/>
          <w:bCs/>
        </w:rPr>
        <w:t xml:space="preserve"> </w:t>
      </w:r>
      <w:r w:rsidR="004A6C3E" w:rsidRPr="00CE3DE0">
        <w:t>Schönheit</w:t>
      </w:r>
      <w:r w:rsidR="004A6C3E">
        <w:t xml:space="preserve"> dieser </w:t>
      </w:r>
      <w:r w:rsidR="004A6C3E" w:rsidRPr="00CE3DE0">
        <w:t>Gebirgslandschaft</w:t>
      </w:r>
      <w:r w:rsidR="004A6C3E" w:rsidRPr="00E90A2A">
        <w:t xml:space="preserve"> </w:t>
      </w:r>
      <w:r w:rsidR="004F0F37" w:rsidRPr="00E90A2A">
        <w:t>überzeug</w:t>
      </w:r>
      <w:r>
        <w:t>en</w:t>
      </w:r>
      <w:r w:rsidR="004A6C3E">
        <w:t>.</w:t>
      </w:r>
      <w:r w:rsidR="00CE3DE0">
        <w:t xml:space="preserve"> </w:t>
      </w:r>
    </w:p>
    <w:p w14:paraId="7D4C6585" w14:textId="77777777" w:rsidR="00904F62" w:rsidRDefault="00904F62" w:rsidP="00904F62">
      <w:pPr>
        <w:pStyle w:val="berschrift3"/>
      </w:pPr>
      <w:r>
        <w:t>Panorama- und Museumsberg</w:t>
      </w:r>
    </w:p>
    <w:p w14:paraId="117433BC" w14:textId="64EEF8B3" w:rsidR="00904F62" w:rsidRDefault="00121D04" w:rsidP="00904F62">
      <w:r>
        <w:t xml:space="preserve">Zur </w:t>
      </w:r>
      <w:r w:rsidRPr="0027105F">
        <w:rPr>
          <w:b/>
          <w:bCs/>
        </w:rPr>
        <w:t>Dolomitenregion Kronplatz</w:t>
      </w:r>
      <w:r>
        <w:rPr>
          <w:b/>
          <w:bCs/>
        </w:rPr>
        <w:t xml:space="preserve"> </w:t>
      </w:r>
      <w:r w:rsidRPr="00121D04">
        <w:t>zählen</w:t>
      </w:r>
      <w:r>
        <w:t xml:space="preserve"> </w:t>
      </w:r>
      <w:r w:rsidRPr="00C85790">
        <w:rPr>
          <w:b/>
          <w:bCs/>
        </w:rPr>
        <w:t>Bruneck</w:t>
      </w:r>
      <w:r>
        <w:rPr>
          <w:b/>
          <w:bCs/>
        </w:rPr>
        <w:t>,</w:t>
      </w:r>
      <w:r w:rsidRPr="00CE3DE0">
        <w:rPr>
          <w:b/>
          <w:bCs/>
        </w:rPr>
        <w:t xml:space="preserve"> </w:t>
      </w:r>
      <w:r w:rsidRPr="00C85790">
        <w:rPr>
          <w:b/>
          <w:bCs/>
        </w:rPr>
        <w:t xml:space="preserve">Olang, Kiens </w:t>
      </w:r>
      <w:r w:rsidRPr="00121D04">
        <w:t>und das</w:t>
      </w:r>
      <w:r w:rsidRPr="00C85790">
        <w:rPr>
          <w:b/>
          <w:bCs/>
        </w:rPr>
        <w:t xml:space="preserve"> Antholzertal </w:t>
      </w:r>
      <w:r w:rsidRPr="00121D04">
        <w:t>im Norden</w:t>
      </w:r>
      <w:r>
        <w:rPr>
          <w:b/>
          <w:bCs/>
        </w:rPr>
        <w:t xml:space="preserve"> </w:t>
      </w:r>
      <w:r>
        <w:t>des Kronplatzes sowie</w:t>
      </w:r>
      <w:r>
        <w:rPr>
          <w:b/>
          <w:bCs/>
        </w:rPr>
        <w:t xml:space="preserve"> </w:t>
      </w:r>
      <w:r w:rsidRPr="004F0F37">
        <w:rPr>
          <w:b/>
          <w:bCs/>
        </w:rPr>
        <w:t>San Vigilio/San Martin</w:t>
      </w:r>
      <w:r>
        <w:rPr>
          <w:b/>
          <w:bCs/>
        </w:rPr>
        <w:t xml:space="preserve"> </w:t>
      </w:r>
      <w:r w:rsidRPr="00CE3DE0">
        <w:t>im Süden.</w:t>
      </w:r>
      <w:r>
        <w:t xml:space="preserve"> Im Sommer ist der </w:t>
      </w:r>
      <w:r w:rsidRPr="00E90A2A">
        <w:rPr>
          <w:b/>
          <w:bCs/>
        </w:rPr>
        <w:t>Kronplatz</w:t>
      </w:r>
      <w:r>
        <w:rPr>
          <w:b/>
          <w:bCs/>
        </w:rPr>
        <w:t>g</w:t>
      </w:r>
      <w:r w:rsidRPr="00E90A2A">
        <w:rPr>
          <w:b/>
          <w:bCs/>
        </w:rPr>
        <w:t>ipfel</w:t>
      </w:r>
      <w:r w:rsidRPr="00121D04">
        <w:t xml:space="preserve"> </w:t>
      </w:r>
      <w:r>
        <w:t xml:space="preserve">mit einer von </w:t>
      </w:r>
      <w:r w:rsidRPr="00E90A2A">
        <w:rPr>
          <w:b/>
          <w:bCs/>
        </w:rPr>
        <w:t>drei Bergbahnen</w:t>
      </w:r>
      <w:r>
        <w:t xml:space="preserve"> rasch erreicht. Vom 2</w:t>
      </w:r>
      <w:r w:rsidRPr="004E2C00">
        <w:rPr>
          <w:bCs/>
          <w:lang w:val="de-AT"/>
        </w:rPr>
        <w:t xml:space="preserve">.275 </w:t>
      </w:r>
      <w:r>
        <w:rPr>
          <w:bCs/>
          <w:lang w:val="de-AT"/>
        </w:rPr>
        <w:t xml:space="preserve">Meter hohen, ausgedehnten und baumlosen </w:t>
      </w:r>
      <w:r w:rsidR="00710EAC">
        <w:rPr>
          <w:bCs/>
          <w:lang w:val="de-AT"/>
        </w:rPr>
        <w:t>Podest</w:t>
      </w:r>
      <w:r>
        <w:rPr>
          <w:bCs/>
          <w:lang w:val="de-AT"/>
        </w:rPr>
        <w:t xml:space="preserve"> </w:t>
      </w:r>
      <w:r w:rsidR="00710EAC">
        <w:t>breiten</w:t>
      </w:r>
      <w:r>
        <w:t xml:space="preserve"> sich die Dolomiten in ihrer </w:t>
      </w:r>
      <w:r w:rsidRPr="00710EAC">
        <w:t>Gesamtheit</w:t>
      </w:r>
      <w:r w:rsidRPr="00121D04">
        <w:t xml:space="preserve"> </w:t>
      </w:r>
      <w:r w:rsidR="00710EAC">
        <w:t>aus</w:t>
      </w:r>
      <w:r>
        <w:t>.</w:t>
      </w:r>
      <w:r w:rsidRPr="00121D04">
        <w:t xml:space="preserve"> </w:t>
      </w:r>
      <w:r w:rsidR="00E90A2A">
        <w:t xml:space="preserve">Das </w:t>
      </w:r>
      <w:r w:rsidR="00E90A2A" w:rsidRPr="00DD0DBD">
        <w:rPr>
          <w:b/>
          <w:bCs/>
        </w:rPr>
        <w:t>360-Grad-Panorama</w:t>
      </w:r>
      <w:r w:rsidR="00E90A2A">
        <w:t xml:space="preserve"> reicht </w:t>
      </w:r>
      <w:r w:rsidR="00E90A2A" w:rsidRPr="009B70D4">
        <w:t>von den</w:t>
      </w:r>
      <w:r w:rsidR="00E90A2A">
        <w:rPr>
          <w:b/>
          <w:bCs/>
        </w:rPr>
        <w:t xml:space="preserve"> </w:t>
      </w:r>
      <w:r w:rsidR="00E90A2A" w:rsidRPr="000C3F3A">
        <w:rPr>
          <w:b/>
          <w:bCs/>
        </w:rPr>
        <w:t xml:space="preserve">Lienzer </w:t>
      </w:r>
      <w:r w:rsidR="00E90A2A" w:rsidRPr="00FF4B9D">
        <w:t>und</w:t>
      </w:r>
      <w:r w:rsidR="00E90A2A" w:rsidRPr="000C3F3A">
        <w:rPr>
          <w:b/>
          <w:bCs/>
        </w:rPr>
        <w:t xml:space="preserve"> Pragser Dolomiten</w:t>
      </w:r>
      <w:r w:rsidR="00E90A2A">
        <w:t xml:space="preserve"> bis zu </w:t>
      </w:r>
      <w:r w:rsidR="00E90A2A" w:rsidRPr="009B70D4">
        <w:rPr>
          <w:b/>
          <w:bCs/>
        </w:rPr>
        <w:t xml:space="preserve">Fanes, Sella, Geisler </w:t>
      </w:r>
      <w:r w:rsidR="00E90A2A" w:rsidRPr="009B70D4">
        <w:t>und</w:t>
      </w:r>
      <w:r w:rsidR="00E90A2A" w:rsidRPr="009B70D4">
        <w:rPr>
          <w:b/>
          <w:bCs/>
        </w:rPr>
        <w:t xml:space="preserve"> Peitlerkofel</w:t>
      </w:r>
      <w:r w:rsidR="00E90A2A">
        <w:rPr>
          <w:b/>
          <w:bCs/>
        </w:rPr>
        <w:t xml:space="preserve"> </w:t>
      </w:r>
      <w:r w:rsidR="00E90A2A" w:rsidRPr="00350938">
        <w:t xml:space="preserve">und </w:t>
      </w:r>
      <w:r w:rsidR="00E90A2A">
        <w:t xml:space="preserve">weit </w:t>
      </w:r>
      <w:r w:rsidR="0027105F">
        <w:t>dar</w:t>
      </w:r>
      <w:r w:rsidR="00E90A2A">
        <w:t xml:space="preserve">über </w:t>
      </w:r>
      <w:r w:rsidR="00E90A2A" w:rsidRPr="00350938">
        <w:t>hinaus.</w:t>
      </w:r>
      <w:r w:rsidR="00E90A2A">
        <w:rPr>
          <w:b/>
          <w:bCs/>
        </w:rPr>
        <w:t xml:space="preserve"> </w:t>
      </w:r>
      <w:r w:rsidR="0027105F">
        <w:t>Selbst</w:t>
      </w:r>
      <w:r w:rsidR="00E90A2A">
        <w:t xml:space="preserve"> </w:t>
      </w:r>
      <w:r w:rsidR="00E90A2A" w:rsidRPr="000C3F3A">
        <w:rPr>
          <w:b/>
          <w:bCs/>
        </w:rPr>
        <w:t>Rieserferner</w:t>
      </w:r>
      <w:r w:rsidR="00E90A2A" w:rsidRPr="00FF4B9D">
        <w:t>,</w:t>
      </w:r>
      <w:r w:rsidR="00E90A2A" w:rsidRPr="009B70D4">
        <w:t xml:space="preserve"> </w:t>
      </w:r>
      <w:r w:rsidR="00E90A2A" w:rsidRPr="000C3F3A">
        <w:rPr>
          <w:b/>
          <w:bCs/>
        </w:rPr>
        <w:t>Zillertaler</w:t>
      </w:r>
      <w:r w:rsidR="00E90A2A">
        <w:rPr>
          <w:b/>
          <w:bCs/>
        </w:rPr>
        <w:t>,</w:t>
      </w:r>
      <w:r w:rsidR="00E90A2A" w:rsidRPr="000C3F3A">
        <w:rPr>
          <w:b/>
          <w:bCs/>
        </w:rPr>
        <w:t xml:space="preserve"> Stubaier und Ötztaler Alpen</w:t>
      </w:r>
      <w:r w:rsidR="00E90A2A">
        <w:t xml:space="preserve"> sowie</w:t>
      </w:r>
      <w:r w:rsidR="00E90A2A" w:rsidRPr="00FF4B9D">
        <w:t xml:space="preserve"> </w:t>
      </w:r>
      <w:r w:rsidR="00E90A2A">
        <w:t xml:space="preserve">der </w:t>
      </w:r>
      <w:r w:rsidR="00E90A2A" w:rsidRPr="000C3F3A">
        <w:rPr>
          <w:b/>
          <w:bCs/>
        </w:rPr>
        <w:t xml:space="preserve">Ortler </w:t>
      </w:r>
      <w:r w:rsidR="00E90A2A" w:rsidRPr="009B70D4">
        <w:t>als höchster Gipfel Südtirols</w:t>
      </w:r>
      <w:r w:rsidR="00E90A2A">
        <w:rPr>
          <w:b/>
          <w:bCs/>
        </w:rPr>
        <w:t xml:space="preserve"> </w:t>
      </w:r>
      <w:r w:rsidR="00E90A2A" w:rsidRPr="009B70D4">
        <w:t xml:space="preserve">rücken </w:t>
      </w:r>
      <w:r w:rsidR="00E01666">
        <w:t>in greifbare Nähe</w:t>
      </w:r>
      <w:r w:rsidR="00E90A2A">
        <w:t xml:space="preserve">. </w:t>
      </w:r>
      <w:r w:rsidR="00B62C9E">
        <w:t>Naheliegend</w:t>
      </w:r>
      <w:r w:rsidR="00710EAC">
        <w:t>,</w:t>
      </w:r>
      <w:r w:rsidR="00B62C9E">
        <w:t xml:space="preserve"> d</w:t>
      </w:r>
      <w:r w:rsidR="00904F62">
        <w:t xml:space="preserve">ass </w:t>
      </w:r>
      <w:r w:rsidR="00B62C9E">
        <w:t>vor diesem Panorama</w:t>
      </w:r>
      <w:r w:rsidR="0027105F">
        <w:t xml:space="preserve"> auch </w:t>
      </w:r>
      <w:r w:rsidR="00904F62">
        <w:t xml:space="preserve">das </w:t>
      </w:r>
      <w:r w:rsidR="00904F62" w:rsidRPr="00C00420">
        <w:rPr>
          <w:b/>
          <w:bCs/>
        </w:rPr>
        <w:t>Lumen Museum</w:t>
      </w:r>
      <w:r w:rsidR="00904F62" w:rsidRPr="009B3FBC">
        <w:t xml:space="preserve"> </w:t>
      </w:r>
      <w:r w:rsidR="00904F62" w:rsidRPr="00904F62">
        <w:t>für Bergfotografie</w:t>
      </w:r>
      <w:r w:rsidR="00904F62">
        <w:t xml:space="preserve"> </w:t>
      </w:r>
      <w:r w:rsidR="0027105F">
        <w:t>so</w:t>
      </w:r>
      <w:r w:rsidR="00904F62">
        <w:t xml:space="preserve">wie </w:t>
      </w:r>
      <w:r w:rsidR="00904F62" w:rsidRPr="00904F62">
        <w:t xml:space="preserve">Reinhold Messners </w:t>
      </w:r>
      <w:r w:rsidR="00904F62" w:rsidRPr="00537084">
        <w:rPr>
          <w:b/>
          <w:bCs/>
        </w:rPr>
        <w:t>MMM Corones</w:t>
      </w:r>
      <w:r w:rsidR="00904F62">
        <w:t xml:space="preserve"> </w:t>
      </w:r>
      <w:r>
        <w:t>einen idealen Standort gefunden haben</w:t>
      </w:r>
      <w:r w:rsidR="00904F62">
        <w:t>.</w:t>
      </w:r>
      <w:r w:rsidR="004A6C3E" w:rsidRPr="004A6C3E">
        <w:t xml:space="preserve"> </w:t>
      </w:r>
    </w:p>
    <w:p w14:paraId="2584BD92" w14:textId="7BB4401B" w:rsidR="004F0F37" w:rsidRDefault="004F0F37" w:rsidP="004F0F37">
      <w:pPr>
        <w:pStyle w:val="berschrift3"/>
      </w:pPr>
      <w:r>
        <w:t>Sagenhafte</w:t>
      </w:r>
      <w:r w:rsidR="00904F62">
        <w:t xml:space="preserve">s </w:t>
      </w:r>
      <w:r w:rsidR="00FE45F4">
        <w:t>Dolomiten</w:t>
      </w:r>
      <w:r w:rsidR="00904F62">
        <w:t>erlebnis</w:t>
      </w:r>
    </w:p>
    <w:p w14:paraId="098B2DBB" w14:textId="5DBD35F5" w:rsidR="00FE45F4" w:rsidRDefault="00320175" w:rsidP="00FE45F4">
      <w:r>
        <w:t xml:space="preserve">Auf dem </w:t>
      </w:r>
      <w:r w:rsidR="00B62C9E">
        <w:t>Kronplatzg</w:t>
      </w:r>
      <w:r w:rsidR="0027105F">
        <w:t>ipfel</w:t>
      </w:r>
      <w:r>
        <w:t xml:space="preserve"> laufen </w:t>
      </w:r>
      <w:r w:rsidR="00B62C9E">
        <w:t xml:space="preserve">außerdem </w:t>
      </w:r>
      <w:r>
        <w:t>die Fäden der</w:t>
      </w:r>
      <w:r w:rsidRPr="00E67625">
        <w:rPr>
          <w:b/>
          <w:bCs/>
        </w:rPr>
        <w:t xml:space="preserve"> deutschsprachige</w:t>
      </w:r>
      <w:r>
        <w:rPr>
          <w:b/>
          <w:bCs/>
        </w:rPr>
        <w:t>n</w:t>
      </w:r>
      <w:r w:rsidRPr="00E67625">
        <w:rPr>
          <w:b/>
          <w:bCs/>
        </w:rPr>
        <w:t>, ladinische</w:t>
      </w:r>
      <w:r>
        <w:rPr>
          <w:b/>
          <w:bCs/>
        </w:rPr>
        <w:t>n</w:t>
      </w:r>
      <w:r w:rsidRPr="00E67625">
        <w:rPr>
          <w:b/>
          <w:bCs/>
        </w:rPr>
        <w:t xml:space="preserve"> und italienische</w:t>
      </w:r>
      <w:r>
        <w:rPr>
          <w:b/>
          <w:bCs/>
        </w:rPr>
        <w:t>n</w:t>
      </w:r>
      <w:r w:rsidRPr="00E67625">
        <w:t xml:space="preserve"> Kultur</w:t>
      </w:r>
      <w:r>
        <w:t xml:space="preserve"> zusammen. Das südwestlich gelegenen Orte </w:t>
      </w:r>
      <w:r w:rsidRPr="004F0F37">
        <w:rPr>
          <w:b/>
          <w:bCs/>
        </w:rPr>
        <w:t xml:space="preserve">San Vigilio </w:t>
      </w:r>
      <w:r w:rsidRPr="00320175">
        <w:t>und</w:t>
      </w:r>
      <w:r w:rsidRPr="004F0F37">
        <w:rPr>
          <w:b/>
          <w:bCs/>
        </w:rPr>
        <w:t xml:space="preserve"> San Martin</w:t>
      </w:r>
      <w:r>
        <w:t xml:space="preserve"> </w:t>
      </w:r>
      <w:r w:rsidR="0027105F">
        <w:t>bilden</w:t>
      </w:r>
      <w:r>
        <w:t xml:space="preserve"> das ladinische Herz der Region. Sie liegen zwischen </w:t>
      </w:r>
      <w:r>
        <w:lastRenderedPageBreak/>
        <w:t xml:space="preserve">den </w:t>
      </w:r>
      <w:r w:rsidRPr="004F0F37">
        <w:rPr>
          <w:b/>
          <w:bCs/>
        </w:rPr>
        <w:t xml:space="preserve">Naturparks Fanes-Sennes-Prags </w:t>
      </w:r>
      <w:r w:rsidRPr="00320175">
        <w:t>und</w:t>
      </w:r>
      <w:r w:rsidRPr="004F0F37">
        <w:rPr>
          <w:b/>
          <w:bCs/>
        </w:rPr>
        <w:t xml:space="preserve"> Puez-Geisler</w:t>
      </w:r>
      <w:r w:rsidR="0027105F">
        <w:t xml:space="preserve">. Ihre </w:t>
      </w:r>
      <w:r>
        <w:t>Berglandschaften</w:t>
      </w:r>
      <w:r w:rsidR="0027105F">
        <w:t xml:space="preserve"> sind die Schauplätze für das </w:t>
      </w:r>
      <w:r w:rsidR="0027105F" w:rsidRPr="00DB0307">
        <w:rPr>
          <w:b/>
          <w:bCs/>
        </w:rPr>
        <w:t>ladinische Nationalepos</w:t>
      </w:r>
      <w:r w:rsidR="00CE3DE0">
        <w:t>. Es</w:t>
      </w:r>
      <w:r w:rsidR="0027105F" w:rsidRPr="0027105F">
        <w:t xml:space="preserve"> </w:t>
      </w:r>
      <w:r w:rsidR="00CE3DE0" w:rsidRPr="00DB0307">
        <w:t>erzählt</w:t>
      </w:r>
      <w:r w:rsidR="00CE3DE0">
        <w:t xml:space="preserve"> </w:t>
      </w:r>
      <w:r w:rsidR="0027105F">
        <w:t xml:space="preserve">vom </w:t>
      </w:r>
      <w:r w:rsidR="0027105F" w:rsidRPr="00DB0307">
        <w:t xml:space="preserve">Konflikt </w:t>
      </w:r>
      <w:r w:rsidR="00CE3DE0">
        <w:t xml:space="preserve">der </w:t>
      </w:r>
      <w:r w:rsidR="0027105F" w:rsidRPr="00DB0307">
        <w:t>sanftmütigen</w:t>
      </w:r>
      <w:r w:rsidR="00121D04" w:rsidRPr="00121D04">
        <w:rPr>
          <w:b/>
          <w:bCs/>
        </w:rPr>
        <w:t xml:space="preserve"> </w:t>
      </w:r>
      <w:r w:rsidR="00121D04" w:rsidRPr="0027105F">
        <w:rPr>
          <w:b/>
          <w:bCs/>
        </w:rPr>
        <w:t>Fanes-Frauen</w:t>
      </w:r>
      <w:r w:rsidR="00121D04">
        <w:t xml:space="preserve"> und ihren</w:t>
      </w:r>
      <w:r w:rsidR="00CE3DE0" w:rsidRPr="00DB0307">
        <w:t xml:space="preserve"> </w:t>
      </w:r>
      <w:r w:rsidR="00CE3DE0" w:rsidRPr="00DB0307">
        <w:rPr>
          <w:b/>
          <w:bCs/>
        </w:rPr>
        <w:t>Murmeltieren</w:t>
      </w:r>
      <w:r w:rsidR="00CE3DE0" w:rsidRPr="00DB0307">
        <w:t xml:space="preserve"> </w:t>
      </w:r>
      <w:r w:rsidR="00CE3DE0">
        <w:t xml:space="preserve">mit den </w:t>
      </w:r>
      <w:r w:rsidR="00CE3DE0" w:rsidRPr="00DB0307">
        <w:t>kriegerischen Männern</w:t>
      </w:r>
      <w:r w:rsidR="00121D04">
        <w:t xml:space="preserve"> und ihren</w:t>
      </w:r>
      <w:r w:rsidR="00CE3DE0" w:rsidRPr="00DB0307">
        <w:t xml:space="preserve"> </w:t>
      </w:r>
      <w:r w:rsidR="00CE3DE0" w:rsidRPr="00DB0307">
        <w:rPr>
          <w:b/>
          <w:bCs/>
        </w:rPr>
        <w:t>Adlern</w:t>
      </w:r>
      <w:r w:rsidR="00CE3DE0">
        <w:t xml:space="preserve">. Vielen </w:t>
      </w:r>
      <w:r w:rsidRPr="00DB0307">
        <w:t>Figuren der Fanessage</w:t>
      </w:r>
      <w:r>
        <w:t xml:space="preserve"> begegnet man </w:t>
      </w:r>
      <w:r w:rsidR="00121D04">
        <w:t xml:space="preserve">in </w:t>
      </w:r>
      <w:r w:rsidR="00AB5513">
        <w:t xml:space="preserve">und um die </w:t>
      </w:r>
      <w:r w:rsidR="00121D04">
        <w:t>Dolomitenregion Kronplatz</w:t>
      </w:r>
      <w:r w:rsidR="00FE45F4">
        <w:t xml:space="preserve"> </w:t>
      </w:r>
      <w:r w:rsidRPr="00DB0307">
        <w:t>auf Schritt und Tritt</w:t>
      </w:r>
      <w:r w:rsidR="00FE45F4">
        <w:t>.</w:t>
      </w:r>
      <w:r w:rsidR="00FE45F4" w:rsidRPr="00FE45F4">
        <w:t xml:space="preserve"> </w:t>
      </w:r>
      <w:r w:rsidR="00FE45F4">
        <w:t>Auf</w:t>
      </w:r>
      <w:r w:rsidR="00FE45F4" w:rsidRPr="002F7DA2">
        <w:t xml:space="preserve"> 2.000 Metern </w:t>
      </w:r>
      <w:r w:rsidR="00FE45F4">
        <w:t xml:space="preserve">oberhalb von </w:t>
      </w:r>
      <w:r w:rsidR="00FE45F4" w:rsidRPr="00690874">
        <w:t xml:space="preserve">Pederü </w:t>
      </w:r>
      <w:r w:rsidR="00FE45F4">
        <w:t xml:space="preserve">liegt </w:t>
      </w:r>
      <w:r w:rsidR="00FE45F4">
        <w:rPr>
          <w:bCs/>
        </w:rPr>
        <w:t xml:space="preserve">das </w:t>
      </w:r>
      <w:r w:rsidR="00FE45F4" w:rsidRPr="009B3FBC">
        <w:rPr>
          <w:b/>
          <w:bCs/>
        </w:rPr>
        <w:t>Fanes</w:t>
      </w:r>
      <w:r w:rsidR="00FE45F4">
        <w:rPr>
          <w:b/>
          <w:bCs/>
        </w:rPr>
        <w:t>-</w:t>
      </w:r>
      <w:r w:rsidR="00FE45F4" w:rsidRPr="009B3FBC">
        <w:rPr>
          <w:b/>
          <w:bCs/>
        </w:rPr>
        <w:t>Auenland</w:t>
      </w:r>
      <w:r w:rsidR="00FE45F4">
        <w:t xml:space="preserve">, </w:t>
      </w:r>
      <w:r w:rsidR="00FE45F4">
        <w:rPr>
          <w:bCs/>
        </w:rPr>
        <w:t xml:space="preserve">eine </w:t>
      </w:r>
      <w:r w:rsidR="00FE45F4" w:rsidRPr="002B7A57">
        <w:rPr>
          <w:bCs/>
        </w:rPr>
        <w:t>märchenhafte Landschaft</w:t>
      </w:r>
      <w:r w:rsidR="00FE45F4">
        <w:rPr>
          <w:bCs/>
        </w:rPr>
        <w:t xml:space="preserve"> mit dem „</w:t>
      </w:r>
      <w:r w:rsidR="00FE45F4" w:rsidRPr="008B390F">
        <w:rPr>
          <w:b/>
        </w:rPr>
        <w:t>Parlament der Murmeltiere</w:t>
      </w:r>
      <w:r w:rsidR="00FE45F4">
        <w:rPr>
          <w:bCs/>
        </w:rPr>
        <w:t xml:space="preserve">“, einem </w:t>
      </w:r>
      <w:r w:rsidR="00FE45F4">
        <w:rPr>
          <w:b/>
          <w:bCs/>
        </w:rPr>
        <w:t>stufenartigen</w:t>
      </w:r>
      <w:r w:rsidR="00FE45F4" w:rsidRPr="00274B89">
        <w:rPr>
          <w:b/>
          <w:bCs/>
        </w:rPr>
        <w:t xml:space="preserve"> Amphitheater</w:t>
      </w:r>
      <w:r w:rsidR="00FE45F4">
        <w:t xml:space="preserve"> </w:t>
      </w:r>
      <w:r w:rsidR="00FE45F4" w:rsidRPr="00EB3CEC">
        <w:t xml:space="preserve">aus </w:t>
      </w:r>
      <w:r w:rsidR="00FE45F4">
        <w:t xml:space="preserve">natürlichen </w:t>
      </w:r>
      <w:r w:rsidR="00FE45F4" w:rsidRPr="00EB3CEC">
        <w:t>Dolomit-Schichtungen</w:t>
      </w:r>
      <w:r w:rsidR="00FE45F4">
        <w:t>. Am Südufer</w:t>
      </w:r>
      <w:r w:rsidR="00FE45F4" w:rsidRPr="00DB0307">
        <w:t xml:space="preserve"> des </w:t>
      </w:r>
      <w:r w:rsidR="00FE45F4" w:rsidRPr="00DB0307">
        <w:rPr>
          <w:b/>
          <w:bCs/>
        </w:rPr>
        <w:t>Pragser Wildsees</w:t>
      </w:r>
      <w:r w:rsidR="00FE45F4" w:rsidRPr="00320175">
        <w:t xml:space="preserve"> </w:t>
      </w:r>
      <w:r w:rsidR="00CE3DE0">
        <w:rPr>
          <w:bCs/>
        </w:rPr>
        <w:t xml:space="preserve">östlich des Kronplatzes </w:t>
      </w:r>
      <w:r w:rsidR="00B62C9E">
        <w:t xml:space="preserve">liegt </w:t>
      </w:r>
      <w:r w:rsidR="00FE45F4">
        <w:rPr>
          <w:bCs/>
        </w:rPr>
        <w:t xml:space="preserve">der Eingang zum </w:t>
      </w:r>
      <w:r w:rsidR="00FE45F4" w:rsidRPr="00DB0307">
        <w:t>unterirdischen Reich</w:t>
      </w:r>
      <w:r w:rsidR="00FE45F4">
        <w:t xml:space="preserve"> der </w:t>
      </w:r>
      <w:r w:rsidR="00FE45F4" w:rsidRPr="00DB0307">
        <w:t>Fanes</w:t>
      </w:r>
      <w:r w:rsidR="00FE45F4">
        <w:t>. Bezeichnenderweise wird der</w:t>
      </w:r>
      <w:r w:rsidR="00FE45F4" w:rsidRPr="00320175">
        <w:t xml:space="preserve"> </w:t>
      </w:r>
      <w:r w:rsidR="00FE45F4" w:rsidRPr="00DB0307">
        <w:t>imposante Seekofel</w:t>
      </w:r>
      <w:r w:rsidR="00FE45F4">
        <w:t xml:space="preserve"> </w:t>
      </w:r>
      <w:r w:rsidR="00FE45F4" w:rsidRPr="00DB0307">
        <w:t xml:space="preserve">über </w:t>
      </w:r>
      <w:r w:rsidR="00FE45F4">
        <w:t>dem</w:t>
      </w:r>
      <w:r w:rsidR="00FE45F4" w:rsidRPr="00DB0307">
        <w:t xml:space="preserve"> </w:t>
      </w:r>
      <w:r w:rsidR="00FE45F4">
        <w:t>Wildsee</w:t>
      </w:r>
      <w:r w:rsidR="00FE45F4" w:rsidRPr="00DB0307">
        <w:t xml:space="preserve"> </w:t>
      </w:r>
      <w:r w:rsidR="00FE45F4">
        <w:t xml:space="preserve">auf </w:t>
      </w:r>
      <w:r w:rsidR="00FE45F4" w:rsidRPr="00DB0307">
        <w:t>ladinisch</w:t>
      </w:r>
      <w:r w:rsidR="00FE45F4" w:rsidRPr="00320175">
        <w:rPr>
          <w:b/>
          <w:bCs/>
        </w:rPr>
        <w:t xml:space="preserve"> </w:t>
      </w:r>
      <w:r w:rsidR="00C37596" w:rsidRPr="00C37596">
        <w:t>„</w:t>
      </w:r>
      <w:r w:rsidR="00FE45F4" w:rsidRPr="00C37596">
        <w:t>Torberg</w:t>
      </w:r>
      <w:r w:rsidR="00C37596">
        <w:t xml:space="preserve">“ </w:t>
      </w:r>
      <w:r w:rsidR="00FE45F4" w:rsidRPr="00FE45F4">
        <w:t>(Sas dla Porta)</w:t>
      </w:r>
      <w:r w:rsidR="00FE45F4">
        <w:t xml:space="preserve"> genannt. Auch der </w:t>
      </w:r>
      <w:r w:rsidR="00FE45F4" w:rsidRPr="00DB0307">
        <w:rPr>
          <w:b/>
          <w:bCs/>
        </w:rPr>
        <w:t>Kronplatz</w:t>
      </w:r>
      <w:r w:rsidR="00C37596">
        <w:t xml:space="preserve"> selbst</w:t>
      </w:r>
      <w:r w:rsidR="00FE45F4" w:rsidRPr="00FE45F4">
        <w:t xml:space="preserve"> </w:t>
      </w:r>
      <w:r w:rsidR="00FE45F4">
        <w:t xml:space="preserve">hat seinen Namen </w:t>
      </w:r>
      <w:r w:rsidR="00C37596">
        <w:t>von</w:t>
      </w:r>
      <w:r w:rsidR="00FE45F4">
        <w:t xml:space="preserve"> der Fanessage. Auf seinem </w:t>
      </w:r>
      <w:r w:rsidR="00FE45F4" w:rsidRPr="00DB0307">
        <w:t>weiten</w:t>
      </w:r>
      <w:r w:rsidR="00FE45F4" w:rsidRPr="00320175">
        <w:t xml:space="preserve"> </w:t>
      </w:r>
      <w:r w:rsidR="00FE45F4" w:rsidRPr="00DB0307">
        <w:t>Plateau</w:t>
      </w:r>
      <w:r w:rsidR="00FE45F4">
        <w:t xml:space="preserve"> soll einst die </w:t>
      </w:r>
      <w:r w:rsidR="00FE45F4" w:rsidRPr="00DB0307">
        <w:t xml:space="preserve">unverwundbare </w:t>
      </w:r>
      <w:r w:rsidR="00FE45F4" w:rsidRPr="00DB0307">
        <w:rPr>
          <w:b/>
          <w:bCs/>
        </w:rPr>
        <w:t>Fanes-Prinzessin Dolasilla</w:t>
      </w:r>
      <w:r w:rsidR="00FE45F4">
        <w:rPr>
          <w:b/>
          <w:bCs/>
        </w:rPr>
        <w:t xml:space="preserve"> </w:t>
      </w:r>
      <w:r w:rsidR="00FE45F4" w:rsidRPr="00FE45F4">
        <w:t>gekrönt worden sein.</w:t>
      </w:r>
    </w:p>
    <w:p w14:paraId="46ACAE6D" w14:textId="77777777" w:rsidR="00007FD5" w:rsidRDefault="00007FD5" w:rsidP="00007FD5">
      <w:pPr>
        <w:pStyle w:val="berschrift3"/>
      </w:pPr>
      <w:r>
        <w:t>Hochalpine Natur und Südtiroler Lebensart</w:t>
      </w:r>
    </w:p>
    <w:p w14:paraId="0EA01F07" w14:textId="7DE1FEC0" w:rsidR="00CE3DE0" w:rsidRPr="00007FD5" w:rsidRDefault="00007FD5" w:rsidP="00CE3DE0">
      <w:r w:rsidRPr="00007FD5">
        <w:rPr>
          <w:b/>
          <w:bCs/>
        </w:rPr>
        <w:t>Bruneck</w:t>
      </w:r>
      <w:r>
        <w:t xml:space="preserve"> </w:t>
      </w:r>
      <w:r w:rsidRPr="00007FD5">
        <w:t>sowie</w:t>
      </w:r>
      <w:r w:rsidRPr="00007FD5">
        <w:rPr>
          <w:b/>
          <w:bCs/>
        </w:rPr>
        <w:t xml:space="preserve"> </w:t>
      </w:r>
      <w:r>
        <w:t xml:space="preserve">seine Nachbarorte </w:t>
      </w:r>
      <w:r w:rsidRPr="00007FD5">
        <w:rPr>
          <w:b/>
          <w:bCs/>
        </w:rPr>
        <w:t xml:space="preserve">Olang </w:t>
      </w:r>
      <w:r>
        <w:t xml:space="preserve">und </w:t>
      </w:r>
      <w:r w:rsidRPr="00007FD5">
        <w:rPr>
          <w:b/>
          <w:bCs/>
        </w:rPr>
        <w:t>Kiens</w:t>
      </w:r>
      <w:r>
        <w:t xml:space="preserve"> verbinden </w:t>
      </w:r>
      <w:r w:rsidRPr="00007FD5">
        <w:rPr>
          <w:b/>
          <w:bCs/>
        </w:rPr>
        <w:t>urbanes Flair mit Südtiroler Gemütlichkeit</w:t>
      </w:r>
      <w:r>
        <w:t xml:space="preserve"> und bilden das </w:t>
      </w:r>
      <w:r w:rsidRPr="00007FD5">
        <w:rPr>
          <w:b/>
          <w:bCs/>
        </w:rPr>
        <w:t>wirtschaftliche, touristische und kulturelle Zentrum</w:t>
      </w:r>
      <w:r>
        <w:t xml:space="preserve"> der </w:t>
      </w:r>
      <w:r w:rsidRPr="00007FD5">
        <w:rPr>
          <w:b/>
          <w:bCs/>
        </w:rPr>
        <w:t>Dolomitenregion Kronplatz</w:t>
      </w:r>
      <w:r>
        <w:t xml:space="preserve">. Bruneck überrascht mit einer </w:t>
      </w:r>
      <w:r w:rsidRPr="00007FD5">
        <w:rPr>
          <w:b/>
          <w:bCs/>
        </w:rPr>
        <w:t>lebendigen Altstadt</w:t>
      </w:r>
      <w:r>
        <w:t xml:space="preserve"> unter dem </w:t>
      </w:r>
      <w:r w:rsidRPr="00007FD5">
        <w:rPr>
          <w:b/>
          <w:bCs/>
        </w:rPr>
        <w:t>Schloss</w:t>
      </w:r>
      <w:r>
        <w:t xml:space="preserve"> und einer </w:t>
      </w:r>
      <w:r w:rsidRPr="00007FD5">
        <w:rPr>
          <w:b/>
          <w:bCs/>
        </w:rPr>
        <w:t>vielfältigen Gastronomieszene</w:t>
      </w:r>
      <w:r>
        <w:t xml:space="preserve">. Das </w:t>
      </w:r>
      <w:r w:rsidRPr="00007FD5">
        <w:rPr>
          <w:b/>
          <w:bCs/>
        </w:rPr>
        <w:t>Antholzertal</w:t>
      </w:r>
      <w:r>
        <w:t xml:space="preserve"> im Norden öffnet in eine ganz andere Welt: Hier liegt der </w:t>
      </w:r>
      <w:r w:rsidRPr="00007FD5">
        <w:rPr>
          <w:b/>
          <w:bCs/>
        </w:rPr>
        <w:t>Naturpark Rieserferner-Ahrn</w:t>
      </w:r>
      <w:r>
        <w:t xml:space="preserve"> – mit </w:t>
      </w:r>
      <w:r w:rsidRPr="00007FD5">
        <w:rPr>
          <w:b/>
          <w:bCs/>
        </w:rPr>
        <w:t>38 Dreitausendern</w:t>
      </w:r>
      <w:r>
        <w:t xml:space="preserve"> das </w:t>
      </w:r>
      <w:r w:rsidRPr="00007FD5">
        <w:rPr>
          <w:b/>
          <w:bCs/>
        </w:rPr>
        <w:t>gletscherreichste Schutzgebiet Südtirols</w:t>
      </w:r>
      <w:r>
        <w:t xml:space="preserve">. Am Talschluss spiegelt der </w:t>
      </w:r>
      <w:r w:rsidRPr="00007FD5">
        <w:rPr>
          <w:b/>
          <w:bCs/>
        </w:rPr>
        <w:t>Antholzer See</w:t>
      </w:r>
      <w:r>
        <w:t xml:space="preserve"> die umliegenden Gipfel wider, ein Ort der Stille fernab des Trubels. Wer in der Dolomitenregion Kronplatz eincheckt, findet sich im Fadenkreuz von </w:t>
      </w:r>
      <w:r w:rsidRPr="00007FD5">
        <w:rPr>
          <w:b/>
          <w:bCs/>
        </w:rPr>
        <w:t>vier Naturparks</w:t>
      </w:r>
      <w:r>
        <w:t xml:space="preserve"> wieder – mitten im Dolomiten-Bergsommer. </w:t>
      </w:r>
      <w:hyperlink r:id="rId10" w:history="1">
        <w:r w:rsidR="00CE3DE0" w:rsidRPr="00CE3DE0">
          <w:rPr>
            <w:rStyle w:val="Hyperlink"/>
          </w:rPr>
          <w:t>kronplatz.com</w:t>
        </w:r>
      </w:hyperlink>
    </w:p>
    <w:p w14:paraId="3FF7CDCC" w14:textId="105E420B" w:rsidR="004F0F37" w:rsidRPr="00D443A9" w:rsidRDefault="001D573F" w:rsidP="00121D04">
      <w:pPr>
        <w:pStyle w:val="Infoblock"/>
        <w:rPr>
          <w:b/>
          <w:bCs/>
        </w:rPr>
      </w:pPr>
      <w:r>
        <w:rPr>
          <w:bCs/>
        </w:rPr>
        <w:t>3</w:t>
      </w:r>
      <w:r w:rsidR="00CE3DE0" w:rsidRPr="00C71C22">
        <w:rPr>
          <w:bCs/>
        </w:rPr>
        <w:t>.</w:t>
      </w:r>
      <w:r>
        <w:rPr>
          <w:bCs/>
        </w:rPr>
        <w:t>393</w:t>
      </w:r>
      <w:r w:rsidR="00CE3DE0" w:rsidRPr="00C71C22">
        <w:rPr>
          <w:bCs/>
        </w:rPr>
        <w:t xml:space="preserve"> Zeichen</w:t>
      </w:r>
      <w:r w:rsidR="00CE3DE0" w:rsidRPr="00C71C22">
        <w:rPr>
          <w:bCs/>
        </w:rPr>
        <w:br/>
      </w:r>
      <w:r w:rsidR="00CE3DE0" w:rsidRPr="00866762">
        <w:rPr>
          <w:b/>
          <w:bCs/>
        </w:rPr>
        <w:t>Abdruck honorarfrei,</w:t>
      </w:r>
      <w:r w:rsidR="00CE3DE0" w:rsidRPr="00866762">
        <w:rPr>
          <w:b/>
          <w:bCs/>
        </w:rPr>
        <w:br/>
        <w:t xml:space="preserve">Belegexemplar erbeten! </w:t>
      </w:r>
    </w:p>
    <w:sectPr w:rsidR="004F0F37" w:rsidRPr="00D443A9" w:rsidSect="00AB77E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1C69" w14:textId="77777777" w:rsidR="00433CB1" w:rsidRDefault="00433CB1" w:rsidP="00A23111">
      <w:pPr>
        <w:spacing w:after="0" w:line="240" w:lineRule="auto"/>
      </w:pPr>
      <w:r>
        <w:separator/>
      </w:r>
    </w:p>
  </w:endnote>
  <w:endnote w:type="continuationSeparator" w:id="0">
    <w:p w14:paraId="08078ADA" w14:textId="77777777" w:rsidR="00433CB1" w:rsidRDefault="00433CB1" w:rsidP="00A23111">
      <w:pPr>
        <w:spacing w:after="0" w:line="240" w:lineRule="auto"/>
      </w:pPr>
      <w:r>
        <w:continuationSeparator/>
      </w:r>
    </w:p>
  </w:endnote>
  <w:endnote w:type="continuationNotice" w:id="1">
    <w:p w14:paraId="0A9FA0F4" w14:textId="77777777" w:rsidR="00433CB1" w:rsidRDefault="00433CB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4033C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4033C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4033C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4033C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4033C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4033C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4033C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4033C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4033C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4033C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B44" w14:textId="77777777" w:rsidR="00433CB1" w:rsidRDefault="00433CB1" w:rsidP="00A23111">
      <w:pPr>
        <w:spacing w:after="0" w:line="240" w:lineRule="auto"/>
      </w:pPr>
      <w:r>
        <w:separator/>
      </w:r>
    </w:p>
  </w:footnote>
  <w:footnote w:type="continuationSeparator" w:id="0">
    <w:p w14:paraId="4BEE6653" w14:textId="77777777" w:rsidR="00433CB1" w:rsidRDefault="00433CB1" w:rsidP="00A23111">
      <w:pPr>
        <w:spacing w:after="0" w:line="240" w:lineRule="auto"/>
      </w:pPr>
      <w:r>
        <w:continuationSeparator/>
      </w:r>
    </w:p>
  </w:footnote>
  <w:footnote w:type="continuationNotice" w:id="1">
    <w:p w14:paraId="70D958BB" w14:textId="77777777" w:rsidR="00433CB1" w:rsidRDefault="00433C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43D3F43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FC355F">
      <w:t>Kurz</w:t>
    </w:r>
    <w:r>
      <w:t>text</w:t>
    </w:r>
  </w:p>
  <w:p w14:paraId="1526D5A8" w14:textId="63C4F985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1D573F">
      <w:rPr>
        <w:noProof/>
      </w:rPr>
      <w:t>April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07FD5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8B1"/>
    <w:rsid w:val="000F5BDB"/>
    <w:rsid w:val="000F5E4C"/>
    <w:rsid w:val="000F6184"/>
    <w:rsid w:val="00100C50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573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174B3"/>
    <w:rsid w:val="00320175"/>
    <w:rsid w:val="003202B6"/>
    <w:rsid w:val="003203DE"/>
    <w:rsid w:val="003218C2"/>
    <w:rsid w:val="00326E07"/>
    <w:rsid w:val="0033067E"/>
    <w:rsid w:val="0033217F"/>
    <w:rsid w:val="00332845"/>
    <w:rsid w:val="003356B7"/>
    <w:rsid w:val="00340925"/>
    <w:rsid w:val="00344ACC"/>
    <w:rsid w:val="003473D4"/>
    <w:rsid w:val="00350C64"/>
    <w:rsid w:val="00350F79"/>
    <w:rsid w:val="00351089"/>
    <w:rsid w:val="003512BD"/>
    <w:rsid w:val="00351B8E"/>
    <w:rsid w:val="00351D93"/>
    <w:rsid w:val="00356CBA"/>
    <w:rsid w:val="00357031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3C6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5A15"/>
    <w:rsid w:val="0043105C"/>
    <w:rsid w:val="0043267B"/>
    <w:rsid w:val="00433C25"/>
    <w:rsid w:val="00433CB1"/>
    <w:rsid w:val="004358E1"/>
    <w:rsid w:val="00435D75"/>
    <w:rsid w:val="00440DB2"/>
    <w:rsid w:val="0044122D"/>
    <w:rsid w:val="00442370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2EA1"/>
    <w:rsid w:val="005736CA"/>
    <w:rsid w:val="005745A9"/>
    <w:rsid w:val="00580359"/>
    <w:rsid w:val="00581209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59E0"/>
    <w:rsid w:val="006B6AF4"/>
    <w:rsid w:val="006B735F"/>
    <w:rsid w:val="006C03F5"/>
    <w:rsid w:val="006C1A1B"/>
    <w:rsid w:val="006C1CC3"/>
    <w:rsid w:val="006C26F8"/>
    <w:rsid w:val="006C7B62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D3F25"/>
    <w:rsid w:val="007D521B"/>
    <w:rsid w:val="007E1AA7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5B0A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19A0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6BC4"/>
    <w:rsid w:val="00A4743E"/>
    <w:rsid w:val="00A501F4"/>
    <w:rsid w:val="00A504D6"/>
    <w:rsid w:val="00A5116E"/>
    <w:rsid w:val="00A51F06"/>
    <w:rsid w:val="00A54BBA"/>
    <w:rsid w:val="00A552EC"/>
    <w:rsid w:val="00A56374"/>
    <w:rsid w:val="00A56498"/>
    <w:rsid w:val="00A56A84"/>
    <w:rsid w:val="00A56E1D"/>
    <w:rsid w:val="00A56E7B"/>
    <w:rsid w:val="00A6280F"/>
    <w:rsid w:val="00A62EF1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5CE9"/>
    <w:rsid w:val="00B1607A"/>
    <w:rsid w:val="00B175B3"/>
    <w:rsid w:val="00B20C27"/>
    <w:rsid w:val="00B23A9D"/>
    <w:rsid w:val="00B23B26"/>
    <w:rsid w:val="00B24E8F"/>
    <w:rsid w:val="00B262F8"/>
    <w:rsid w:val="00B3085C"/>
    <w:rsid w:val="00B366F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717C6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132A"/>
    <w:rsid w:val="00FC355F"/>
    <w:rsid w:val="00FC3CC3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ronplatz.com/de/entdecken/dolomiten-unes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3525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4</cp:revision>
  <cp:lastPrinted>2023-09-18T07:39:00Z</cp:lastPrinted>
  <dcterms:created xsi:type="dcterms:W3CDTF">2026-03-24T09:19:00Z</dcterms:created>
  <dcterms:modified xsi:type="dcterms:W3CDTF">2026-04-01T13:22:00Z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