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2B8A" w14:textId="094B9432" w:rsidR="00187659" w:rsidRPr="00B21695" w:rsidRDefault="00B21695" w:rsidP="004C31A9">
      <w:pPr>
        <w:pStyle w:val="berschrift2"/>
        <w:spacing w:line="320" w:lineRule="atLeast"/>
        <w:rPr>
          <w:rFonts w:cs="Arial"/>
          <w:sz w:val="24"/>
          <w:szCs w:val="24"/>
          <w:u w:val="none"/>
        </w:rPr>
      </w:pPr>
      <w:r>
        <w:t>Warum Kinder die Berge anders sehen</w:t>
      </w:r>
      <w:r w:rsidR="00711AE8">
        <w:rPr>
          <w:sz w:val="24"/>
          <w:szCs w:val="24"/>
          <w:u w:val="none"/>
        </w:rPr>
        <w:br/>
      </w:r>
      <w:r>
        <w:rPr>
          <w:rFonts w:cs="Arial"/>
          <w:sz w:val="24"/>
          <w:szCs w:val="24"/>
          <w:u w:val="none"/>
        </w:rPr>
        <w:t>Und warum genau darin das größte Erlebnis eines Sommer</w:t>
      </w:r>
      <w:r w:rsidR="00AA4D21">
        <w:rPr>
          <w:rFonts w:cs="Arial"/>
          <w:sz w:val="24"/>
          <w:szCs w:val="24"/>
          <w:u w:val="none"/>
        </w:rPr>
        <w:t>s</w:t>
      </w:r>
      <w:r>
        <w:rPr>
          <w:rFonts w:cs="Arial"/>
          <w:sz w:val="24"/>
          <w:szCs w:val="24"/>
          <w:u w:val="none"/>
        </w:rPr>
        <w:t xml:space="preserve"> liegt – in der Wildkogel-Arena</w:t>
      </w:r>
      <w:r w:rsidR="005E6870">
        <w:rPr>
          <w:rFonts w:cs="Arial"/>
          <w:sz w:val="24"/>
          <w:szCs w:val="24"/>
          <w:u w:val="none"/>
        </w:rPr>
        <w:t xml:space="preserve"> rund um Neukirchen am Großvenediger und Bramberg am Wildkogel</w:t>
      </w:r>
      <w:r>
        <w:rPr>
          <w:rFonts w:cs="Arial"/>
          <w:sz w:val="24"/>
          <w:szCs w:val="24"/>
          <w:u w:val="none"/>
        </w:rPr>
        <w:t xml:space="preserve"> im Nationalpark Hohe Tauern</w:t>
      </w:r>
      <w:r w:rsidR="005E6870">
        <w:rPr>
          <w:rFonts w:cs="Arial"/>
          <w:sz w:val="24"/>
          <w:szCs w:val="24"/>
          <w:u w:val="none"/>
        </w:rPr>
        <w:t>.</w:t>
      </w:r>
    </w:p>
    <w:p w14:paraId="64ACA14C" w14:textId="4A3B1A77" w:rsidR="007140A5" w:rsidRPr="007140A5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>Sie bleiben stehen, wo andere weitergehen würden. Drehen Steine um,</w:t>
      </w:r>
      <w:r>
        <w:rPr>
          <w:rFonts w:ascii="Arial" w:hAnsi="Arial" w:cs="Arial"/>
        </w:rPr>
        <w:br/>
      </w:r>
      <w:r w:rsidRPr="007140A5">
        <w:rPr>
          <w:rFonts w:ascii="Arial" w:hAnsi="Arial" w:cs="Arial"/>
        </w:rPr>
        <w:t>beobachten Ameisen, folgen einem Bachlauf. Sie entdecken den Weg</w:t>
      </w:r>
      <w:r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>und</w:t>
      </w:r>
      <w:r>
        <w:rPr>
          <w:rFonts w:ascii="Arial" w:hAnsi="Arial" w:cs="Arial"/>
        </w:rPr>
        <w:br/>
      </w:r>
      <w:r w:rsidRPr="007140A5">
        <w:rPr>
          <w:rFonts w:ascii="Arial" w:hAnsi="Arial" w:cs="Arial"/>
        </w:rPr>
        <w:t>verlieren dabei ganz selbstverständlich das Gefühl für Zeit.</w:t>
      </w:r>
    </w:p>
    <w:p w14:paraId="4DB4D738" w14:textId="7337851D" w:rsidR="007140A5" w:rsidRPr="007140A5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 xml:space="preserve">In der </w:t>
      </w:r>
      <w:r w:rsidRPr="007140A5">
        <w:rPr>
          <w:rFonts w:ascii="Arial" w:hAnsi="Arial" w:cs="Arial"/>
          <w:b/>
          <w:bCs/>
        </w:rPr>
        <w:t>Wildkogel-Arena im Salzburger Land</w:t>
      </w:r>
      <w:r w:rsidRPr="007140A5">
        <w:rPr>
          <w:rFonts w:ascii="Arial" w:hAnsi="Arial" w:cs="Arial"/>
        </w:rPr>
        <w:t xml:space="preserve"> wird genau daraus ein Erlebnis, das bleibt. Zwischen sanften Grasbergen und den Dreitausendern des</w:t>
      </w:r>
      <w:r>
        <w:rPr>
          <w:rFonts w:ascii="Arial" w:hAnsi="Arial" w:cs="Arial"/>
        </w:rPr>
        <w:br/>
      </w:r>
      <w:r w:rsidRPr="007140A5">
        <w:rPr>
          <w:rFonts w:ascii="Arial" w:hAnsi="Arial" w:cs="Arial"/>
          <w:b/>
          <w:bCs/>
        </w:rPr>
        <w:t>Nationalparks Hohe Tauern</w:t>
      </w:r>
      <w:r w:rsidRPr="007140A5">
        <w:rPr>
          <w:rFonts w:ascii="Arial" w:hAnsi="Arial" w:cs="Arial"/>
        </w:rPr>
        <w:t xml:space="preserve"> entsteht ein Sommer, der Kindern Raum gibt, sich frei zu bewegen</w:t>
      </w:r>
      <w:r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>und Familien Zeit schenkt, die im Alltag oft fehlt.</w:t>
      </w:r>
    </w:p>
    <w:p w14:paraId="0FA005B6" w14:textId="27FDB784" w:rsidR="007140A5" w:rsidRPr="007140A5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 xml:space="preserve">Direkt an der Bergstation der </w:t>
      </w:r>
      <w:proofErr w:type="spellStart"/>
      <w:r w:rsidRPr="007140A5">
        <w:rPr>
          <w:rFonts w:ascii="Arial" w:hAnsi="Arial" w:cs="Arial"/>
        </w:rPr>
        <w:t>Wildkogelbahn</w:t>
      </w:r>
      <w:proofErr w:type="spellEnd"/>
      <w:r w:rsidRPr="007140A5">
        <w:rPr>
          <w:rFonts w:ascii="Arial" w:hAnsi="Arial" w:cs="Arial"/>
        </w:rPr>
        <w:t xml:space="preserve">, auf </w:t>
      </w:r>
      <w:r w:rsidR="00477134" w:rsidRPr="005E6870">
        <w:rPr>
          <w:rFonts w:ascii="Arial" w:hAnsi="Arial" w:cs="Arial"/>
        </w:rPr>
        <w:t xml:space="preserve">rund </w:t>
      </w:r>
      <w:r w:rsidRPr="005E6870">
        <w:rPr>
          <w:rFonts w:ascii="Arial" w:hAnsi="Arial" w:cs="Arial"/>
        </w:rPr>
        <w:t>2.</w:t>
      </w:r>
      <w:r w:rsidR="00477134" w:rsidRPr="005E6870">
        <w:rPr>
          <w:rFonts w:ascii="Arial" w:hAnsi="Arial" w:cs="Arial"/>
        </w:rPr>
        <w:t>1</w:t>
      </w:r>
      <w:r w:rsidRPr="005E6870">
        <w:rPr>
          <w:rFonts w:ascii="Arial" w:hAnsi="Arial" w:cs="Arial"/>
        </w:rPr>
        <w:t>00</w:t>
      </w:r>
      <w:r w:rsidRPr="00477134">
        <w:rPr>
          <w:rFonts w:ascii="Arial" w:hAnsi="Arial" w:cs="Arial"/>
          <w:color w:val="EE0000"/>
        </w:rPr>
        <w:t xml:space="preserve"> </w:t>
      </w:r>
      <w:r w:rsidRPr="007140A5">
        <w:rPr>
          <w:rFonts w:ascii="Arial" w:hAnsi="Arial" w:cs="Arial"/>
        </w:rPr>
        <w:t>Metern Höhe,</w:t>
      </w:r>
      <w:r>
        <w:rPr>
          <w:rFonts w:ascii="Arial" w:hAnsi="Arial" w:cs="Arial"/>
        </w:rPr>
        <w:br/>
      </w:r>
      <w:r w:rsidRPr="007140A5">
        <w:rPr>
          <w:rFonts w:ascii="Arial" w:hAnsi="Arial" w:cs="Arial"/>
        </w:rPr>
        <w:t xml:space="preserve">beginnt dieses Erleben ganz unmittelbar. </w:t>
      </w:r>
      <w:r>
        <w:rPr>
          <w:rFonts w:ascii="Arial" w:hAnsi="Arial" w:cs="Arial"/>
        </w:rPr>
        <w:t xml:space="preserve">Die </w:t>
      </w:r>
      <w:r w:rsidRPr="007140A5">
        <w:rPr>
          <w:rFonts w:ascii="Arial" w:hAnsi="Arial" w:cs="Arial"/>
          <w:b/>
          <w:bCs/>
        </w:rPr>
        <w:t xml:space="preserve">Abenteuer-Arena </w:t>
      </w:r>
      <w:r w:rsidRPr="005E6870">
        <w:rPr>
          <w:rFonts w:ascii="Arial" w:hAnsi="Arial" w:cs="Arial"/>
          <w:b/>
          <w:bCs/>
        </w:rPr>
        <w:t>Kog</w:t>
      </w:r>
      <w:r w:rsidR="00477134" w:rsidRPr="005E6870">
        <w:rPr>
          <w:rFonts w:ascii="Arial" w:hAnsi="Arial" w:cs="Arial"/>
          <w:b/>
          <w:bCs/>
        </w:rPr>
        <w:t>e</w:t>
      </w:r>
      <w:r w:rsidRPr="005E6870">
        <w:rPr>
          <w:rFonts w:ascii="Arial" w:hAnsi="Arial" w:cs="Arial"/>
          <w:b/>
          <w:bCs/>
        </w:rPr>
        <w:t>l-Mog</w:t>
      </w:r>
      <w:r w:rsidR="00477134" w:rsidRPr="005E6870">
        <w:rPr>
          <w:rFonts w:ascii="Arial" w:hAnsi="Arial" w:cs="Arial"/>
          <w:b/>
          <w:bCs/>
        </w:rPr>
        <w:t>e</w:t>
      </w:r>
      <w:r w:rsidRPr="005E6870">
        <w:rPr>
          <w:rFonts w:ascii="Arial" w:hAnsi="Arial" w:cs="Arial"/>
          <w:b/>
          <w:bCs/>
        </w:rPr>
        <w:t>l</w:t>
      </w:r>
      <w:r w:rsidRPr="005E6870"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>lädt zum Klettern, Balancieren und Ausprobieren ein. Kinder sind sofort unterwegs, ohne Plan, ohne Ziel.</w:t>
      </w:r>
      <w:r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 xml:space="preserve">Am </w:t>
      </w:r>
      <w:proofErr w:type="spellStart"/>
      <w:r w:rsidRPr="007140A5">
        <w:rPr>
          <w:rFonts w:ascii="Arial" w:hAnsi="Arial" w:cs="Arial"/>
          <w:b/>
          <w:bCs/>
        </w:rPr>
        <w:t>Rutschenwanderweg</w:t>
      </w:r>
      <w:proofErr w:type="spellEnd"/>
      <w:r w:rsidRPr="007140A5">
        <w:rPr>
          <w:rFonts w:ascii="Arial" w:hAnsi="Arial" w:cs="Arial"/>
          <w:b/>
          <w:bCs/>
        </w:rPr>
        <w:t xml:space="preserve"> </w:t>
      </w:r>
      <w:r w:rsidR="00477134" w:rsidRPr="005E6870">
        <w:rPr>
          <w:rFonts w:ascii="Arial" w:hAnsi="Arial" w:cs="Arial"/>
        </w:rPr>
        <w:t>ist der Name Program</w:t>
      </w:r>
      <w:r w:rsidR="005E6870" w:rsidRPr="005E6870">
        <w:rPr>
          <w:rFonts w:ascii="Arial" w:hAnsi="Arial" w:cs="Arial"/>
        </w:rPr>
        <w:t>m.</w:t>
      </w:r>
      <w:r w:rsidR="005E6870">
        <w:rPr>
          <w:rFonts w:ascii="Arial" w:hAnsi="Arial" w:cs="Arial"/>
          <w:i/>
          <w:iCs/>
          <w:color w:val="EE0000"/>
        </w:rPr>
        <w:t xml:space="preserve"> </w:t>
      </w:r>
      <w:r w:rsidRPr="007140A5">
        <w:rPr>
          <w:rFonts w:ascii="Arial" w:hAnsi="Arial" w:cs="Arial"/>
        </w:rPr>
        <w:t>Von der Mittelstation geht es talwärts</w:t>
      </w:r>
      <w:r>
        <w:rPr>
          <w:rFonts w:ascii="Arial" w:hAnsi="Arial" w:cs="Arial"/>
        </w:rPr>
        <w:t xml:space="preserve">: </w:t>
      </w:r>
      <w:r w:rsidRPr="007140A5">
        <w:rPr>
          <w:rFonts w:ascii="Arial" w:hAnsi="Arial" w:cs="Arial"/>
        </w:rPr>
        <w:t>Zehn Edelstahlrutschen machen aus dem Abstieg ein Spiel: gehen, rutschen, lachen – und wieder von vorn.</w:t>
      </w:r>
      <w:r w:rsidR="00E7094C"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 xml:space="preserve">Auch der </w:t>
      </w:r>
      <w:r w:rsidRPr="007140A5">
        <w:rPr>
          <w:rFonts w:ascii="Arial" w:hAnsi="Arial" w:cs="Arial"/>
          <w:b/>
          <w:bCs/>
        </w:rPr>
        <w:t>Adler Toni Erlebnisweg</w:t>
      </w:r>
      <w:r w:rsidRPr="007140A5">
        <w:rPr>
          <w:rFonts w:ascii="Arial" w:hAnsi="Arial" w:cs="Arial"/>
        </w:rPr>
        <w:t xml:space="preserve"> knüpft daran an. An interaktiven Stationen wird entdeckt, ausprobiert, gestaunt. Die Fragen entstehen von selbst</w:t>
      </w:r>
      <w:r>
        <w:rPr>
          <w:rFonts w:ascii="Arial" w:hAnsi="Arial" w:cs="Arial"/>
        </w:rPr>
        <w:t>. A</w:t>
      </w:r>
      <w:r w:rsidRPr="007140A5">
        <w:rPr>
          <w:rFonts w:ascii="Arial" w:hAnsi="Arial" w:cs="Arial"/>
        </w:rPr>
        <w:t>us Neugier, aus dem Unterwegssein. Kinder sind mittendrin und erleben die Natur so, wie sie ihnen</w:t>
      </w:r>
      <w:r w:rsidR="00E7094C">
        <w:rPr>
          <w:rFonts w:ascii="Arial" w:hAnsi="Arial" w:cs="Arial"/>
        </w:rPr>
        <w:br/>
      </w:r>
      <w:r w:rsidRPr="007140A5">
        <w:rPr>
          <w:rFonts w:ascii="Arial" w:hAnsi="Arial" w:cs="Arial"/>
        </w:rPr>
        <w:t>begegnet.</w:t>
      </w:r>
    </w:p>
    <w:p w14:paraId="2F4E4010" w14:textId="6C06C258" w:rsidR="00E7094C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 xml:space="preserve">Und genau das verändert auch den </w:t>
      </w:r>
      <w:r w:rsidRPr="00E7094C">
        <w:rPr>
          <w:rFonts w:ascii="Arial" w:hAnsi="Arial" w:cs="Arial"/>
        </w:rPr>
        <w:t>Blick der Erwachsenen</w:t>
      </w:r>
      <w:r w:rsidRPr="007140A5">
        <w:rPr>
          <w:rFonts w:ascii="Arial" w:hAnsi="Arial" w:cs="Arial"/>
        </w:rPr>
        <w:t xml:space="preserve">. Das Tempo wird </w:t>
      </w:r>
      <w:r w:rsidRPr="00E7094C">
        <w:rPr>
          <w:rFonts w:ascii="Arial" w:hAnsi="Arial" w:cs="Arial"/>
          <w:b/>
          <w:bCs/>
        </w:rPr>
        <w:t>ruhiger</w:t>
      </w:r>
      <w:r w:rsidRPr="007140A5">
        <w:rPr>
          <w:rFonts w:ascii="Arial" w:hAnsi="Arial" w:cs="Arial"/>
        </w:rPr>
        <w:t>, die Aufmerksamkeit feiner. Pausen entstehen dort, wo etwas</w:t>
      </w:r>
      <w:r w:rsidR="00E7094C">
        <w:rPr>
          <w:rFonts w:ascii="Arial" w:hAnsi="Arial" w:cs="Arial"/>
        </w:rPr>
        <w:br/>
      </w:r>
      <w:r w:rsidRPr="007140A5">
        <w:rPr>
          <w:rFonts w:ascii="Arial" w:hAnsi="Arial" w:cs="Arial"/>
        </w:rPr>
        <w:t xml:space="preserve">interessant wird. Aus einem Ausflug wird </w:t>
      </w:r>
      <w:r w:rsidRPr="00E7094C">
        <w:rPr>
          <w:rFonts w:ascii="Arial" w:hAnsi="Arial" w:cs="Arial"/>
          <w:b/>
          <w:bCs/>
        </w:rPr>
        <w:t>gemeinsame Zeit</w:t>
      </w:r>
      <w:r w:rsidRPr="007140A5">
        <w:rPr>
          <w:rFonts w:ascii="Arial" w:hAnsi="Arial" w:cs="Arial"/>
        </w:rPr>
        <w:t>.</w:t>
      </w:r>
    </w:p>
    <w:p w14:paraId="0D27618C" w14:textId="526CC145" w:rsidR="007140A5" w:rsidRPr="007140A5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 xml:space="preserve">Die Wildkogel-Arena bietet </w:t>
      </w:r>
      <w:r>
        <w:rPr>
          <w:rFonts w:ascii="Arial" w:hAnsi="Arial" w:cs="Arial"/>
        </w:rPr>
        <w:t xml:space="preserve">Familien </w:t>
      </w:r>
      <w:r w:rsidRPr="007140A5">
        <w:rPr>
          <w:rFonts w:ascii="Arial" w:hAnsi="Arial" w:cs="Arial"/>
        </w:rPr>
        <w:t xml:space="preserve">dafür den idealen Rahmen: kurze Wege, </w:t>
      </w:r>
      <w:r w:rsidR="00E7094C">
        <w:rPr>
          <w:rFonts w:ascii="Arial" w:hAnsi="Arial" w:cs="Arial"/>
        </w:rPr>
        <w:t>viel Natur</w:t>
      </w:r>
      <w:r w:rsidRPr="007140A5">
        <w:rPr>
          <w:rFonts w:ascii="Arial" w:hAnsi="Arial" w:cs="Arial"/>
        </w:rPr>
        <w:t>,</w:t>
      </w:r>
      <w:r w:rsidR="00E7094C">
        <w:rPr>
          <w:rFonts w:ascii="Arial" w:hAnsi="Arial" w:cs="Arial"/>
        </w:rPr>
        <w:t xml:space="preserve"> Wandern und Biken,</w:t>
      </w:r>
      <w:r w:rsidRPr="007140A5">
        <w:rPr>
          <w:rFonts w:ascii="Arial" w:hAnsi="Arial" w:cs="Arial"/>
        </w:rPr>
        <w:t xml:space="preserve"> eine Bergwelt, die beeindruckt, ohne zu überfordern. Zwischen</w:t>
      </w:r>
      <w:r w:rsidR="00E7094C">
        <w:rPr>
          <w:rFonts w:ascii="Arial" w:hAnsi="Arial" w:cs="Arial"/>
        </w:rPr>
        <w:t xml:space="preserve"> </w:t>
      </w:r>
      <w:r w:rsidRPr="00E7094C">
        <w:rPr>
          <w:rFonts w:ascii="Arial" w:hAnsi="Arial" w:cs="Arial"/>
          <w:b/>
          <w:bCs/>
        </w:rPr>
        <w:t>Erlebniswegen</w:t>
      </w:r>
      <w:r w:rsidRPr="007140A5">
        <w:rPr>
          <w:rFonts w:ascii="Arial" w:hAnsi="Arial" w:cs="Arial"/>
        </w:rPr>
        <w:t xml:space="preserve">, </w:t>
      </w:r>
      <w:r w:rsidRPr="00E7094C">
        <w:rPr>
          <w:rFonts w:ascii="Arial" w:hAnsi="Arial" w:cs="Arial"/>
          <w:b/>
          <w:bCs/>
        </w:rPr>
        <w:t>Spielplätzen</w:t>
      </w:r>
      <w:r>
        <w:rPr>
          <w:rFonts w:ascii="Arial" w:hAnsi="Arial" w:cs="Arial"/>
        </w:rPr>
        <w:t xml:space="preserve">, </w:t>
      </w:r>
      <w:r w:rsidR="00477134" w:rsidRPr="001218E6">
        <w:rPr>
          <w:rFonts w:ascii="Arial" w:hAnsi="Arial" w:cs="Arial"/>
          <w:b/>
          <w:bCs/>
        </w:rPr>
        <w:t>funkelnden Smaragden,</w:t>
      </w:r>
      <w:r w:rsidR="005E6870" w:rsidRPr="005A691F">
        <w:rPr>
          <w:rFonts w:ascii="Arial" w:hAnsi="Arial" w:cs="Arial"/>
          <w:color w:val="EE0000"/>
        </w:rPr>
        <w:t xml:space="preserve"> </w:t>
      </w:r>
      <w:r w:rsidR="00477134" w:rsidRPr="005E6870">
        <w:rPr>
          <w:rFonts w:ascii="Arial" w:hAnsi="Arial" w:cs="Arial"/>
          <w:b/>
          <w:bCs/>
        </w:rPr>
        <w:t>B</w:t>
      </w:r>
      <w:r w:rsidRPr="005E6870">
        <w:rPr>
          <w:rFonts w:ascii="Arial" w:hAnsi="Arial" w:cs="Arial"/>
          <w:b/>
          <w:bCs/>
        </w:rPr>
        <w:t>adeseen</w:t>
      </w:r>
      <w:r w:rsidRPr="005E6870"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>und Touren in die</w:t>
      </w:r>
      <w:r w:rsidR="005E6870">
        <w:rPr>
          <w:rFonts w:ascii="Arial" w:hAnsi="Arial" w:cs="Arial"/>
        </w:rPr>
        <w:t xml:space="preserve"> </w:t>
      </w:r>
      <w:r w:rsidRPr="00E7094C">
        <w:rPr>
          <w:rFonts w:ascii="Arial" w:hAnsi="Arial" w:cs="Arial"/>
          <w:b/>
          <w:bCs/>
        </w:rPr>
        <w:t>Nationalparktäler</w:t>
      </w:r>
      <w:r w:rsidRPr="007140A5">
        <w:rPr>
          <w:rFonts w:ascii="Arial" w:hAnsi="Arial" w:cs="Arial"/>
        </w:rPr>
        <w:t xml:space="preserve"> entsteht ein</w:t>
      </w:r>
      <w:r>
        <w:rPr>
          <w:rFonts w:ascii="Arial" w:hAnsi="Arial" w:cs="Arial"/>
        </w:rPr>
        <w:t xml:space="preserve"> </w:t>
      </w:r>
      <w:r w:rsidRPr="007140A5">
        <w:rPr>
          <w:rFonts w:ascii="Arial" w:hAnsi="Arial" w:cs="Arial"/>
        </w:rPr>
        <w:t xml:space="preserve">Urlaub, der sich </w:t>
      </w:r>
      <w:r>
        <w:rPr>
          <w:rFonts w:ascii="Arial" w:hAnsi="Arial" w:cs="Arial"/>
        </w:rPr>
        <w:t>gut anfühlt.</w:t>
      </w:r>
    </w:p>
    <w:p w14:paraId="3AD5E8CA" w14:textId="77777777" w:rsidR="007140A5" w:rsidRDefault="007140A5" w:rsidP="007140A5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7140A5">
        <w:rPr>
          <w:rFonts w:ascii="Arial" w:hAnsi="Arial" w:cs="Arial"/>
        </w:rPr>
        <w:t>Am Ende bleiben nicht die Höhenmeter. Sondern die Momente: ein Lachen auf der Rutsche, ein Fund am Wegesrand, ein Kaiserschmarrn auf der Hütte.</w:t>
      </w:r>
    </w:p>
    <w:p w14:paraId="1AE3E5AB" w14:textId="77777777" w:rsidR="005A691F" w:rsidRDefault="005A691F" w:rsidP="007140A5">
      <w:pPr>
        <w:pStyle w:val="StandardWeb"/>
        <w:spacing w:line="280" w:lineRule="atLeast"/>
        <w:jc w:val="both"/>
        <w:rPr>
          <w:rFonts w:ascii="Arial" w:hAnsi="Arial" w:cs="Arial"/>
        </w:rPr>
      </w:pPr>
    </w:p>
    <w:p w14:paraId="60DD4DB1" w14:textId="77777777" w:rsidR="005A691F" w:rsidRDefault="005A691F" w:rsidP="007140A5">
      <w:pPr>
        <w:pStyle w:val="StandardWeb"/>
        <w:spacing w:line="280" w:lineRule="atLeast"/>
        <w:jc w:val="both"/>
        <w:rPr>
          <w:rFonts w:ascii="Arial" w:hAnsi="Arial" w:cs="Arial"/>
        </w:rPr>
      </w:pPr>
    </w:p>
    <w:p w14:paraId="3605F0D6" w14:textId="77777777" w:rsidR="00E801C9" w:rsidRPr="004C6920" w:rsidRDefault="00E801C9" w:rsidP="00E801C9">
      <w:pPr>
        <w:pStyle w:val="AufzhlungTitel"/>
        <w:spacing w:line="276" w:lineRule="auto"/>
        <w:rPr>
          <w:lang w:val="de-AT"/>
        </w:rPr>
      </w:pPr>
      <w:proofErr w:type="spellStart"/>
      <w:r w:rsidRPr="009714CD">
        <w:rPr>
          <w:lang w:val="de-AT"/>
        </w:rPr>
        <w:t>WildkogelAktiv</w:t>
      </w:r>
      <w:proofErr w:type="spellEnd"/>
      <w:r w:rsidRPr="009714CD">
        <w:rPr>
          <w:lang w:val="de-AT"/>
        </w:rPr>
        <w:t>-Pauschale (</w:t>
      </w:r>
      <w:r w:rsidRPr="00854BA0">
        <w:rPr>
          <w:lang w:val="de-AT"/>
        </w:rPr>
        <w:t>Mai – Okt. 202</w:t>
      </w:r>
      <w:r>
        <w:rPr>
          <w:lang w:val="de-AT"/>
        </w:rPr>
        <w:t>6</w:t>
      </w:r>
      <w:r w:rsidRPr="009714CD">
        <w:rPr>
          <w:lang w:val="de-AT"/>
        </w:rPr>
        <w:t>)</w:t>
      </w:r>
    </w:p>
    <w:p w14:paraId="1CF504F5" w14:textId="77777777" w:rsidR="00E801C9" w:rsidRPr="007A4973" w:rsidRDefault="00E801C9" w:rsidP="00E801C9">
      <w:pPr>
        <w:pStyle w:val="Aufzhlung"/>
        <w:spacing w:line="276" w:lineRule="auto"/>
        <w:rPr>
          <w:szCs w:val="22"/>
        </w:rPr>
      </w:pPr>
      <w:r w:rsidRPr="00F55831">
        <w:rPr>
          <w:b/>
          <w:bCs/>
          <w:szCs w:val="22"/>
        </w:rPr>
        <w:t>3 oder 7 Ü</w:t>
      </w:r>
      <w:r w:rsidRPr="00F55831">
        <w:rPr>
          <w:szCs w:val="22"/>
        </w:rPr>
        <w:t xml:space="preserve">, Nationalpark </w:t>
      </w:r>
      <w:proofErr w:type="spellStart"/>
      <w:r w:rsidRPr="00F55831">
        <w:rPr>
          <w:szCs w:val="22"/>
        </w:rPr>
        <w:t>SommerCard</w:t>
      </w:r>
      <w:proofErr w:type="spellEnd"/>
      <w:r w:rsidRPr="00F55831">
        <w:rPr>
          <w:szCs w:val="22"/>
        </w:rPr>
        <w:t xml:space="preserve">, 3 geführte Wanderungen (MO – FR), 1 Wander- und </w:t>
      </w:r>
      <w:proofErr w:type="spellStart"/>
      <w:r w:rsidRPr="00F55831">
        <w:rPr>
          <w:szCs w:val="22"/>
        </w:rPr>
        <w:t>Bikekarte</w:t>
      </w:r>
      <w:proofErr w:type="spellEnd"/>
      <w:r w:rsidRPr="00F55831">
        <w:rPr>
          <w:szCs w:val="22"/>
        </w:rPr>
        <w:t xml:space="preserve">, </w:t>
      </w:r>
      <w:r w:rsidRPr="007A4973">
        <w:rPr>
          <w:szCs w:val="22"/>
        </w:rPr>
        <w:t xml:space="preserve">Wanderstempelbuch für Kinder. – </w:t>
      </w:r>
      <w:r w:rsidRPr="007A4973">
        <w:rPr>
          <w:b/>
          <w:bCs/>
          <w:szCs w:val="22"/>
        </w:rPr>
        <w:t>Preis p. P.</w:t>
      </w:r>
      <w:r w:rsidRPr="007A4973">
        <w:rPr>
          <w:szCs w:val="22"/>
        </w:rPr>
        <w:t xml:space="preserve"> ab </w:t>
      </w:r>
      <w:r w:rsidRPr="007A4973">
        <w:t xml:space="preserve">186 </w:t>
      </w:r>
      <w:r w:rsidRPr="007A4973">
        <w:rPr>
          <w:szCs w:val="22"/>
        </w:rPr>
        <w:t>Euro für 3 Nächte, ab 427</w:t>
      </w:r>
      <w:r w:rsidRPr="007A4973">
        <w:t xml:space="preserve"> </w:t>
      </w:r>
      <w:r w:rsidRPr="007A4973">
        <w:rPr>
          <w:szCs w:val="22"/>
        </w:rPr>
        <w:t>Euro für 7 Nächte</w:t>
      </w:r>
    </w:p>
    <w:p w14:paraId="7ECBDBDB" w14:textId="77777777" w:rsidR="00E801C9" w:rsidRDefault="00E801C9" w:rsidP="00E801C9">
      <w:pPr>
        <w:pStyle w:val="AufzhlungTitel"/>
        <w:spacing w:line="276" w:lineRule="auto"/>
        <w:jc w:val="left"/>
        <w:rPr>
          <w:szCs w:val="22"/>
          <w:lang w:val="de-AT"/>
        </w:rPr>
      </w:pPr>
      <w:r w:rsidRPr="00F55831">
        <w:rPr>
          <w:szCs w:val="22"/>
          <w:u w:val="single"/>
          <w:lang w:val="de-AT"/>
        </w:rPr>
        <w:t xml:space="preserve">Öffnungszeiten </w:t>
      </w:r>
      <w:proofErr w:type="spellStart"/>
      <w:r w:rsidRPr="00F55831">
        <w:rPr>
          <w:szCs w:val="22"/>
          <w:u w:val="single"/>
          <w:lang w:val="de-AT"/>
        </w:rPr>
        <w:t>Wildkogelbahn</w:t>
      </w:r>
      <w:proofErr w:type="spellEnd"/>
      <w:r w:rsidRPr="00F55831">
        <w:rPr>
          <w:szCs w:val="22"/>
          <w:u w:val="single"/>
          <w:lang w:val="de-AT"/>
        </w:rPr>
        <w:t xml:space="preserve"> Neukirchen*</w:t>
      </w:r>
      <w:r w:rsidRPr="00F55831">
        <w:rPr>
          <w:szCs w:val="22"/>
          <w:lang w:val="de-AT"/>
        </w:rPr>
        <w:t>:</w:t>
      </w:r>
    </w:p>
    <w:p w14:paraId="6DBE4AE1" w14:textId="77777777" w:rsidR="00E801C9" w:rsidRPr="00923D13" w:rsidRDefault="00E801C9" w:rsidP="00E801C9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lang w:val="de-AT"/>
        </w:rPr>
      </w:pPr>
      <w:r>
        <w:rPr>
          <w:lang w:val="de-AT"/>
        </w:rPr>
        <w:t>14.05.</w:t>
      </w:r>
      <w:r w:rsidRPr="00A774BA">
        <w:rPr>
          <w:lang w:val="de-AT"/>
        </w:rPr>
        <w:t xml:space="preserve"> – </w:t>
      </w:r>
      <w:r>
        <w:rPr>
          <w:lang w:val="de-AT"/>
        </w:rPr>
        <w:t xml:space="preserve">17.05.26, </w:t>
      </w:r>
      <w:r w:rsidRPr="00A774BA">
        <w:rPr>
          <w:lang w:val="de-AT"/>
        </w:rPr>
        <w:t>2</w:t>
      </w:r>
      <w:r>
        <w:rPr>
          <w:lang w:val="de-AT"/>
        </w:rPr>
        <w:t>1</w:t>
      </w:r>
      <w:r w:rsidRPr="00A774BA">
        <w:rPr>
          <w:lang w:val="de-AT"/>
        </w:rPr>
        <w:t xml:space="preserve">.05. – </w:t>
      </w:r>
      <w:r>
        <w:rPr>
          <w:lang w:val="de-AT"/>
        </w:rPr>
        <w:t>31.05.26,</w:t>
      </w:r>
      <w:r w:rsidRPr="00A774BA">
        <w:rPr>
          <w:lang w:val="de-AT"/>
        </w:rPr>
        <w:t xml:space="preserve"> 0</w:t>
      </w:r>
      <w:r>
        <w:rPr>
          <w:lang w:val="de-AT"/>
        </w:rPr>
        <w:t xml:space="preserve">4.06. </w:t>
      </w:r>
      <w:r w:rsidRPr="00A774BA">
        <w:rPr>
          <w:lang w:val="de-AT"/>
        </w:rPr>
        <w:t xml:space="preserve">– </w:t>
      </w:r>
      <w:r>
        <w:rPr>
          <w:lang w:val="de-AT"/>
        </w:rPr>
        <w:t>07.06.26, 11.06. – 14.06.26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</w:p>
    <w:p w14:paraId="384B905A" w14:textId="33810826" w:rsidR="00E801C9" w:rsidRPr="00A774BA" w:rsidRDefault="00E801C9" w:rsidP="00E801C9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</w:pPr>
      <w:r w:rsidRPr="00A774BA">
        <w:rPr>
          <w:lang w:val="de-AT"/>
        </w:rPr>
        <w:t>1</w:t>
      </w:r>
      <w:r>
        <w:rPr>
          <w:lang w:val="de-AT"/>
        </w:rPr>
        <w:t>8</w:t>
      </w:r>
      <w:r w:rsidRPr="00A774BA">
        <w:rPr>
          <w:lang w:val="de-AT"/>
        </w:rPr>
        <w:t xml:space="preserve">.06. – </w:t>
      </w:r>
      <w:r>
        <w:rPr>
          <w:lang w:val="de-AT"/>
        </w:rPr>
        <w:t>13.09</w:t>
      </w:r>
      <w:r w:rsidRPr="00A774BA">
        <w:rPr>
          <w:lang w:val="de-AT"/>
        </w:rPr>
        <w:t>.2</w:t>
      </w:r>
      <w:r>
        <w:rPr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täglich </w:t>
      </w:r>
    </w:p>
    <w:p w14:paraId="45ED94DA" w14:textId="7822664E" w:rsidR="00E801C9" w:rsidRPr="00A774BA" w:rsidRDefault="00E801C9" w:rsidP="00E801C9">
      <w:pPr>
        <w:pStyle w:val="AufzhlungTitel"/>
        <w:spacing w:line="276" w:lineRule="auto"/>
        <w:jc w:val="left"/>
        <w:rPr>
          <w:bCs/>
          <w:szCs w:val="22"/>
          <w:lang w:val="de-AT"/>
        </w:rPr>
      </w:pP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14.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09.–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30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.10.2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 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br/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u w:val="single"/>
          <w:lang w:val="de-AT"/>
        </w:rPr>
        <w:t>Öffnungszeiten Smaragdbahn Bramberg*</w:t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  <w:t xml:space="preserve">: </w:t>
      </w:r>
      <w:r w:rsidRPr="00A774BA">
        <w:rPr>
          <w:bCs/>
          <w:lang w:val="de-AT"/>
        </w:rPr>
        <w:t>2</w:t>
      </w:r>
      <w:r>
        <w:rPr>
          <w:bCs/>
          <w:lang w:val="de-AT"/>
        </w:rPr>
        <w:t>6</w:t>
      </w:r>
      <w:r w:rsidRPr="00A774BA">
        <w:rPr>
          <w:bCs/>
          <w:lang w:val="de-AT"/>
        </w:rPr>
        <w:t>.06. – 1</w:t>
      </w:r>
      <w:r>
        <w:rPr>
          <w:bCs/>
          <w:lang w:val="de-AT"/>
        </w:rPr>
        <w:t>3</w:t>
      </w:r>
      <w:r w:rsidRPr="00A774BA">
        <w:rPr>
          <w:bCs/>
          <w:lang w:val="de-AT"/>
        </w:rPr>
        <w:t>.09.2</w:t>
      </w:r>
      <w:r>
        <w:rPr>
          <w:bCs/>
          <w:lang w:val="de-AT"/>
        </w:rPr>
        <w:t>6</w:t>
      </w:r>
      <w:r w:rsidRPr="00A774BA">
        <w:rPr>
          <w:bCs/>
          <w:szCs w:val="22"/>
          <w:lang w:val="de-AT"/>
        </w:rPr>
        <w:t>: täglich</w:t>
      </w:r>
    </w:p>
    <w:p w14:paraId="467445F6" w14:textId="77777777" w:rsidR="00E801C9" w:rsidRDefault="00E801C9" w:rsidP="00E801C9">
      <w:pPr>
        <w:pStyle w:val="Aufzhlung"/>
        <w:spacing w:line="276" w:lineRule="auto"/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</w:pP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*Erste Bergfahrt: 9 Uhr / Mittagspause 12 – 13 Uhr / letzte Bergfahrt 16 Uhr / letzte Talfahrt 16.30 Uhr. Mit witterungsbedingten Unterbrechungen/Schließungen ist zu rechnen.</w:t>
      </w:r>
    </w:p>
    <w:p w14:paraId="75ACD53E" w14:textId="77777777" w:rsidR="00E801C9" w:rsidRPr="009A7F4D" w:rsidRDefault="00E801C9" w:rsidP="00E801C9">
      <w:pPr>
        <w:pStyle w:val="AufzhlungTitel"/>
        <w:spacing w:line="276" w:lineRule="auto"/>
        <w:rPr>
          <w:lang w:val="de-AT"/>
        </w:rPr>
      </w:pPr>
      <w:r w:rsidRPr="009A7F4D">
        <w:rPr>
          <w:lang w:val="de-AT"/>
        </w:rPr>
        <w:t xml:space="preserve">Nationalpark </w:t>
      </w:r>
      <w:proofErr w:type="spellStart"/>
      <w:r w:rsidRPr="009A7F4D">
        <w:rPr>
          <w:lang w:val="de-AT"/>
        </w:rPr>
        <w:t>SommerCard</w:t>
      </w:r>
      <w:proofErr w:type="spellEnd"/>
    </w:p>
    <w:p w14:paraId="027D946D" w14:textId="77777777" w:rsidR="00E801C9" w:rsidRPr="00B5073E" w:rsidRDefault="00E801C9" w:rsidP="00E801C9">
      <w:pPr>
        <w:pStyle w:val="Aufzhlung"/>
        <w:spacing w:line="276" w:lineRule="auto"/>
        <w:rPr>
          <w:szCs w:val="22"/>
        </w:rPr>
      </w:pPr>
      <w:r>
        <w:rPr>
          <w:szCs w:val="22"/>
        </w:rPr>
        <w:t>Gültig 1.5.-31.10.2026, bei knapp 200 Partner-Beherbergungsbetrieben in Neukirchen und Bramberg (von familiären Frühstückspensionen bis zu gemütlichen Appartementhäusern und komfortablen 4-Sterne-Hotels) im Übernachtungspreis inkludiert, ca. 60 Attraktionen und Ausflugsziele inklusive, viele Ermäßigungspartner.</w:t>
      </w:r>
    </w:p>
    <w:p w14:paraId="49655336" w14:textId="03495FE7" w:rsidR="00F205ED" w:rsidRPr="005201F6" w:rsidRDefault="005E6870" w:rsidP="0077336F">
      <w:pPr>
        <w:pStyle w:val="Infoblock"/>
      </w:pPr>
      <w:r>
        <w:rPr>
          <w:b w:val="0"/>
          <w:bCs/>
        </w:rPr>
        <w:t>2.</w:t>
      </w:r>
      <w:r w:rsidR="001218E6">
        <w:rPr>
          <w:b w:val="0"/>
          <w:bCs/>
        </w:rPr>
        <w:t>737</w:t>
      </w:r>
      <w:r w:rsidR="009703E3">
        <w:rPr>
          <w:b w:val="0"/>
          <w:bCs/>
        </w:rPr>
        <w:t xml:space="preserve"> </w:t>
      </w:r>
      <w:r w:rsidR="00F205ED" w:rsidRPr="005201F6">
        <w:rPr>
          <w:b w:val="0"/>
          <w:bCs/>
        </w:rPr>
        <w:t xml:space="preserve">Zeichen </w:t>
      </w:r>
      <w:r w:rsidR="00F205ED" w:rsidRPr="005201F6">
        <w:rPr>
          <w:b w:val="0"/>
          <w:bCs/>
        </w:rPr>
        <w:br/>
      </w:r>
      <w:r w:rsidR="00F205ED" w:rsidRPr="005201F6">
        <w:t xml:space="preserve">Abdruck honorarfrei, </w:t>
      </w:r>
      <w:r w:rsidR="00F205ED" w:rsidRPr="005201F6">
        <w:br/>
        <w:t xml:space="preserve">Belegexemplar erbeten. </w:t>
      </w:r>
    </w:p>
    <w:sectPr w:rsidR="00F205ED" w:rsidRPr="005201F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E2E7" w14:textId="77777777" w:rsidR="00210814" w:rsidRDefault="00210814">
      <w:r>
        <w:separator/>
      </w:r>
    </w:p>
  </w:endnote>
  <w:endnote w:type="continuationSeparator" w:id="0">
    <w:p w14:paraId="2BACB250" w14:textId="77777777" w:rsidR="00210814" w:rsidRDefault="0021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F5DD" w14:textId="77777777" w:rsidR="00210814" w:rsidRDefault="00210814">
      <w:r>
        <w:separator/>
      </w:r>
    </w:p>
  </w:footnote>
  <w:footnote w:type="continuationSeparator" w:id="0">
    <w:p w14:paraId="1498CABE" w14:textId="77777777" w:rsidR="00210814" w:rsidRDefault="0021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B3A5B1E" w:rsidR="00E07739" w:rsidRDefault="00E07739" w:rsidP="00DE764E">
    <w:pPr>
      <w:pStyle w:val="Kopfzeile"/>
    </w:pPr>
    <w:r>
      <w:t>Presse-Information</w:t>
    </w:r>
    <w:r>
      <w:tab/>
    </w:r>
    <w:r>
      <w:tab/>
    </w:r>
    <w:r w:rsidR="00557C0B">
      <w:t>Kurztext</w:t>
    </w:r>
  </w:p>
  <w:p w14:paraId="0A7012F5" w14:textId="0874E60E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557C0B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1A5C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724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C06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8E6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2A44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87659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DF0"/>
    <w:rsid w:val="002101FA"/>
    <w:rsid w:val="00210814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4439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15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974D0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48A1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3950"/>
    <w:rsid w:val="00464800"/>
    <w:rsid w:val="00465320"/>
    <w:rsid w:val="00465942"/>
    <w:rsid w:val="00465D58"/>
    <w:rsid w:val="004731BC"/>
    <w:rsid w:val="00473D3E"/>
    <w:rsid w:val="00473E00"/>
    <w:rsid w:val="00476B96"/>
    <w:rsid w:val="00477134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31A9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C0B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87E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691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6870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762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1AE8"/>
    <w:rsid w:val="00712474"/>
    <w:rsid w:val="00712E1C"/>
    <w:rsid w:val="00713C0F"/>
    <w:rsid w:val="00713FAB"/>
    <w:rsid w:val="00714085"/>
    <w:rsid w:val="007140A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21BB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B7EC0"/>
    <w:rsid w:val="007C00D7"/>
    <w:rsid w:val="007C0329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667F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1C01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11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152D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03E3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BA7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4D21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B00E26"/>
    <w:rsid w:val="00B033EF"/>
    <w:rsid w:val="00B039C0"/>
    <w:rsid w:val="00B03C45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1695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6F5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6D50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094C"/>
    <w:rsid w:val="00E71B3B"/>
    <w:rsid w:val="00E71DFB"/>
    <w:rsid w:val="00E72A64"/>
    <w:rsid w:val="00E7455A"/>
    <w:rsid w:val="00E754EE"/>
    <w:rsid w:val="00E76299"/>
    <w:rsid w:val="00E76F43"/>
    <w:rsid w:val="00E7709C"/>
    <w:rsid w:val="00E801C9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38D7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58D5"/>
    <w:rsid w:val="00ED6E40"/>
    <w:rsid w:val="00ED7213"/>
    <w:rsid w:val="00ED77E0"/>
    <w:rsid w:val="00EE1171"/>
    <w:rsid w:val="00EE13F9"/>
    <w:rsid w:val="00EE217B"/>
    <w:rsid w:val="00EE467B"/>
    <w:rsid w:val="00EE4858"/>
    <w:rsid w:val="00EF099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5FB2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02AC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3144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3</cp:revision>
  <cp:lastPrinted>2021-10-19T06:56:00Z</cp:lastPrinted>
  <dcterms:created xsi:type="dcterms:W3CDTF">2026-04-27T09:52:00Z</dcterms:created>
  <dcterms:modified xsi:type="dcterms:W3CDTF">2026-04-28T05:44:00Z</dcterms:modified>
</cp:coreProperties>
</file>