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1E50" w14:textId="789C25C5" w:rsidR="004A7106" w:rsidRPr="004A7106" w:rsidRDefault="004A7106" w:rsidP="004A7106">
      <w:pPr>
        <w:pStyle w:val="berschrift2"/>
        <w:rPr>
          <w:lang w:val="en-GB"/>
        </w:rPr>
      </w:pPr>
      <w:r>
        <w:rPr>
          <w:lang w:val="en-GB"/>
        </w:rPr>
        <w:t xml:space="preserve">Kulturherbst </w:t>
      </w:r>
      <w:r w:rsidR="00A11D5D">
        <w:rPr>
          <w:lang w:val="en-GB"/>
        </w:rPr>
        <w:t>mit dem</w:t>
      </w:r>
      <w:r>
        <w:rPr>
          <w:lang w:val="en-GB"/>
        </w:rPr>
        <w:t xml:space="preserve"> </w:t>
      </w:r>
      <w:r w:rsidRPr="00A975F3">
        <w:t>Bergerlebnis Berchtesgaden</w:t>
      </w:r>
    </w:p>
    <w:p w14:paraId="665D0729" w14:textId="216F9CBA" w:rsidR="00CF4823" w:rsidRPr="00FE513A" w:rsidRDefault="00CF4823" w:rsidP="004D12D8">
      <w:pPr>
        <w:rPr>
          <w:b/>
          <w:bCs/>
        </w:rPr>
      </w:pPr>
      <w:r w:rsidRPr="00FE513A">
        <w:rPr>
          <w:b/>
          <w:bCs/>
        </w:rPr>
        <w:t>Von den Zeitzeugen</w:t>
      </w:r>
      <w:r w:rsidR="008A5485" w:rsidRPr="00FE513A">
        <w:rPr>
          <w:b/>
          <w:bCs/>
        </w:rPr>
        <w:t xml:space="preserve"> des Bergbaus aus dem Mittelalter bis zur Dokumentation Obersalzberg und dem Kehlsteinhaus im 20. Jahrhundert</w:t>
      </w:r>
      <w:r w:rsidRPr="00FE513A">
        <w:rPr>
          <w:b/>
          <w:bCs/>
        </w:rPr>
        <w:t xml:space="preserve">: Das Bergerlebnis Berchtesgaden liefert </w:t>
      </w:r>
      <w:r w:rsidR="00813C01" w:rsidRPr="00FE513A">
        <w:rPr>
          <w:b/>
          <w:bCs/>
        </w:rPr>
        <w:t xml:space="preserve">im Herbst </w:t>
      </w:r>
      <w:r w:rsidR="000A19F2" w:rsidRPr="00FE513A">
        <w:rPr>
          <w:b/>
          <w:bCs/>
        </w:rPr>
        <w:t xml:space="preserve">viele gute </w:t>
      </w:r>
      <w:r w:rsidRPr="00FE513A">
        <w:rPr>
          <w:b/>
          <w:bCs/>
        </w:rPr>
        <w:t>A</w:t>
      </w:r>
      <w:r w:rsidR="004D12D8" w:rsidRPr="00FE513A">
        <w:rPr>
          <w:b/>
          <w:bCs/>
        </w:rPr>
        <w:t>n</w:t>
      </w:r>
      <w:r w:rsidRPr="00FE513A">
        <w:rPr>
          <w:b/>
          <w:bCs/>
        </w:rPr>
        <w:t xml:space="preserve">lässe, die Region ganz im Südosten </w:t>
      </w:r>
      <w:r w:rsidR="004D12D8" w:rsidRPr="00FE513A">
        <w:rPr>
          <w:b/>
          <w:bCs/>
        </w:rPr>
        <w:t xml:space="preserve">Bayerns </w:t>
      </w:r>
      <w:r w:rsidR="00706DE5" w:rsidRPr="00FE513A">
        <w:rPr>
          <w:b/>
          <w:bCs/>
        </w:rPr>
        <w:t xml:space="preserve">für sich </w:t>
      </w:r>
      <w:r w:rsidRPr="00FE513A">
        <w:rPr>
          <w:b/>
          <w:bCs/>
        </w:rPr>
        <w:t xml:space="preserve">zu </w:t>
      </w:r>
      <w:r w:rsidR="00DD771B" w:rsidRPr="00FE513A">
        <w:rPr>
          <w:b/>
          <w:bCs/>
        </w:rPr>
        <w:t>entdecken</w:t>
      </w:r>
      <w:r w:rsidRPr="00FE513A">
        <w:rPr>
          <w:b/>
          <w:bCs/>
        </w:rPr>
        <w:t>.</w:t>
      </w:r>
    </w:p>
    <w:p w14:paraId="24028A22" w14:textId="76CD62A8" w:rsidR="004143C3" w:rsidRDefault="004D12D8" w:rsidP="00EA1DDC">
      <w:pPr>
        <w:rPr>
          <w:b/>
          <w:bCs/>
        </w:rPr>
      </w:pPr>
      <w:r w:rsidRPr="007D249C">
        <w:t>Das</w:t>
      </w:r>
      <w:r w:rsidRPr="007D249C">
        <w:rPr>
          <w:b/>
          <w:bCs/>
        </w:rPr>
        <w:t xml:space="preserve"> Bergerlebnis Berchtesgaden </w:t>
      </w:r>
      <w:r w:rsidR="00DD771B" w:rsidRPr="007D249C">
        <w:t>ist geprägt vom</w:t>
      </w:r>
      <w:r w:rsidRPr="007D249C">
        <w:t xml:space="preserve"> </w:t>
      </w:r>
      <w:r w:rsidR="00245D99" w:rsidRPr="007D249C">
        <w:rPr>
          <w:b/>
          <w:bCs/>
        </w:rPr>
        <w:t xml:space="preserve">majestätischen </w:t>
      </w:r>
      <w:r w:rsidRPr="007D249C">
        <w:rPr>
          <w:b/>
          <w:bCs/>
        </w:rPr>
        <w:t>Watzmann</w:t>
      </w:r>
      <w:r w:rsidRPr="007D249C">
        <w:t xml:space="preserve"> </w:t>
      </w:r>
      <w:r w:rsidR="00700576" w:rsidRPr="007D249C">
        <w:t xml:space="preserve">und </w:t>
      </w:r>
      <w:r w:rsidR="007C0F86" w:rsidRPr="007D249C">
        <w:t>de</w:t>
      </w:r>
      <w:r w:rsidR="007D249C" w:rsidRPr="007D249C">
        <w:t>n</w:t>
      </w:r>
      <w:r w:rsidR="007C0F86" w:rsidRPr="007D249C">
        <w:rPr>
          <w:b/>
          <w:bCs/>
        </w:rPr>
        <w:t xml:space="preserve"> Berchtesgadener Alpen</w:t>
      </w:r>
      <w:r w:rsidR="00DD771B" w:rsidRPr="007D249C">
        <w:t xml:space="preserve">. </w:t>
      </w:r>
      <w:r w:rsidR="00CF635A" w:rsidRPr="007D249C">
        <w:rPr>
          <w:b/>
          <w:bCs/>
        </w:rPr>
        <w:t xml:space="preserve">Luftkur- </w:t>
      </w:r>
      <w:r w:rsidR="00CF635A" w:rsidRPr="007D249C">
        <w:t>und</w:t>
      </w:r>
      <w:r w:rsidR="00CF635A" w:rsidRPr="007D249C">
        <w:rPr>
          <w:b/>
          <w:bCs/>
        </w:rPr>
        <w:t xml:space="preserve"> Bergsteigerdörfer </w:t>
      </w:r>
      <w:r w:rsidR="00CF635A" w:rsidRPr="007D249C">
        <w:t>wie</w:t>
      </w:r>
      <w:r w:rsidR="00CF635A" w:rsidRPr="007D249C">
        <w:rPr>
          <w:b/>
          <w:bCs/>
        </w:rPr>
        <w:t xml:space="preserve"> Marktschellenberg, Bischofswiesen </w:t>
      </w:r>
      <w:r w:rsidR="00CF635A" w:rsidRPr="007D249C">
        <w:t>und</w:t>
      </w:r>
      <w:r w:rsidR="00CF635A" w:rsidRPr="007D249C">
        <w:rPr>
          <w:b/>
          <w:bCs/>
        </w:rPr>
        <w:t xml:space="preserve"> Ramsau</w:t>
      </w:r>
      <w:r w:rsidR="00CF635A" w:rsidRPr="007D249C">
        <w:t xml:space="preserve"> laden zum Wandern und Natur genießen</w:t>
      </w:r>
      <w:r w:rsidR="00D61E15" w:rsidRPr="007D249C">
        <w:t xml:space="preserve"> ein</w:t>
      </w:r>
      <w:r w:rsidR="00CF635A" w:rsidRPr="007D249C">
        <w:t xml:space="preserve">. </w:t>
      </w:r>
      <w:r w:rsidR="008A5485" w:rsidRPr="007D249C">
        <w:t>D</w:t>
      </w:r>
      <w:r w:rsidR="00DD771B" w:rsidRPr="007D249C">
        <w:t xml:space="preserve">ie </w:t>
      </w:r>
      <w:r w:rsidR="00DD771B" w:rsidRPr="007D249C">
        <w:rPr>
          <w:b/>
          <w:bCs/>
        </w:rPr>
        <w:t xml:space="preserve">Geschichte </w:t>
      </w:r>
      <w:r w:rsidR="00DD771B" w:rsidRPr="007D249C">
        <w:t>und die</w:t>
      </w:r>
      <w:r w:rsidR="00DD771B" w:rsidRPr="007D249C">
        <w:rPr>
          <w:b/>
          <w:bCs/>
        </w:rPr>
        <w:t xml:space="preserve"> Kultur</w:t>
      </w:r>
      <w:r w:rsidR="00DD771B" w:rsidRPr="007D249C">
        <w:t xml:space="preserve"> im </w:t>
      </w:r>
      <w:r w:rsidR="00791666" w:rsidRPr="007D249C">
        <w:rPr>
          <w:b/>
          <w:bCs/>
        </w:rPr>
        <w:t>Bergerlebnis</w:t>
      </w:r>
      <w:r w:rsidR="00791666" w:rsidRPr="004D12D8">
        <w:rPr>
          <w:b/>
          <w:bCs/>
        </w:rPr>
        <w:t xml:space="preserve"> Berchtesgaden</w:t>
      </w:r>
      <w:r w:rsidR="008A5485">
        <w:rPr>
          <w:b/>
          <w:bCs/>
        </w:rPr>
        <w:t xml:space="preserve"> </w:t>
      </w:r>
      <w:r w:rsidR="008A5485" w:rsidRPr="00DD771B">
        <w:t>formte</w:t>
      </w:r>
      <w:r w:rsidR="008A5485">
        <w:t>n</w:t>
      </w:r>
      <w:r w:rsidR="008A5485" w:rsidRPr="00CF635A">
        <w:t xml:space="preserve"> </w:t>
      </w:r>
      <w:r w:rsidR="000A19F2">
        <w:t xml:space="preserve">dagegen </w:t>
      </w:r>
      <w:r w:rsidR="008A5485" w:rsidRPr="00FD3E8C">
        <w:rPr>
          <w:b/>
          <w:bCs/>
        </w:rPr>
        <w:t>„weiße</w:t>
      </w:r>
      <w:r w:rsidR="008A5485">
        <w:rPr>
          <w:b/>
          <w:bCs/>
        </w:rPr>
        <w:t>s</w:t>
      </w:r>
      <w:r w:rsidR="008A5485" w:rsidRPr="00FD3E8C">
        <w:rPr>
          <w:b/>
          <w:bCs/>
        </w:rPr>
        <w:t xml:space="preserve"> Gold“</w:t>
      </w:r>
      <w:r w:rsidR="008A5485">
        <w:rPr>
          <w:b/>
          <w:bCs/>
        </w:rPr>
        <w:t xml:space="preserve"> </w:t>
      </w:r>
      <w:r w:rsidR="008A5485" w:rsidRPr="008A5485">
        <w:t>und</w:t>
      </w:r>
      <w:r w:rsidR="008A5485">
        <w:rPr>
          <w:b/>
          <w:bCs/>
        </w:rPr>
        <w:t xml:space="preserve"> Eisenerz</w:t>
      </w:r>
      <w:r w:rsidR="00DD771B">
        <w:t xml:space="preserve">. </w:t>
      </w:r>
      <w:r w:rsidR="003E0AEF">
        <w:t xml:space="preserve">Sichtbar an den </w:t>
      </w:r>
      <w:r w:rsidR="003E0AEF" w:rsidRPr="003E0AEF">
        <w:t xml:space="preserve">historischen Zentren </w:t>
      </w:r>
      <w:r w:rsidR="00CF635A">
        <w:t xml:space="preserve">der </w:t>
      </w:r>
      <w:r w:rsidR="00CF635A" w:rsidRPr="00CF635A">
        <w:rPr>
          <w:b/>
          <w:bCs/>
        </w:rPr>
        <w:t>Bergbaugemeinden</w:t>
      </w:r>
      <w:r w:rsidR="00CF635A">
        <w:t xml:space="preserve"> </w:t>
      </w:r>
      <w:r w:rsidR="003E0AEF" w:rsidRPr="003E0AEF">
        <w:rPr>
          <w:b/>
          <w:bCs/>
        </w:rPr>
        <w:t>Berchtesgaden</w:t>
      </w:r>
      <w:r w:rsidR="00CF635A" w:rsidRPr="00CF635A">
        <w:rPr>
          <w:b/>
          <w:bCs/>
        </w:rPr>
        <w:t xml:space="preserve"> </w:t>
      </w:r>
      <w:r w:rsidR="00CF635A">
        <w:t>und</w:t>
      </w:r>
      <w:r w:rsidR="00CF635A" w:rsidRPr="00CF635A">
        <w:rPr>
          <w:b/>
          <w:bCs/>
        </w:rPr>
        <w:t xml:space="preserve"> </w:t>
      </w:r>
      <w:r w:rsidR="00CF635A">
        <w:rPr>
          <w:b/>
          <w:bCs/>
        </w:rPr>
        <w:t>Teisendorf</w:t>
      </w:r>
      <w:r w:rsidR="003E0AEF">
        <w:t xml:space="preserve">, </w:t>
      </w:r>
      <w:r w:rsidR="00245D99">
        <w:t xml:space="preserve">den </w:t>
      </w:r>
      <w:r w:rsidR="008A5485">
        <w:t xml:space="preserve">prächtigen </w:t>
      </w:r>
      <w:r w:rsidR="00245D99" w:rsidRPr="00245D99">
        <w:rPr>
          <w:b/>
          <w:bCs/>
        </w:rPr>
        <w:t>Kirchen und Klosteranlagen</w:t>
      </w:r>
      <w:r w:rsidR="00245D99">
        <w:t xml:space="preserve"> </w:t>
      </w:r>
      <w:r w:rsidR="008E4BAD">
        <w:t xml:space="preserve">in </w:t>
      </w:r>
      <w:r w:rsidR="008E4BAD" w:rsidRPr="002030FB">
        <w:rPr>
          <w:b/>
          <w:bCs/>
        </w:rPr>
        <w:t xml:space="preserve">Schönau </w:t>
      </w:r>
      <w:r w:rsidR="008E4BAD" w:rsidRPr="00CF635A">
        <w:t>am Königssee,</w:t>
      </w:r>
      <w:r w:rsidR="008E4BAD">
        <w:rPr>
          <w:b/>
          <w:bCs/>
        </w:rPr>
        <w:t xml:space="preserve"> </w:t>
      </w:r>
      <w:r w:rsidR="00245D99">
        <w:rPr>
          <w:b/>
          <w:bCs/>
        </w:rPr>
        <w:t xml:space="preserve">Anger </w:t>
      </w:r>
      <w:r w:rsidR="00206D13">
        <w:t>oder</w:t>
      </w:r>
      <w:r w:rsidR="00245D99">
        <w:rPr>
          <w:b/>
          <w:bCs/>
        </w:rPr>
        <w:t xml:space="preserve"> </w:t>
      </w:r>
      <w:proofErr w:type="spellStart"/>
      <w:r w:rsidR="00245D99" w:rsidRPr="004143C3">
        <w:rPr>
          <w:b/>
          <w:bCs/>
        </w:rPr>
        <w:t>Höglwörth</w:t>
      </w:r>
      <w:proofErr w:type="spellEnd"/>
      <w:r w:rsidR="00245D99" w:rsidRPr="00245D99">
        <w:t>,</w:t>
      </w:r>
      <w:r w:rsidR="00245D99">
        <w:rPr>
          <w:b/>
          <w:bCs/>
        </w:rPr>
        <w:t xml:space="preserve"> </w:t>
      </w:r>
      <w:r w:rsidR="004143C3" w:rsidRPr="004143C3">
        <w:t>dem</w:t>
      </w:r>
      <w:r w:rsidR="004143C3">
        <w:rPr>
          <w:b/>
          <w:bCs/>
        </w:rPr>
        <w:t xml:space="preserve"> </w:t>
      </w:r>
      <w:r w:rsidR="004143C3" w:rsidRPr="004143C3">
        <w:rPr>
          <w:b/>
          <w:bCs/>
        </w:rPr>
        <w:t xml:space="preserve">Schloss Adelsheim </w:t>
      </w:r>
      <w:r w:rsidR="004143C3" w:rsidRPr="004143C3">
        <w:t>und dem</w:t>
      </w:r>
      <w:r w:rsidR="004143C3">
        <w:rPr>
          <w:b/>
          <w:bCs/>
        </w:rPr>
        <w:t xml:space="preserve"> </w:t>
      </w:r>
      <w:r w:rsidR="004143C3" w:rsidRPr="004143C3">
        <w:rPr>
          <w:b/>
          <w:bCs/>
        </w:rPr>
        <w:t>Königliche</w:t>
      </w:r>
      <w:r w:rsidR="004143C3">
        <w:rPr>
          <w:b/>
          <w:bCs/>
        </w:rPr>
        <w:t>n</w:t>
      </w:r>
      <w:r w:rsidR="004143C3" w:rsidRPr="004143C3">
        <w:rPr>
          <w:b/>
          <w:bCs/>
        </w:rPr>
        <w:t xml:space="preserve"> Schloss Berchtesgaden</w:t>
      </w:r>
      <w:r w:rsidR="004143C3">
        <w:rPr>
          <w:b/>
          <w:bCs/>
        </w:rPr>
        <w:t>.</w:t>
      </w:r>
    </w:p>
    <w:p w14:paraId="079A3AED" w14:textId="03816F9E" w:rsidR="00CF635A" w:rsidRPr="00813C01" w:rsidRDefault="00CF635A" w:rsidP="00CF635A">
      <w:pPr>
        <w:pStyle w:val="berschrift3"/>
        <w:rPr>
          <w:i/>
        </w:rPr>
      </w:pPr>
      <w:r>
        <w:t>Das Salz der Erde</w:t>
      </w:r>
      <w:r w:rsidR="00813C01">
        <w:t xml:space="preserve"> </w:t>
      </w:r>
    </w:p>
    <w:p w14:paraId="49A0C334" w14:textId="5DE1E599" w:rsidR="004D12D8" w:rsidRDefault="00791666" w:rsidP="00EA4BE7">
      <w:r>
        <w:t>Seit über 500 Jahren</w:t>
      </w:r>
      <w:r w:rsidR="004D12D8">
        <w:t xml:space="preserve"> </w:t>
      </w:r>
      <w:r w:rsidR="00700576">
        <w:t xml:space="preserve">fördert das </w:t>
      </w:r>
      <w:r w:rsidR="00700576" w:rsidRPr="004D12D8">
        <w:rPr>
          <w:b/>
          <w:bCs/>
        </w:rPr>
        <w:t>Salzb</w:t>
      </w:r>
      <w:r w:rsidR="00700576">
        <w:rPr>
          <w:b/>
          <w:bCs/>
        </w:rPr>
        <w:t>e</w:t>
      </w:r>
      <w:r w:rsidR="00700576" w:rsidRPr="004D12D8">
        <w:rPr>
          <w:b/>
          <w:bCs/>
        </w:rPr>
        <w:t>rgwerk Berchtesgaden</w:t>
      </w:r>
      <w:r w:rsidR="00700576">
        <w:t xml:space="preserve"> </w:t>
      </w:r>
      <w:r w:rsidR="000A19F2">
        <w:t>weißes Gold</w:t>
      </w:r>
      <w:r w:rsidR="004D12D8">
        <w:t xml:space="preserve"> und </w:t>
      </w:r>
      <w:r w:rsidR="00700576">
        <w:t>ist damit</w:t>
      </w:r>
      <w:r w:rsidR="004D12D8">
        <w:t xml:space="preserve"> gleichzeitig </w:t>
      </w:r>
      <w:r w:rsidR="00700576">
        <w:t>eines der</w:t>
      </w:r>
      <w:r w:rsidR="004D12D8" w:rsidRPr="004D12D8">
        <w:t xml:space="preserve"> </w:t>
      </w:r>
      <w:r w:rsidR="004D12D8" w:rsidRPr="00700576">
        <w:rPr>
          <w:b/>
          <w:bCs/>
        </w:rPr>
        <w:t>beliebtesten Ausflugsziele in Bayern</w:t>
      </w:r>
      <w:r w:rsidR="004D12D8" w:rsidRPr="004D12D8">
        <w:t xml:space="preserve">. </w:t>
      </w:r>
      <w:r w:rsidR="00FD3E8C">
        <w:t xml:space="preserve">Die 1400 Meter lange Tour </w:t>
      </w:r>
      <w:r w:rsidR="00700576">
        <w:t>ist</w:t>
      </w:r>
      <w:r w:rsidR="004D12D8">
        <w:t xml:space="preserve"> das ganze Jahr über unabhängig vom Wetter</w:t>
      </w:r>
      <w:r w:rsidR="00EA1DDC" w:rsidRPr="00EA1DDC">
        <w:t xml:space="preserve"> </w:t>
      </w:r>
      <w:r w:rsidR="00700576">
        <w:t>zugänglich,</w:t>
      </w:r>
      <w:r w:rsidR="004D12D8">
        <w:t xml:space="preserve"> </w:t>
      </w:r>
      <w:r w:rsidR="00700576">
        <w:t xml:space="preserve">bei </w:t>
      </w:r>
      <w:r w:rsidR="00EA1DDC">
        <w:t>konstante</w:t>
      </w:r>
      <w:r w:rsidR="00700576">
        <w:t>n</w:t>
      </w:r>
      <w:r w:rsidR="004D12D8" w:rsidRPr="004D12D8">
        <w:t xml:space="preserve"> </w:t>
      </w:r>
      <w:r w:rsidR="000734B2">
        <w:t>zehn</w:t>
      </w:r>
      <w:r w:rsidR="004D12D8">
        <w:t xml:space="preserve"> Grad</w:t>
      </w:r>
      <w:r w:rsidR="004D12D8" w:rsidRPr="004D12D8">
        <w:t xml:space="preserve"> Celsius</w:t>
      </w:r>
      <w:r w:rsidR="004D12D8">
        <w:t xml:space="preserve">. </w:t>
      </w:r>
      <w:r w:rsidR="00EA1DDC">
        <w:t xml:space="preserve">Das salzige Meeresklima unter Tag </w:t>
      </w:r>
      <w:r w:rsidR="001655D8">
        <w:t>läs</w:t>
      </w:r>
      <w:r w:rsidR="00700576">
        <w:t>s</w:t>
      </w:r>
      <w:r w:rsidR="001655D8">
        <w:t>t</w:t>
      </w:r>
      <w:r w:rsidR="00700576">
        <w:t xml:space="preserve"> </w:t>
      </w:r>
      <w:r w:rsidR="00206D13">
        <w:t>sich außerdem</w:t>
      </w:r>
      <w:r w:rsidR="00700576">
        <w:t xml:space="preserve"> </w:t>
      </w:r>
      <w:r w:rsidR="00206D13">
        <w:t xml:space="preserve">ganzjährig </w:t>
      </w:r>
      <w:r w:rsidR="00EA1DDC">
        <w:t xml:space="preserve">im </w:t>
      </w:r>
      <w:hyperlink r:id="rId6" w:history="1">
        <w:r w:rsidR="00EA1DDC" w:rsidRPr="00700576">
          <w:rPr>
            <w:rStyle w:val="Hyperlink"/>
          </w:rPr>
          <w:t>Salzheilstollen</w:t>
        </w:r>
      </w:hyperlink>
      <w:r w:rsidR="00EA1DDC">
        <w:t xml:space="preserve"> genießen. In </w:t>
      </w:r>
      <w:r w:rsidR="00EA4BE7">
        <w:t>die</w:t>
      </w:r>
      <w:r w:rsidR="00EA1DDC">
        <w:t xml:space="preserve"> Welt des </w:t>
      </w:r>
      <w:r w:rsidR="00EA4BE7" w:rsidRPr="00700576">
        <w:rPr>
          <w:b/>
          <w:bCs/>
        </w:rPr>
        <w:t>bayerischen Erzbergbaus</w:t>
      </w:r>
      <w:r w:rsidR="00EA1DDC">
        <w:t xml:space="preserve"> </w:t>
      </w:r>
      <w:r>
        <w:t>blättern Besucher im</w:t>
      </w:r>
      <w:r w:rsidR="00EA1DDC">
        <w:t xml:space="preserve"> </w:t>
      </w:r>
      <w:r w:rsidR="00EA4BE7">
        <w:t>einstige</w:t>
      </w:r>
      <w:r>
        <w:t>n</w:t>
      </w:r>
      <w:r w:rsidR="00EA4BE7">
        <w:t xml:space="preserve"> Hüttenort </w:t>
      </w:r>
      <w:r w:rsidR="00EA1DDC" w:rsidRPr="00EA1DDC">
        <w:rPr>
          <w:b/>
          <w:bCs/>
        </w:rPr>
        <w:t>Achthal bei Teisendorf</w:t>
      </w:r>
      <w:r>
        <w:rPr>
          <w:b/>
          <w:bCs/>
        </w:rPr>
        <w:t xml:space="preserve"> </w:t>
      </w:r>
      <w:r w:rsidRPr="00791666">
        <w:t>zurück</w:t>
      </w:r>
      <w:r w:rsidR="00EA1DDC" w:rsidRPr="00791666">
        <w:t xml:space="preserve">. </w:t>
      </w:r>
      <w:r w:rsidR="00EA1DDC">
        <w:t xml:space="preserve">Im </w:t>
      </w:r>
      <w:hyperlink r:id="rId7" w:history="1">
        <w:r w:rsidR="00EA1DDC" w:rsidRPr="00EA4BE7">
          <w:rPr>
            <w:rStyle w:val="Hyperlink"/>
          </w:rPr>
          <w:t xml:space="preserve">Bergbaumuseum </w:t>
        </w:r>
        <w:r w:rsidR="00EA4BE7" w:rsidRPr="00EA4BE7">
          <w:rPr>
            <w:rStyle w:val="Hyperlink"/>
          </w:rPr>
          <w:t>Eisenreich</w:t>
        </w:r>
      </w:hyperlink>
      <w:r w:rsidR="00EA1DDC">
        <w:rPr>
          <w:b/>
          <w:bCs/>
        </w:rPr>
        <w:t xml:space="preserve"> </w:t>
      </w:r>
      <w:r>
        <w:t>ist alles auf 500 m² Ausstellungsfläche versammelt, was</w:t>
      </w:r>
      <w:r w:rsidR="00EA1DDC" w:rsidRPr="00EA1DDC">
        <w:t xml:space="preserve"> </w:t>
      </w:r>
      <w:r w:rsidR="00EA1DDC">
        <w:t>die Bergbaug</w:t>
      </w:r>
      <w:r w:rsidR="00EA1DDC" w:rsidRPr="00EA1DDC">
        <w:t>eschichte des Rupertiwinkels</w:t>
      </w:r>
      <w:r>
        <w:t xml:space="preserve"> ausmacht</w:t>
      </w:r>
      <w:r w:rsidR="00EA1DDC">
        <w:t xml:space="preserve">. </w:t>
      </w:r>
      <w:r w:rsidR="00EA4BE7">
        <w:t>Die Lebenswelt der Bergknappen und der Weg vo</w:t>
      </w:r>
      <w:r>
        <w:t>m</w:t>
      </w:r>
      <w:r w:rsidR="00B67B48">
        <w:t xml:space="preserve"> </w:t>
      </w:r>
      <w:r w:rsidR="00EA4BE7" w:rsidRPr="00B67B48">
        <w:rPr>
          <w:b/>
          <w:bCs/>
        </w:rPr>
        <w:t>Erz</w:t>
      </w:r>
      <w:r w:rsidR="00B67B48">
        <w:rPr>
          <w:rFonts w:cs="Arial"/>
          <w:b/>
          <w:bCs/>
          <w:color w:val="202122"/>
          <w:shd w:val="clear" w:color="auto" w:fill="FFFFFF"/>
        </w:rPr>
        <w:t>abbau</w:t>
      </w:r>
      <w:r w:rsidR="00EA4BE7" w:rsidRPr="00B67B48">
        <w:rPr>
          <w:b/>
          <w:bCs/>
        </w:rPr>
        <w:t xml:space="preserve"> </w:t>
      </w:r>
      <w:r w:rsidR="00B67B48" w:rsidRPr="00B67B48">
        <w:rPr>
          <w:b/>
          <w:bCs/>
        </w:rPr>
        <w:t>am Teisenberg</w:t>
      </w:r>
      <w:r w:rsidR="00B67B48">
        <w:t xml:space="preserve"> </w:t>
      </w:r>
      <w:r w:rsidR="00EA4BE7">
        <w:t>über die Eisengewinnung bis zum fertigen Guss wird anhand von Schaustollen, einem Hochofenmodell und einer Modellschreinerei</w:t>
      </w:r>
      <w:r w:rsidR="00EA4BE7" w:rsidRPr="00EA4BE7">
        <w:t xml:space="preserve"> </w:t>
      </w:r>
      <w:r w:rsidR="00700576">
        <w:t>zum Leben erweckt</w:t>
      </w:r>
      <w:r w:rsidR="00EA4BE7">
        <w:t xml:space="preserve">.  </w:t>
      </w:r>
    </w:p>
    <w:p w14:paraId="30D1A96D" w14:textId="7005DF6A" w:rsidR="001655D8" w:rsidRPr="00FE513A" w:rsidRDefault="00FE513A" w:rsidP="001655D8">
      <w:pPr>
        <w:pStyle w:val="berschrift3"/>
      </w:pPr>
      <w:r w:rsidRPr="00FE513A">
        <w:lastRenderedPageBreak/>
        <w:t>Das</w:t>
      </w:r>
      <w:r w:rsidR="00700576" w:rsidRPr="00FE513A">
        <w:t xml:space="preserve"> </w:t>
      </w:r>
      <w:r w:rsidR="00813C01" w:rsidRPr="00FE513A">
        <w:t xml:space="preserve">Kehlsteinhaus </w:t>
      </w:r>
      <w:r w:rsidR="00700576" w:rsidRPr="00FE513A">
        <w:t>hoch über Berchtesgaden</w:t>
      </w:r>
    </w:p>
    <w:p w14:paraId="3E8E39CC" w14:textId="2199D2DD" w:rsidR="00D47635" w:rsidRPr="00FE513A" w:rsidRDefault="00192DAD" w:rsidP="00D47635">
      <w:pPr>
        <w:rPr>
          <w:iCs/>
        </w:rPr>
      </w:pPr>
      <w:r>
        <w:t xml:space="preserve">Am </w:t>
      </w:r>
      <w:r w:rsidR="00D47635">
        <w:t>Ober</w:t>
      </w:r>
      <w:r>
        <w:t>salzberg bei</w:t>
      </w:r>
      <w:r w:rsidR="00D47635">
        <w:t xml:space="preserve"> Berchtesgaden lieg</w:t>
      </w:r>
      <w:r w:rsidR="00FE513A">
        <w:t>t</w:t>
      </w:r>
      <w:r w:rsidR="00D47635">
        <w:t xml:space="preserve"> </w:t>
      </w:r>
      <w:r w:rsidR="00FE513A">
        <w:t>d</w:t>
      </w:r>
      <w:r w:rsidR="00D47635">
        <w:t xml:space="preserve">ie </w:t>
      </w:r>
      <w:r>
        <w:t xml:space="preserve">ganzjährig geöffnete </w:t>
      </w:r>
      <w:r w:rsidR="00D47635" w:rsidRPr="00D47635">
        <w:rPr>
          <w:b/>
          <w:bCs/>
        </w:rPr>
        <w:t>Dokumentation Obersalzb</w:t>
      </w:r>
      <w:r w:rsidR="00FE513A">
        <w:rPr>
          <w:b/>
          <w:bCs/>
        </w:rPr>
        <w:t>e</w:t>
      </w:r>
      <w:r w:rsidR="00D47635" w:rsidRPr="00D47635">
        <w:rPr>
          <w:b/>
          <w:bCs/>
        </w:rPr>
        <w:t>rg</w:t>
      </w:r>
      <w:r w:rsidR="00FE513A" w:rsidRPr="00FE513A">
        <w:t>, welche</w:t>
      </w:r>
      <w:r w:rsidR="00D47635">
        <w:t xml:space="preserve"> </w:t>
      </w:r>
      <w:r>
        <w:t>die Ortsgeschichte mit der gesamten Geschichte des Nationalsozialismus</w:t>
      </w:r>
      <w:r w:rsidR="00FE513A" w:rsidRPr="00FE513A">
        <w:t xml:space="preserve"> </w:t>
      </w:r>
      <w:r w:rsidR="00FE513A">
        <w:t>verbindet</w:t>
      </w:r>
      <w:r>
        <w:t xml:space="preserve">. Der </w:t>
      </w:r>
      <w:r w:rsidRPr="00192DAD">
        <w:rPr>
          <w:b/>
          <w:bCs/>
        </w:rPr>
        <w:t>Lern- und Erinnerungsort zur NS-Zeit</w:t>
      </w:r>
      <w:r>
        <w:t xml:space="preserve"> </w:t>
      </w:r>
      <w:r w:rsidRPr="00192DAD">
        <w:t xml:space="preserve">mit </w:t>
      </w:r>
      <w:r>
        <w:t xml:space="preserve">der </w:t>
      </w:r>
      <w:r w:rsidRPr="00192DAD">
        <w:t>historische</w:t>
      </w:r>
      <w:r>
        <w:t>n</w:t>
      </w:r>
      <w:r w:rsidRPr="00192DAD">
        <w:t xml:space="preserve"> Bunkeranlage </w:t>
      </w:r>
      <w:r>
        <w:t>wurde 2023</w:t>
      </w:r>
      <w:r w:rsidRPr="00192DAD">
        <w:t xml:space="preserve"> </w:t>
      </w:r>
      <w:r>
        <w:t xml:space="preserve">wiedereröffnet. </w:t>
      </w:r>
      <w:r w:rsidR="001472A9">
        <w:t xml:space="preserve">Das 1938 errichtete </w:t>
      </w:r>
      <w:r w:rsidR="001472A9" w:rsidRPr="00192DAD">
        <w:rPr>
          <w:b/>
          <w:bCs/>
        </w:rPr>
        <w:t>Kehlsteinhaus</w:t>
      </w:r>
      <w:r w:rsidR="001472A9">
        <w:t xml:space="preserve"> (geöffnet bis 09.11.25) bietet einen atemberaubenden</w:t>
      </w:r>
      <w:r w:rsidR="001472A9" w:rsidRPr="00D47635">
        <w:t xml:space="preserve"> Ausblick über die Berchtesgadener Bergwelt </w:t>
      </w:r>
      <w:r w:rsidR="008A5485">
        <w:t>und</w:t>
      </w:r>
      <w:r w:rsidR="001472A9" w:rsidRPr="00D47635">
        <w:t xml:space="preserve"> </w:t>
      </w:r>
      <w:r w:rsidR="00A11D5D">
        <w:t>ist gleichzeitig ein Symbol für die</w:t>
      </w:r>
      <w:r w:rsidR="001472A9" w:rsidRPr="00D47635">
        <w:t xml:space="preserve"> menschenverachtende NS-</w:t>
      </w:r>
      <w:r w:rsidR="00A11D5D">
        <w:t>Ideologie</w:t>
      </w:r>
      <w:r w:rsidR="001472A9">
        <w:t xml:space="preserve">. Die </w:t>
      </w:r>
      <w:r w:rsidR="001472A9" w:rsidRPr="001472A9">
        <w:rPr>
          <w:b/>
          <w:bCs/>
        </w:rPr>
        <w:t>Ausstellung auf der Sonnenterrasse</w:t>
      </w:r>
      <w:r w:rsidR="001472A9" w:rsidRPr="00192DAD">
        <w:t xml:space="preserve"> zeigt die Geschichte des </w:t>
      </w:r>
      <w:r w:rsidR="000734B2">
        <w:t>H</w:t>
      </w:r>
      <w:r w:rsidR="001472A9" w:rsidRPr="00192DAD">
        <w:t>auses auf 14 Infotafeln</w:t>
      </w:r>
      <w:r w:rsidR="001472A9" w:rsidRPr="00D47635">
        <w:t>.</w:t>
      </w:r>
    </w:p>
    <w:p w14:paraId="38322881" w14:textId="046E1ED3" w:rsidR="0009083F" w:rsidRPr="00FE513A" w:rsidRDefault="0009083F" w:rsidP="0009083F">
      <w:pPr>
        <w:pStyle w:val="berschrift3"/>
      </w:pPr>
      <w:r w:rsidRPr="00FE513A">
        <w:t xml:space="preserve">Liebe für Natur und </w:t>
      </w:r>
      <w:r w:rsidR="00813C01" w:rsidRPr="00FE513A">
        <w:t>Geschichte</w:t>
      </w:r>
    </w:p>
    <w:p w14:paraId="2A4460DD" w14:textId="6B02385D" w:rsidR="0050185D" w:rsidRPr="00D61E15" w:rsidRDefault="0009083F" w:rsidP="00FE513A">
      <w:pPr>
        <w:rPr>
          <w:b/>
          <w:bCs/>
        </w:rPr>
      </w:pPr>
      <w:r>
        <w:t xml:space="preserve">Das </w:t>
      </w:r>
      <w:r w:rsidRPr="0009083F">
        <w:rPr>
          <w:b/>
          <w:bCs/>
        </w:rPr>
        <w:t>Nationalparkzentrum „Haus Der Berge“</w:t>
      </w:r>
      <w:r>
        <w:rPr>
          <w:b/>
          <w:bCs/>
        </w:rPr>
        <w:t xml:space="preserve"> </w:t>
      </w:r>
      <w:r w:rsidRPr="0009083F">
        <w:t>in Berchtesgaden</w:t>
      </w:r>
      <w:r>
        <w:rPr>
          <w:b/>
          <w:bCs/>
        </w:rPr>
        <w:t xml:space="preserve"> </w:t>
      </w:r>
      <w:r w:rsidR="0050185D" w:rsidRPr="0050185D">
        <w:t xml:space="preserve">zeigt </w:t>
      </w:r>
      <w:r w:rsidR="0050185D" w:rsidRPr="0009083F">
        <w:t>auf zwei Ebenen</w:t>
      </w:r>
      <w:r w:rsidR="0050185D" w:rsidRPr="0050185D">
        <w:t xml:space="preserve"> die</w:t>
      </w:r>
      <w:r w:rsidR="0050185D">
        <w:rPr>
          <w:b/>
          <w:bCs/>
        </w:rPr>
        <w:t xml:space="preserve"> </w:t>
      </w:r>
      <w:r w:rsidR="0050185D" w:rsidRPr="0009083F">
        <w:t xml:space="preserve">preisgekrönte Ausstellung </w:t>
      </w:r>
      <w:r w:rsidR="0050185D">
        <w:t>„</w:t>
      </w:r>
      <w:r w:rsidR="0050185D" w:rsidRPr="00670D1A">
        <w:rPr>
          <w:b/>
          <w:bCs/>
        </w:rPr>
        <w:t>Vertikale Wildnis</w:t>
      </w:r>
      <w:r w:rsidR="0050185D">
        <w:t>“ über</w:t>
      </w:r>
      <w:r w:rsidR="0050185D" w:rsidRPr="0050185D">
        <w:t xml:space="preserve"> den</w:t>
      </w:r>
      <w:r w:rsidR="0050185D" w:rsidRPr="0009083F">
        <w:t xml:space="preserve"> </w:t>
      </w:r>
      <w:r w:rsidR="0050185D" w:rsidRPr="0050185D">
        <w:rPr>
          <w:b/>
          <w:bCs/>
        </w:rPr>
        <w:t>einzigen alpinen Nationalpark Deutschlands</w:t>
      </w:r>
      <w:r>
        <w:t xml:space="preserve">. </w:t>
      </w:r>
      <w:r w:rsidRPr="0009083F">
        <w:t xml:space="preserve">Rund um das Haus </w:t>
      </w:r>
      <w:r>
        <w:t>führt ein</w:t>
      </w:r>
      <w:r w:rsidRPr="0009083F">
        <w:t xml:space="preserve"> Panoramaweg </w:t>
      </w:r>
      <w:r>
        <w:t xml:space="preserve">in die </w:t>
      </w:r>
      <w:r w:rsidRPr="001472A9">
        <w:rPr>
          <w:b/>
          <w:bCs/>
        </w:rPr>
        <w:t>vier Haupt-Lebensräume des Nationalparks</w:t>
      </w:r>
      <w:r w:rsidRPr="0009083F">
        <w:t xml:space="preserve">: </w:t>
      </w:r>
      <w:r w:rsidRPr="007D249C">
        <w:t xml:space="preserve">Wasser, Wald, Alm und Fels. </w:t>
      </w:r>
      <w:r w:rsidR="007C0F86" w:rsidRPr="007D249C">
        <w:t xml:space="preserve">Die </w:t>
      </w:r>
      <w:r w:rsidRPr="007D249C">
        <w:t>Ausblicke auf Watzmann, Hochkalter und Jenner</w:t>
      </w:r>
      <w:r w:rsidR="007C0F86" w:rsidRPr="007D249C">
        <w:t xml:space="preserve"> vom Haus der Berge sind</w:t>
      </w:r>
      <w:r w:rsidRPr="007D249C">
        <w:t xml:space="preserve"> fantastisch. </w:t>
      </w:r>
      <w:r w:rsidR="0050185D" w:rsidRPr="007D249C">
        <w:t>Wer das</w:t>
      </w:r>
      <w:r w:rsidRPr="007D249C">
        <w:t xml:space="preserve"> </w:t>
      </w:r>
      <w:r w:rsidRPr="007D249C">
        <w:rPr>
          <w:b/>
          <w:bCs/>
        </w:rPr>
        <w:t>Hans-Peter Porsche-T</w:t>
      </w:r>
      <w:r w:rsidRPr="001655D8">
        <w:rPr>
          <w:b/>
          <w:bCs/>
        </w:rPr>
        <w:t>raumwerk</w:t>
      </w:r>
      <w:r>
        <w:t xml:space="preserve"> </w:t>
      </w:r>
      <w:r w:rsidR="0050185D">
        <w:t xml:space="preserve">besucht, teilt </w:t>
      </w:r>
      <w:r>
        <w:t xml:space="preserve">die </w:t>
      </w:r>
      <w:r w:rsidRPr="00B67B48">
        <w:t>Leidenschaft für Technik</w:t>
      </w:r>
      <w:r w:rsidR="0050185D">
        <w:t xml:space="preserve">, Spiel und Spaß mit dem Enkel von </w:t>
      </w:r>
      <w:r w:rsidR="0050185D" w:rsidRPr="00B67B48">
        <w:t xml:space="preserve">Automobilkonstrukteur </w:t>
      </w:r>
      <w:r w:rsidR="0050185D">
        <w:t xml:space="preserve">Ferdinand Porsche. Seine </w:t>
      </w:r>
      <w:r w:rsidR="0050185D" w:rsidRPr="001655D8">
        <w:rPr>
          <w:b/>
          <w:bCs/>
        </w:rPr>
        <w:t>privaten Sammlungen</w:t>
      </w:r>
      <w:r w:rsidR="0050185D">
        <w:rPr>
          <w:b/>
          <w:bCs/>
        </w:rPr>
        <w:t xml:space="preserve"> </w:t>
      </w:r>
      <w:r w:rsidR="0050185D" w:rsidRPr="0050185D">
        <w:t>umfassen</w:t>
      </w:r>
      <w:r w:rsidR="0050185D">
        <w:rPr>
          <w:b/>
          <w:bCs/>
        </w:rPr>
        <w:t xml:space="preserve"> </w:t>
      </w:r>
      <w:r w:rsidRPr="00B67B48">
        <w:rPr>
          <w:b/>
          <w:bCs/>
        </w:rPr>
        <w:t>legendäre Porsche-</w:t>
      </w:r>
      <w:r w:rsidR="001472A9">
        <w:rPr>
          <w:b/>
          <w:bCs/>
        </w:rPr>
        <w:t>Modelle</w:t>
      </w:r>
      <w:r w:rsidR="001472A9">
        <w:t xml:space="preserve">, </w:t>
      </w:r>
      <w:r w:rsidR="0050185D">
        <w:t>wunderschönes</w:t>
      </w:r>
      <w:r>
        <w:t xml:space="preserve"> </w:t>
      </w:r>
      <w:r w:rsidRPr="001655D8">
        <w:rPr>
          <w:b/>
          <w:bCs/>
        </w:rPr>
        <w:t xml:space="preserve">Blechspielzeug </w:t>
      </w:r>
      <w:r>
        <w:t>und</w:t>
      </w:r>
      <w:r>
        <w:rPr>
          <w:b/>
          <w:bCs/>
        </w:rPr>
        <w:t xml:space="preserve"> </w:t>
      </w:r>
      <w:r w:rsidRPr="001655D8">
        <w:t>über</w:t>
      </w:r>
      <w:r w:rsidRPr="001655D8">
        <w:rPr>
          <w:b/>
          <w:bCs/>
        </w:rPr>
        <w:t xml:space="preserve"> 200 Modelleisenbahnen</w:t>
      </w:r>
      <w:r>
        <w:rPr>
          <w:b/>
          <w:bCs/>
        </w:rPr>
        <w:t xml:space="preserve">. </w:t>
      </w:r>
      <w:r w:rsidR="001472A9">
        <w:t>E</w:t>
      </w:r>
      <w:r w:rsidRPr="001655D8">
        <w:t>ine</w:t>
      </w:r>
      <w:r>
        <w:rPr>
          <w:b/>
          <w:bCs/>
        </w:rPr>
        <w:t xml:space="preserve"> </w:t>
      </w:r>
      <w:r w:rsidRPr="001655D8">
        <w:rPr>
          <w:b/>
          <w:bCs/>
        </w:rPr>
        <w:t>riesige Modelleisenbahn</w:t>
      </w:r>
      <w:r w:rsidR="001472A9" w:rsidRPr="001472A9">
        <w:t xml:space="preserve"> </w:t>
      </w:r>
      <w:r w:rsidR="001472A9" w:rsidRPr="001655D8">
        <w:t>bahnt</w:t>
      </w:r>
      <w:r w:rsidR="001472A9">
        <w:rPr>
          <w:b/>
          <w:bCs/>
        </w:rPr>
        <w:t xml:space="preserve"> </w:t>
      </w:r>
      <w:r w:rsidRPr="001655D8">
        <w:t>sich den Weg durch nachgebaute Landschaften</w:t>
      </w:r>
      <w:r w:rsidRPr="000734B2">
        <w:t xml:space="preserve">. </w:t>
      </w:r>
      <w:r w:rsidR="00A11D5D">
        <w:t>Zurzeit</w:t>
      </w:r>
      <w:r w:rsidR="0050185D">
        <w:t xml:space="preserve"> läuft eine sehenswerte </w:t>
      </w:r>
      <w:r w:rsidR="0050185D" w:rsidRPr="0050185D">
        <w:t>Sonderausstellung</w:t>
      </w:r>
      <w:r w:rsidR="0050185D">
        <w:rPr>
          <w:b/>
          <w:bCs/>
        </w:rPr>
        <w:t xml:space="preserve"> </w:t>
      </w:r>
      <w:r w:rsidR="0050185D">
        <w:t xml:space="preserve">zu </w:t>
      </w:r>
      <w:r w:rsidR="0050185D" w:rsidRPr="00D47635">
        <w:rPr>
          <w:b/>
          <w:bCs/>
        </w:rPr>
        <w:t>Fix und Foxi</w:t>
      </w:r>
      <w:r w:rsidR="0050185D">
        <w:rPr>
          <w:b/>
          <w:bCs/>
        </w:rPr>
        <w:t xml:space="preserve"> </w:t>
      </w:r>
      <w:r w:rsidR="0050185D" w:rsidRPr="000734B2">
        <w:t>(bis 17.06.26)</w:t>
      </w:r>
      <w:r w:rsidR="0050185D">
        <w:t xml:space="preserve">, den Helden der Kindheit von </w:t>
      </w:r>
      <w:r w:rsidR="0050185D" w:rsidRPr="0050185D">
        <w:t>Hans-Peter Porsche.</w:t>
      </w:r>
      <w:r w:rsidR="0050185D">
        <w:t xml:space="preserve"> </w:t>
      </w:r>
      <w:r w:rsidR="004143C3">
        <w:t xml:space="preserve">Im volkskundlichen </w:t>
      </w:r>
      <w:r w:rsidR="00FE513A" w:rsidRPr="00FE513A">
        <w:rPr>
          <w:b/>
          <w:bCs/>
        </w:rPr>
        <w:t>Museum Schloss Adelsheim</w:t>
      </w:r>
      <w:r w:rsidR="00FE513A" w:rsidRPr="00FE513A">
        <w:t xml:space="preserve"> </w:t>
      </w:r>
      <w:r w:rsidR="00FE513A">
        <w:t>ist viel vom einstigen Leben und Werken der Menschen im Land zwischen Watzmann und Untersberg zu erfahren.</w:t>
      </w:r>
      <w:r w:rsidR="00FE513A">
        <w:rPr>
          <w:b/>
          <w:bCs/>
        </w:rPr>
        <w:t xml:space="preserve"> </w:t>
      </w:r>
      <w:r w:rsidR="00FE513A">
        <w:t xml:space="preserve">Ein Tipp ist </w:t>
      </w:r>
      <w:r w:rsidR="00D61E15">
        <w:t xml:space="preserve">auch </w:t>
      </w:r>
      <w:r w:rsidR="00FE513A">
        <w:t xml:space="preserve">das </w:t>
      </w:r>
      <w:r w:rsidR="00FE513A" w:rsidRPr="00D61E15">
        <w:rPr>
          <w:b/>
          <w:bCs/>
        </w:rPr>
        <w:t>Königliche Schloss Berchtesgaden</w:t>
      </w:r>
      <w:r w:rsidR="00FE513A">
        <w:t xml:space="preserve">, </w:t>
      </w:r>
      <w:r w:rsidR="00D61E15">
        <w:t>heute noch Wohnschloss der Wittelsbacher. Sehenswert sind die wertvollen Kunstsammlungen und die Rehsammlung von Herzog Albrecht von Bayern. Die Baugeschichte</w:t>
      </w:r>
      <w:r w:rsidR="00D61E15" w:rsidRPr="0050185D">
        <w:t xml:space="preserve"> </w:t>
      </w:r>
      <w:r w:rsidR="00D61E15">
        <w:t xml:space="preserve">von Schloss Berchtesgaden reicht von </w:t>
      </w:r>
      <w:r w:rsidR="00D61E15" w:rsidRPr="0050185D">
        <w:t>der</w:t>
      </w:r>
      <w:r w:rsidR="00D61E15" w:rsidRPr="0050185D">
        <w:rPr>
          <w:b/>
          <w:bCs/>
        </w:rPr>
        <w:t xml:space="preserve"> Romanik </w:t>
      </w:r>
      <w:r w:rsidR="00D61E15" w:rsidRPr="0050185D">
        <w:t>bis zum</w:t>
      </w:r>
      <w:r w:rsidR="00D61E15" w:rsidRPr="0050185D">
        <w:rPr>
          <w:b/>
          <w:bCs/>
        </w:rPr>
        <w:t xml:space="preserve"> Rokoko</w:t>
      </w:r>
      <w:r w:rsidR="00D61E15" w:rsidRPr="0050185D">
        <w:t>.</w:t>
      </w:r>
      <w:r w:rsidR="00D61E15">
        <w:t xml:space="preserve"> </w:t>
      </w:r>
      <w:hyperlink r:id="rId8" w:history="1">
        <w:r w:rsidR="00FE513A" w:rsidRPr="007A0484">
          <w:rPr>
            <w:rStyle w:val="Hyperlink"/>
          </w:rPr>
          <w:t>www.berchtesgaden.de</w:t>
        </w:r>
      </w:hyperlink>
    </w:p>
    <w:p w14:paraId="4B696061" w14:textId="77777777" w:rsidR="002D39B5" w:rsidRDefault="002D39B5" w:rsidP="002D39B5">
      <w:pPr>
        <w:pStyle w:val="Infoblock"/>
      </w:pPr>
      <w:r>
        <w:rPr>
          <w:b w:val="0"/>
          <w:bCs/>
        </w:rPr>
        <w:lastRenderedPageBreak/>
        <w:t xml:space="preserve">0.000 </w:t>
      </w:r>
      <w:r w:rsidRPr="00E52DC2">
        <w:rPr>
          <w:b w:val="0"/>
          <w:bCs/>
        </w:rPr>
        <w:t>Zeichen</w:t>
      </w:r>
      <w:r w:rsidRPr="00C71C22">
        <w:rPr>
          <w:b w:val="0"/>
          <w:bCs/>
        </w:rPr>
        <w:br/>
      </w:r>
      <w:r w:rsidRPr="00C71C22">
        <w:t>Abdruck honorarfrei,</w:t>
      </w:r>
      <w:r w:rsidRPr="00C71C22">
        <w:br/>
        <w:t>Belegexemplar erbeten!</w:t>
      </w:r>
      <w:r w:rsidRPr="00664F81">
        <w:rPr>
          <w:bCs/>
        </w:rPr>
        <w:t xml:space="preserve"> </w:t>
      </w:r>
    </w:p>
    <w:p w14:paraId="01D83799" w14:textId="5307F9E5" w:rsidR="0009083F" w:rsidRPr="00813C01" w:rsidRDefault="0009083F" w:rsidP="0009083F">
      <w:pPr>
        <w:rPr>
          <w:i/>
          <w:color w:val="FF0000"/>
        </w:rPr>
      </w:pPr>
    </w:p>
    <w:sectPr w:rsidR="0009083F" w:rsidRPr="00813C01" w:rsidSect="00787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F28E" w14:textId="77777777" w:rsidR="002B5C36" w:rsidRDefault="002B5C36">
      <w:r>
        <w:separator/>
      </w:r>
    </w:p>
  </w:endnote>
  <w:endnote w:type="continuationSeparator" w:id="0">
    <w:p w14:paraId="759FB130" w14:textId="77777777" w:rsidR="002B5C36" w:rsidRDefault="002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BA7B" w14:textId="77777777" w:rsidR="00D61E15" w:rsidRDefault="00D61E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E22" w14:textId="77777777" w:rsidR="00D61E15" w:rsidRDefault="00D61E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E91A" w14:textId="77777777" w:rsidR="002B5C36" w:rsidRDefault="002B5C36">
      <w:r>
        <w:separator/>
      </w:r>
    </w:p>
  </w:footnote>
  <w:footnote w:type="continuationSeparator" w:id="0">
    <w:p w14:paraId="11E8301E" w14:textId="77777777" w:rsidR="002B5C36" w:rsidRDefault="002B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8AD6" w14:textId="77777777" w:rsidR="00D61E15" w:rsidRDefault="00D61E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20C6469" w:rsidR="00C274B6" w:rsidRDefault="00C274B6" w:rsidP="00751C04">
    <w:pPr>
      <w:pStyle w:val="Kopfzeile"/>
    </w:pPr>
    <w:r>
      <w:t>Presse-Information</w:t>
    </w:r>
    <w:r>
      <w:tab/>
    </w:r>
    <w:r>
      <w:tab/>
    </w:r>
    <w:r w:rsidR="00D61E15">
      <w:t>Kurz</w:t>
    </w:r>
    <w:r w:rsidR="008E7FCC">
      <w:t>t</w:t>
    </w:r>
    <w:r w:rsidR="00EC7174">
      <w:t>ext</w:t>
    </w:r>
  </w:p>
  <w:p w14:paraId="55031AC8" w14:textId="5E0A6207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2654D2">
      <w:rPr>
        <w:noProof/>
      </w:rPr>
      <w:t>Oktober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C1F" w14:textId="77777777" w:rsidR="00D61E15" w:rsidRDefault="00D61E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28F3"/>
    <w:rsid w:val="00073253"/>
    <w:rsid w:val="000734B2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F8E"/>
    <w:rsid w:val="0020670F"/>
    <w:rsid w:val="00206D13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5D99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41DF"/>
    <w:rsid w:val="00264E40"/>
    <w:rsid w:val="002654D2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5C36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0552"/>
    <w:rsid w:val="00381ED1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3C3"/>
    <w:rsid w:val="00414D05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5FF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0F86"/>
    <w:rsid w:val="007C13FA"/>
    <w:rsid w:val="007C13FD"/>
    <w:rsid w:val="007C1C98"/>
    <w:rsid w:val="007C3C51"/>
    <w:rsid w:val="007C3C5D"/>
    <w:rsid w:val="007C5533"/>
    <w:rsid w:val="007C63BB"/>
    <w:rsid w:val="007C7F97"/>
    <w:rsid w:val="007D249C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5935"/>
    <w:rsid w:val="008D59A6"/>
    <w:rsid w:val="008D7715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56CF"/>
    <w:rsid w:val="00A81AD8"/>
    <w:rsid w:val="00A82166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D15"/>
    <w:rsid w:val="00B61D3F"/>
    <w:rsid w:val="00B6368F"/>
    <w:rsid w:val="00B63C4F"/>
    <w:rsid w:val="00B6610F"/>
    <w:rsid w:val="00B66624"/>
    <w:rsid w:val="00B67A3C"/>
    <w:rsid w:val="00B67AD5"/>
    <w:rsid w:val="00B67B48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0AA2"/>
    <w:rsid w:val="00D23F99"/>
    <w:rsid w:val="00D24225"/>
    <w:rsid w:val="00D257C2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380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2F8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450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chtesgaden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bergbaumuseum-achthal.byseum.de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lzheilstollen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3411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3893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Stefanie Lederer</cp:lastModifiedBy>
  <cp:revision>2</cp:revision>
  <cp:lastPrinted>2018-03-12T09:53:00Z</cp:lastPrinted>
  <dcterms:created xsi:type="dcterms:W3CDTF">2025-10-02T08:16:00Z</dcterms:created>
  <dcterms:modified xsi:type="dcterms:W3CDTF">2025-10-02T08:16:00Z</dcterms:modified>
  <cp:category/>
</cp:coreProperties>
</file>