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0279" w14:textId="1839EA79" w:rsidR="00D157B6" w:rsidRDefault="003944CC" w:rsidP="00D157B6">
      <w:pPr>
        <w:pStyle w:val="berschrift2"/>
      </w:pPr>
      <w:r>
        <w:t>Valsugana: Süßwasser-</w:t>
      </w:r>
      <w:r w:rsidR="00D157B6">
        <w:t>Strandurlaub und Dolce Vita</w:t>
      </w:r>
    </w:p>
    <w:p w14:paraId="08B99E86" w14:textId="36C1229F" w:rsidR="00FA01A8" w:rsidRPr="00054BDC" w:rsidRDefault="00FA01A8" w:rsidP="00D157B6">
      <w:pPr>
        <w:rPr>
          <w:b/>
          <w:bCs/>
        </w:rPr>
      </w:pPr>
      <w:r w:rsidRPr="001F340C">
        <w:rPr>
          <w:b/>
          <w:bCs/>
        </w:rPr>
        <w:t>Levico</w:t>
      </w:r>
      <w:r>
        <w:rPr>
          <w:b/>
          <w:bCs/>
        </w:rPr>
        <w:t>-</w:t>
      </w:r>
      <w:r w:rsidRPr="001F340C">
        <w:rPr>
          <w:b/>
          <w:bCs/>
        </w:rPr>
        <w:t xml:space="preserve"> und Caldonazzo</w:t>
      </w:r>
      <w:r>
        <w:rPr>
          <w:b/>
          <w:bCs/>
        </w:rPr>
        <w:t>see</w:t>
      </w:r>
      <w:r w:rsidRPr="001F340C">
        <w:rPr>
          <w:b/>
          <w:bCs/>
        </w:rPr>
        <w:t xml:space="preserve"> </w:t>
      </w:r>
      <w:r w:rsidR="00054BDC" w:rsidRPr="008434EA">
        <w:rPr>
          <w:b/>
          <w:bCs/>
        </w:rPr>
        <w:t>östlich von Trento</w:t>
      </w:r>
      <w:r w:rsidR="00054BDC">
        <w:rPr>
          <w:b/>
          <w:bCs/>
        </w:rPr>
        <w:t xml:space="preserve"> </w:t>
      </w:r>
      <w:r>
        <w:rPr>
          <w:b/>
          <w:bCs/>
        </w:rPr>
        <w:t>zählen zu den</w:t>
      </w:r>
      <w:r w:rsidRPr="00AC2E40">
        <w:rPr>
          <w:b/>
          <w:bCs/>
        </w:rPr>
        <w:t xml:space="preserve"> wärmsten Seen Südeuropas</w:t>
      </w:r>
      <w:r w:rsidR="00054BDC">
        <w:rPr>
          <w:b/>
          <w:bCs/>
        </w:rPr>
        <w:t xml:space="preserve">. </w:t>
      </w:r>
      <w:r w:rsidR="00054BDC" w:rsidRPr="00054BDC">
        <w:rPr>
          <w:b/>
          <w:bCs/>
        </w:rPr>
        <w:t xml:space="preserve">Dank der ausgezeichneten Wasserqualität weht über ihnen außerdem seit Jahren die Blaue Fahne. </w:t>
      </w:r>
      <w:r w:rsidR="00A4244B">
        <w:rPr>
          <w:b/>
          <w:bCs/>
        </w:rPr>
        <w:t xml:space="preserve">Das </w:t>
      </w:r>
      <w:r w:rsidR="0092259C">
        <w:rPr>
          <w:b/>
          <w:bCs/>
        </w:rPr>
        <w:t>schafft</w:t>
      </w:r>
      <w:r w:rsidR="00A4244B">
        <w:rPr>
          <w:b/>
          <w:bCs/>
        </w:rPr>
        <w:t xml:space="preserve"> klare Argumente</w:t>
      </w:r>
      <w:r w:rsidR="00054BDC">
        <w:rPr>
          <w:b/>
          <w:bCs/>
        </w:rPr>
        <w:t xml:space="preserve"> für einen Strand-</w:t>
      </w:r>
      <w:r w:rsidR="00740F93">
        <w:rPr>
          <w:b/>
          <w:bCs/>
        </w:rPr>
        <w:t xml:space="preserve">, </w:t>
      </w:r>
      <w:r w:rsidR="00054BDC">
        <w:rPr>
          <w:b/>
          <w:bCs/>
        </w:rPr>
        <w:t>Camping</w:t>
      </w:r>
      <w:r w:rsidR="00740F93">
        <w:rPr>
          <w:b/>
          <w:bCs/>
        </w:rPr>
        <w:t>- oder Angel</w:t>
      </w:r>
      <w:r w:rsidR="00054BDC">
        <w:rPr>
          <w:b/>
          <w:bCs/>
        </w:rPr>
        <w:t xml:space="preserve">urlaub </w:t>
      </w:r>
      <w:r w:rsidR="007B21DA">
        <w:rPr>
          <w:b/>
          <w:bCs/>
        </w:rPr>
        <w:t>im Valsugana</w:t>
      </w:r>
      <w:r w:rsidR="00054BDC">
        <w:rPr>
          <w:b/>
          <w:bCs/>
        </w:rPr>
        <w:t>.</w:t>
      </w:r>
    </w:p>
    <w:p w14:paraId="5B309D58" w14:textId="03F9ED4C" w:rsidR="00087E7A" w:rsidRDefault="00643D6E" w:rsidP="00643D6E">
      <w:r>
        <w:t>Gute</w:t>
      </w:r>
      <w:r w:rsidR="007B21DA">
        <w:t xml:space="preserve"> 300</w:t>
      </w:r>
      <w:r w:rsidR="00054BDC">
        <w:t xml:space="preserve"> Kilometer</w:t>
      </w:r>
      <w:r w:rsidR="00054BDC" w:rsidRPr="00054BDC">
        <w:t xml:space="preserve"> </w:t>
      </w:r>
      <w:r>
        <w:t xml:space="preserve">oder 3,5 Stunden Autofahrt sind es von München ins </w:t>
      </w:r>
      <w:r w:rsidRPr="00643D6E">
        <w:rPr>
          <w:b/>
          <w:bCs/>
        </w:rPr>
        <w:t>Valsugana</w:t>
      </w:r>
      <w:r>
        <w:t xml:space="preserve">. Knapp vor </w:t>
      </w:r>
      <w:r w:rsidRPr="00643D6E">
        <w:rPr>
          <w:b/>
          <w:bCs/>
        </w:rPr>
        <w:t>Trento</w:t>
      </w:r>
      <w:r>
        <w:t xml:space="preserve"> geht es ostwärts Richtung</w:t>
      </w:r>
      <w:r w:rsidR="00054BDC">
        <w:t xml:space="preserve"> </w:t>
      </w:r>
      <w:r w:rsidR="00054BDC" w:rsidRPr="008554DC">
        <w:rPr>
          <w:b/>
          <w:bCs/>
        </w:rPr>
        <w:t>Caldonazzo</w:t>
      </w:r>
      <w:r w:rsidR="00054BDC">
        <w:rPr>
          <w:b/>
          <w:bCs/>
        </w:rPr>
        <w:t>-</w:t>
      </w:r>
      <w:r w:rsidR="00054BDC">
        <w:t xml:space="preserve"> und </w:t>
      </w:r>
      <w:r w:rsidR="00054BDC" w:rsidRPr="00D03CC9">
        <w:rPr>
          <w:rStyle w:val="Fett"/>
        </w:rPr>
        <w:t>Levicosee</w:t>
      </w:r>
      <w:r w:rsidR="00AC743C">
        <w:rPr>
          <w:rStyle w:val="Fett"/>
          <w:b w:val="0"/>
          <w:bCs w:val="0"/>
        </w:rPr>
        <w:t xml:space="preserve">, die nur durch den </w:t>
      </w:r>
      <w:r w:rsidR="00AC743C" w:rsidRPr="00474DC0">
        <w:rPr>
          <w:b/>
          <w:bCs/>
        </w:rPr>
        <w:t>Hügel von Tenna</w:t>
      </w:r>
      <w:r w:rsidR="00AC743C">
        <w:rPr>
          <w:b/>
          <w:bCs/>
        </w:rPr>
        <w:t xml:space="preserve"> </w:t>
      </w:r>
      <w:r w:rsidR="00AC743C" w:rsidRPr="00AC743C">
        <w:t>voneinander getrennt sind.</w:t>
      </w:r>
      <w:r w:rsidR="00054BDC" w:rsidRPr="00054BDC">
        <w:rPr>
          <w:rStyle w:val="Fett"/>
          <w:b w:val="0"/>
          <w:bCs w:val="0"/>
        </w:rPr>
        <w:t xml:space="preserve"> </w:t>
      </w:r>
      <w:r w:rsidR="00D157B6" w:rsidRPr="00C53E5E">
        <w:rPr>
          <w:rStyle w:val="Fett"/>
          <w:b w:val="0"/>
          <w:bCs w:val="0"/>
        </w:rPr>
        <w:t>Mit</w:t>
      </w:r>
      <w:r w:rsidR="00D157B6">
        <w:rPr>
          <w:rStyle w:val="Fett"/>
        </w:rPr>
        <w:t xml:space="preserve"> </w:t>
      </w:r>
      <w:r w:rsidR="00D157B6">
        <w:t xml:space="preserve">bis zu </w:t>
      </w:r>
      <w:r w:rsidR="00D157B6" w:rsidRPr="00AC2E40">
        <w:rPr>
          <w:b/>
          <w:bCs/>
        </w:rPr>
        <w:t>25 Grad Celsius</w:t>
      </w:r>
      <w:r w:rsidR="00D157B6" w:rsidRPr="005619DE">
        <w:rPr>
          <w:rStyle w:val="Fett"/>
        </w:rPr>
        <w:t xml:space="preserve"> </w:t>
      </w:r>
      <w:r w:rsidR="00D157B6" w:rsidRPr="00054BDC">
        <w:rPr>
          <w:rStyle w:val="Fett"/>
          <w:b w:val="0"/>
          <w:bCs w:val="0"/>
        </w:rPr>
        <w:t>zählen</w:t>
      </w:r>
      <w:r w:rsidR="00D157B6">
        <w:rPr>
          <w:rStyle w:val="Fett"/>
        </w:rPr>
        <w:t xml:space="preserve"> </w:t>
      </w:r>
      <w:r w:rsidR="00054BDC">
        <w:t xml:space="preserve">sie </w:t>
      </w:r>
      <w:r w:rsidR="00D157B6">
        <w:t xml:space="preserve">zu den wärmsten Gewässern Südeuropas. </w:t>
      </w:r>
      <w:r w:rsidR="00087E7A">
        <w:t xml:space="preserve">Der </w:t>
      </w:r>
      <w:r w:rsidR="00087E7A" w:rsidRPr="008554DC">
        <w:rPr>
          <w:b/>
          <w:bCs/>
        </w:rPr>
        <w:t>Caldonazzosee</w:t>
      </w:r>
      <w:r w:rsidR="00087E7A">
        <w:rPr>
          <w:b/>
          <w:bCs/>
        </w:rPr>
        <w:t xml:space="preserve"> </w:t>
      </w:r>
      <w:r w:rsidR="00087E7A">
        <w:t xml:space="preserve">ist außerdem der </w:t>
      </w:r>
      <w:r w:rsidR="00087E7A" w:rsidRPr="00637594">
        <w:t xml:space="preserve">größte </w:t>
      </w:r>
      <w:r w:rsidR="00087E7A">
        <w:t>See, der zur Gänze</w:t>
      </w:r>
      <w:r w:rsidR="00087E7A" w:rsidRPr="008554DC">
        <w:t xml:space="preserve"> </w:t>
      </w:r>
      <w:r w:rsidR="00087E7A">
        <w:t xml:space="preserve">im Trentino liegt. </w:t>
      </w:r>
      <w:r w:rsidR="00054BDC">
        <w:t xml:space="preserve">Die </w:t>
      </w:r>
      <w:r w:rsidR="00054BDC" w:rsidRPr="001F340C">
        <w:rPr>
          <w:b/>
          <w:bCs/>
        </w:rPr>
        <w:t>Blaue Fahne</w:t>
      </w:r>
      <w:r w:rsidR="00054BDC">
        <w:rPr>
          <w:b/>
          <w:bCs/>
        </w:rPr>
        <w:t xml:space="preserve"> </w:t>
      </w:r>
      <w:r w:rsidR="00087E7A">
        <w:t>ist an beiden Seen schon seit Jahren</w:t>
      </w:r>
      <w:r w:rsidR="00054BDC" w:rsidRPr="00054BDC">
        <w:t xml:space="preserve"> </w:t>
      </w:r>
      <w:r w:rsidR="00087E7A">
        <w:t>selbstverständlich</w:t>
      </w:r>
      <w:r w:rsidR="00054BDC" w:rsidRPr="00054BDC">
        <w:t xml:space="preserve">, </w:t>
      </w:r>
      <w:r w:rsidR="00A4244B">
        <w:t xml:space="preserve">so </w:t>
      </w:r>
      <w:r w:rsidR="00054BDC" w:rsidRPr="00054BDC">
        <w:t xml:space="preserve">wie </w:t>
      </w:r>
      <w:r w:rsidR="00AC743C">
        <w:t xml:space="preserve">auch </w:t>
      </w:r>
      <w:r w:rsidR="00A068DB">
        <w:t>die</w:t>
      </w:r>
      <w:r w:rsidR="00AC743C">
        <w:t xml:space="preserve"> </w:t>
      </w:r>
      <w:r w:rsidR="00054BDC" w:rsidRPr="008434EA">
        <w:rPr>
          <w:b/>
          <w:bCs/>
        </w:rPr>
        <w:t xml:space="preserve">Zertifizierung für nachhaltigen Tourismus </w:t>
      </w:r>
      <w:r w:rsidR="00054BDC">
        <w:t>durch den</w:t>
      </w:r>
      <w:r w:rsidR="00054BDC">
        <w:rPr>
          <w:b/>
          <w:bCs/>
        </w:rPr>
        <w:t xml:space="preserve"> </w:t>
      </w:r>
      <w:r w:rsidR="00054BDC" w:rsidRPr="00A068DB">
        <w:t>Global Sustainable Tourism Council.</w:t>
      </w:r>
      <w:r w:rsidR="00087E7A" w:rsidRPr="00087E7A">
        <w:t xml:space="preserve"> </w:t>
      </w:r>
      <w:r w:rsidR="00087E7A">
        <w:t xml:space="preserve">Das Valsugana gilt deshalb als echter Geheimtipp für einen rundum entspannten </w:t>
      </w:r>
      <w:r w:rsidR="0092259C">
        <w:t xml:space="preserve">und nachhaltigen </w:t>
      </w:r>
      <w:r w:rsidR="00087E7A">
        <w:t>Süßwasser-Strandurlaub mit italienischem Dolce Vita.</w:t>
      </w:r>
      <w:r w:rsidR="00087E7A" w:rsidRPr="00087E7A">
        <w:t xml:space="preserve"> </w:t>
      </w:r>
    </w:p>
    <w:p w14:paraId="4E623918" w14:textId="18D67F38" w:rsidR="00AC743C" w:rsidRPr="00AC743C" w:rsidRDefault="00AC743C" w:rsidP="00AC743C">
      <w:pPr>
        <w:pStyle w:val="berschrift3"/>
      </w:pPr>
      <w:r>
        <w:t xml:space="preserve">Glamping zwischen </w:t>
      </w:r>
      <w:r w:rsidR="003944CC">
        <w:t>See und Berg</w:t>
      </w:r>
    </w:p>
    <w:p w14:paraId="5DB6D20D" w14:textId="632E0C65" w:rsidR="00AC743C" w:rsidRDefault="0070003C" w:rsidP="00A068DB">
      <w:r>
        <w:t>An den gepflegten Sandstränden und in</w:t>
      </w:r>
      <w:r w:rsidR="00643D6E">
        <w:t xml:space="preserve"> den schönen </w:t>
      </w:r>
      <w:r w:rsidR="00643D6E" w:rsidRPr="00A068DB">
        <w:t>Badeorten</w:t>
      </w:r>
      <w:r w:rsidR="00643D6E">
        <w:t xml:space="preserve"> </w:t>
      </w:r>
      <w:r w:rsidR="0092259C">
        <w:t xml:space="preserve">zwischen </w:t>
      </w:r>
      <w:r w:rsidRPr="00676C58">
        <w:rPr>
          <w:bCs/>
        </w:rPr>
        <w:t>San Cristoforo al Lago, Caldonazzo und Levico Terme</w:t>
      </w:r>
      <w:r>
        <w:t xml:space="preserve"> </w:t>
      </w:r>
      <w:r w:rsidR="00643D6E">
        <w:t xml:space="preserve">sind </w:t>
      </w:r>
      <w:r w:rsidR="00643D6E" w:rsidRPr="00A00B79">
        <w:rPr>
          <w:b/>
          <w:bCs/>
        </w:rPr>
        <w:t>Sonnenanbeter</w:t>
      </w:r>
      <w:r w:rsidR="00643D6E">
        <w:t xml:space="preserve">, </w:t>
      </w:r>
      <w:r w:rsidR="00643D6E" w:rsidRPr="007E782B">
        <w:rPr>
          <w:b/>
          <w:bCs/>
        </w:rPr>
        <w:t>Segl</w:t>
      </w:r>
      <w:r w:rsidR="00643D6E">
        <w:rPr>
          <w:b/>
          <w:bCs/>
        </w:rPr>
        <w:t>er, Surfer,</w:t>
      </w:r>
      <w:r w:rsidR="00643D6E" w:rsidRPr="002D024C">
        <w:rPr>
          <w:b/>
        </w:rPr>
        <w:t xml:space="preserve"> </w:t>
      </w:r>
      <w:r w:rsidR="00643D6E" w:rsidRPr="005619DE">
        <w:rPr>
          <w:b/>
        </w:rPr>
        <w:t>Stehpadd</w:t>
      </w:r>
      <w:r w:rsidR="00643D6E">
        <w:rPr>
          <w:b/>
        </w:rPr>
        <w:t xml:space="preserve">ler </w:t>
      </w:r>
      <w:r w:rsidR="00643D6E" w:rsidRPr="002D024C">
        <w:rPr>
          <w:bCs/>
        </w:rPr>
        <w:t xml:space="preserve">und </w:t>
      </w:r>
      <w:r w:rsidR="00643D6E" w:rsidRPr="008554DC">
        <w:rPr>
          <w:b/>
          <w:bCs/>
        </w:rPr>
        <w:t>Wasser</w:t>
      </w:r>
      <w:r w:rsidR="00643D6E">
        <w:rPr>
          <w:b/>
          <w:bCs/>
        </w:rPr>
        <w:softHyphen/>
      </w:r>
      <w:r w:rsidR="00643D6E" w:rsidRPr="008554DC">
        <w:rPr>
          <w:b/>
          <w:bCs/>
        </w:rPr>
        <w:t>skifahre</w:t>
      </w:r>
      <w:r w:rsidR="00643D6E">
        <w:rPr>
          <w:b/>
          <w:bCs/>
        </w:rPr>
        <w:t xml:space="preserve">r </w:t>
      </w:r>
      <w:r>
        <w:t xml:space="preserve">in ihrem Element. </w:t>
      </w:r>
      <w:r w:rsidR="004C0F54">
        <w:t>B</w:t>
      </w:r>
      <w:r>
        <w:t>eide Seen</w:t>
      </w:r>
      <w:r w:rsidR="00087E7A">
        <w:t xml:space="preserve"> </w:t>
      </w:r>
      <w:r w:rsidR="004C0F54">
        <w:t xml:space="preserve">sind durch </w:t>
      </w:r>
      <w:r w:rsidR="004C0F54" w:rsidRPr="006E4EAE">
        <w:rPr>
          <w:b/>
        </w:rPr>
        <w:t>Radwege</w:t>
      </w:r>
      <w:r w:rsidR="004C0F54">
        <w:rPr>
          <w:b/>
        </w:rPr>
        <w:t xml:space="preserve"> </w:t>
      </w:r>
      <w:r w:rsidR="004C0F54" w:rsidRPr="004C0F54">
        <w:rPr>
          <w:bCs/>
        </w:rPr>
        <w:t xml:space="preserve">verbunden. </w:t>
      </w:r>
      <w:r w:rsidR="004C0F54">
        <w:rPr>
          <w:bCs/>
        </w:rPr>
        <w:t>In den</w:t>
      </w:r>
      <w:r w:rsidR="004C0F54">
        <w:t xml:space="preserve"> Badeorten </w:t>
      </w:r>
      <w:r w:rsidR="00087E7A">
        <w:t xml:space="preserve">gibt es </w:t>
      </w:r>
      <w:r w:rsidR="004C0F54">
        <w:t xml:space="preserve">viele </w:t>
      </w:r>
      <w:r w:rsidR="004C0F54" w:rsidRPr="00AE242F">
        <w:rPr>
          <w:b/>
        </w:rPr>
        <w:t>Pizzerien</w:t>
      </w:r>
      <w:r w:rsidR="004C0F54" w:rsidRPr="005E26C6">
        <w:t xml:space="preserve"> </w:t>
      </w:r>
      <w:r w:rsidR="004C0F54" w:rsidRPr="00FD5315">
        <w:t>und</w:t>
      </w:r>
      <w:r w:rsidR="004C0F54" w:rsidRPr="00AE242F">
        <w:rPr>
          <w:b/>
        </w:rPr>
        <w:t xml:space="preserve"> </w:t>
      </w:r>
      <w:r w:rsidR="004C0F54" w:rsidRPr="004C0F54">
        <w:rPr>
          <w:bCs/>
        </w:rPr>
        <w:t>schöne</w:t>
      </w:r>
      <w:r w:rsidR="004C0F54">
        <w:rPr>
          <w:b/>
        </w:rPr>
        <w:t xml:space="preserve"> </w:t>
      </w:r>
      <w:r w:rsidR="004C0F54" w:rsidRPr="00AE242F">
        <w:rPr>
          <w:b/>
        </w:rPr>
        <w:t>Märkte</w:t>
      </w:r>
      <w:r w:rsidR="004C0F54">
        <w:rPr>
          <w:b/>
        </w:rPr>
        <w:t>,</w:t>
      </w:r>
      <w:r w:rsidR="004C0F54">
        <w:t xml:space="preserve"> </w:t>
      </w:r>
      <w:r w:rsidR="00087E7A">
        <w:t>gute</w:t>
      </w:r>
      <w:r w:rsidR="00087E7A" w:rsidRPr="00A005E6">
        <w:t xml:space="preserve"> </w:t>
      </w:r>
      <w:r w:rsidR="00087E7A" w:rsidRPr="005F67D1">
        <w:rPr>
          <w:b/>
          <w:bCs/>
        </w:rPr>
        <w:t>Hotels</w:t>
      </w:r>
      <w:r w:rsidR="00087E7A">
        <w:t xml:space="preserve">, </w:t>
      </w:r>
      <w:r w:rsidR="00087E7A" w:rsidRPr="005F67D1">
        <w:rPr>
          <w:b/>
          <w:bCs/>
        </w:rPr>
        <w:t>Pensionen</w:t>
      </w:r>
      <w:r w:rsidR="00087E7A">
        <w:rPr>
          <w:b/>
          <w:bCs/>
        </w:rPr>
        <w:t xml:space="preserve"> </w:t>
      </w:r>
      <w:r w:rsidR="00087E7A">
        <w:t>und</w:t>
      </w:r>
      <w:r w:rsidR="00087E7A" w:rsidRPr="001A021F">
        <w:rPr>
          <w:b/>
          <w:bCs/>
        </w:rPr>
        <w:t xml:space="preserve"> Agriturism</w:t>
      </w:r>
      <w:r w:rsidR="00087E7A">
        <w:rPr>
          <w:b/>
          <w:bCs/>
        </w:rPr>
        <w:t>i</w:t>
      </w:r>
      <w:r w:rsidR="004C0F54" w:rsidRPr="00607078">
        <w:t>.</w:t>
      </w:r>
      <w:r w:rsidR="004C0F54">
        <w:t xml:space="preserve"> </w:t>
      </w:r>
      <w:r w:rsidR="00087E7A">
        <w:t xml:space="preserve">Am Südufer des Caldonazzosees </w:t>
      </w:r>
      <w:r w:rsidR="004C0F54">
        <w:t xml:space="preserve">und am </w:t>
      </w:r>
      <w:r w:rsidR="004C0F54" w:rsidRPr="002729B3">
        <w:t>fjordartige</w:t>
      </w:r>
      <w:r w:rsidR="004C0F54">
        <w:t>n</w:t>
      </w:r>
      <w:r w:rsidR="004C0F54" w:rsidRPr="00AC743C">
        <w:rPr>
          <w:rStyle w:val="Fett"/>
        </w:rPr>
        <w:t xml:space="preserve"> </w:t>
      </w:r>
      <w:r w:rsidR="004C0F54" w:rsidRPr="00D03CC9">
        <w:rPr>
          <w:rStyle w:val="Fett"/>
        </w:rPr>
        <w:t>Levicosee</w:t>
      </w:r>
      <w:r w:rsidR="004C0F54" w:rsidRPr="00AC743C">
        <w:t xml:space="preserve"> </w:t>
      </w:r>
      <w:r w:rsidR="00AC743C">
        <w:t xml:space="preserve">können </w:t>
      </w:r>
      <w:r w:rsidR="004C0F54">
        <w:t>Camper</w:t>
      </w:r>
      <w:r w:rsidR="00087E7A">
        <w:t xml:space="preserve"> außerdem </w:t>
      </w:r>
      <w:r w:rsidR="00AC743C">
        <w:t xml:space="preserve">auf </w:t>
      </w:r>
      <w:r w:rsidR="004C0F54">
        <w:rPr>
          <w:b/>
          <w:bCs/>
        </w:rPr>
        <w:t>zwölf</w:t>
      </w:r>
      <w:r w:rsidR="00087E7A">
        <w:t xml:space="preserve"> </w:t>
      </w:r>
      <w:r w:rsidR="004C0F54">
        <w:rPr>
          <w:b/>
          <w:bCs/>
        </w:rPr>
        <w:t>P</w:t>
      </w:r>
      <w:r w:rsidR="00087E7A" w:rsidRPr="001458DB">
        <w:rPr>
          <w:b/>
          <w:bCs/>
        </w:rPr>
        <w:t>lätze</w:t>
      </w:r>
      <w:r w:rsidR="00AC743C">
        <w:rPr>
          <w:b/>
          <w:bCs/>
        </w:rPr>
        <w:t xml:space="preserve">n </w:t>
      </w:r>
      <w:r w:rsidR="00AC743C">
        <w:t>ihr</w:t>
      </w:r>
      <w:r w:rsidR="006E4EAE">
        <w:t>e</w:t>
      </w:r>
      <w:r w:rsidR="00AC743C" w:rsidRPr="00AC743C">
        <w:t xml:space="preserve"> Zelt</w:t>
      </w:r>
      <w:r w:rsidR="006E4EAE">
        <w:t>e</w:t>
      </w:r>
      <w:r w:rsidR="00AC743C" w:rsidRPr="00AC743C">
        <w:t xml:space="preserve"> auf</w:t>
      </w:r>
      <w:r w:rsidR="006E4EAE">
        <w:t>schlag</w:t>
      </w:r>
      <w:r w:rsidR="00AC743C" w:rsidRPr="00AC743C">
        <w:t>en</w:t>
      </w:r>
      <w:r w:rsidR="004C0F54">
        <w:t>.</w:t>
      </w:r>
      <w:r w:rsidR="00AC743C">
        <w:t xml:space="preserve"> </w:t>
      </w:r>
      <w:r w:rsidR="004C0F54">
        <w:t>A</w:t>
      </w:r>
      <w:r w:rsidR="00AC743C">
        <w:t>ußerdem</w:t>
      </w:r>
      <w:r w:rsidR="00087E7A" w:rsidRPr="0005182F">
        <w:t xml:space="preserve"> </w:t>
      </w:r>
      <w:r w:rsidR="004C0F54">
        <w:t xml:space="preserve">werden </w:t>
      </w:r>
      <w:r w:rsidR="00087E7A" w:rsidRPr="006D4429">
        <w:rPr>
          <w:b/>
        </w:rPr>
        <w:t>Holzchalet</w:t>
      </w:r>
      <w:r w:rsidR="00087E7A">
        <w:rPr>
          <w:b/>
        </w:rPr>
        <w:t>s</w:t>
      </w:r>
      <w:r w:rsidR="00087E7A" w:rsidRPr="004A13B8">
        <w:t xml:space="preserve">, </w:t>
      </w:r>
      <w:r w:rsidR="00087E7A" w:rsidRPr="006D4429">
        <w:rPr>
          <w:b/>
        </w:rPr>
        <w:t>Mobilheim</w:t>
      </w:r>
      <w:r w:rsidR="00087E7A">
        <w:rPr>
          <w:b/>
        </w:rPr>
        <w:t>e</w:t>
      </w:r>
      <w:r w:rsidR="00087E7A" w:rsidRPr="006D4429">
        <w:rPr>
          <w:b/>
        </w:rPr>
        <w:t xml:space="preserve"> </w:t>
      </w:r>
      <w:r w:rsidR="00087E7A">
        <w:t>und teilweise auch</w:t>
      </w:r>
      <w:r w:rsidR="00087E7A" w:rsidRPr="006D4429">
        <w:rPr>
          <w:b/>
        </w:rPr>
        <w:t xml:space="preserve"> Glamping-Hom</w:t>
      </w:r>
      <w:r w:rsidR="00087E7A">
        <w:rPr>
          <w:b/>
        </w:rPr>
        <w:t>es</w:t>
      </w:r>
      <w:r w:rsidR="00087E7A" w:rsidRPr="001E068E">
        <w:rPr>
          <w:rStyle w:val="berschrift9Zchn"/>
        </w:rPr>
        <w:t xml:space="preserve"> </w:t>
      </w:r>
      <w:r w:rsidR="00087E7A" w:rsidRPr="00AC743C">
        <w:rPr>
          <w:rStyle w:val="berschrift9Zchn"/>
          <w:i w:val="0"/>
          <w:iCs/>
        </w:rPr>
        <w:t>vermietet</w:t>
      </w:r>
      <w:r w:rsidR="00087E7A" w:rsidRPr="00AC743C">
        <w:t xml:space="preserve">. </w:t>
      </w:r>
      <w:r w:rsidR="00AC743C">
        <w:t>Berg</w:t>
      </w:r>
      <w:r w:rsidR="004C0F54">
        <w:t>urlaub</w:t>
      </w:r>
      <w:r w:rsidR="00AC743C">
        <w:t xml:space="preserve">er </w:t>
      </w:r>
      <w:r w:rsidR="00740F93">
        <w:t>campen</w:t>
      </w:r>
      <w:r w:rsidR="00AC743C">
        <w:t xml:space="preserve"> auf dem </w:t>
      </w:r>
      <w:r w:rsidR="00AC743C" w:rsidRPr="00F10D95">
        <w:rPr>
          <w:b/>
          <w:bCs/>
        </w:rPr>
        <w:t>Altopiano di Tesino</w:t>
      </w:r>
      <w:r w:rsidR="00AC743C">
        <w:t xml:space="preserve"> und im </w:t>
      </w:r>
      <w:r w:rsidR="00AC743C" w:rsidRPr="00336A7D">
        <w:rPr>
          <w:b/>
        </w:rPr>
        <w:t>Val Malène</w:t>
      </w:r>
      <w:r w:rsidR="00AC743C">
        <w:t>.</w:t>
      </w:r>
      <w:r w:rsidR="00AC743C" w:rsidRPr="00AC743C">
        <w:t xml:space="preserve"> </w:t>
      </w:r>
      <w:r w:rsidR="00AC743C">
        <w:t xml:space="preserve">Die </w:t>
      </w:r>
      <w:r w:rsidR="00AC743C">
        <w:rPr>
          <w:b/>
        </w:rPr>
        <w:t>fünf</w:t>
      </w:r>
      <w:r w:rsidR="00AC743C" w:rsidRPr="00AE242F">
        <w:rPr>
          <w:b/>
        </w:rPr>
        <w:t xml:space="preserve"> </w:t>
      </w:r>
      <w:r w:rsidR="00740F93">
        <w:rPr>
          <w:b/>
        </w:rPr>
        <w:t>P</w:t>
      </w:r>
      <w:r w:rsidR="00AC743C" w:rsidRPr="00AE242F">
        <w:rPr>
          <w:b/>
        </w:rPr>
        <w:t>lätze</w:t>
      </w:r>
      <w:r w:rsidR="00AC743C">
        <w:rPr>
          <w:b/>
        </w:rPr>
        <w:t xml:space="preserve"> </w:t>
      </w:r>
      <w:r w:rsidR="00AC743C" w:rsidRPr="00965C07">
        <w:rPr>
          <w:bCs/>
        </w:rPr>
        <w:t xml:space="preserve">sind perfekt </w:t>
      </w:r>
      <w:r w:rsidR="00740F93">
        <w:rPr>
          <w:bCs/>
        </w:rPr>
        <w:t xml:space="preserve">gelegen </w:t>
      </w:r>
      <w:r w:rsidR="00AC743C">
        <w:rPr>
          <w:bCs/>
        </w:rPr>
        <w:t xml:space="preserve">für Touren zu </w:t>
      </w:r>
      <w:r w:rsidR="00AC743C">
        <w:t>weiten Hoch</w:t>
      </w:r>
      <w:r w:rsidR="00AC743C">
        <w:softHyphen/>
        <w:t>ebenen, Gletscherseen und einsamen Gipfeln</w:t>
      </w:r>
      <w:r w:rsidR="00AC743C" w:rsidRPr="00AC743C">
        <w:rPr>
          <w:bCs/>
        </w:rPr>
        <w:t xml:space="preserve"> </w:t>
      </w:r>
      <w:r w:rsidR="00AC743C">
        <w:rPr>
          <w:bCs/>
        </w:rPr>
        <w:t xml:space="preserve">unter der </w:t>
      </w:r>
      <w:r w:rsidR="00AC743C" w:rsidRPr="002326E1">
        <w:rPr>
          <w:b/>
        </w:rPr>
        <w:t>Cima d’Asta</w:t>
      </w:r>
      <w:r w:rsidR="003944CC">
        <w:t>, der höchsten Erhe</w:t>
      </w:r>
      <w:r w:rsidR="003944CC">
        <w:lastRenderedPageBreak/>
        <w:t>bung der Fleimstaler Alpen.</w:t>
      </w:r>
      <w:r w:rsidR="008F0623">
        <w:t xml:space="preserve"> </w:t>
      </w:r>
      <w:r w:rsidR="00740F93">
        <w:rPr>
          <w:bCs/>
        </w:rPr>
        <w:t xml:space="preserve">Außerdem </w:t>
      </w:r>
      <w:r w:rsidR="00740F93">
        <w:t xml:space="preserve">können </w:t>
      </w:r>
      <w:r w:rsidR="00740F93">
        <w:rPr>
          <w:bCs/>
        </w:rPr>
        <w:t>i</w:t>
      </w:r>
      <w:r w:rsidR="008F0623">
        <w:rPr>
          <w:bCs/>
        </w:rPr>
        <w:t>n einigen</w:t>
      </w:r>
      <w:r w:rsidR="008F0623">
        <w:t xml:space="preserve"> </w:t>
      </w:r>
      <w:r w:rsidR="008F0623" w:rsidRPr="00D54327">
        <w:rPr>
          <w:b/>
          <w:bCs/>
        </w:rPr>
        <w:t>„Rustici“</w:t>
      </w:r>
      <w:r w:rsidR="008F0623">
        <w:t xml:space="preserve"> </w:t>
      </w:r>
      <w:r w:rsidR="008F0623" w:rsidRPr="00AE6F2B">
        <w:t>im Lagorai</w:t>
      </w:r>
      <w:r w:rsidR="008F0623">
        <w:t xml:space="preserve"> </w:t>
      </w:r>
      <w:r w:rsidR="008F0623" w:rsidRPr="00D54327">
        <w:rPr>
          <w:b/>
          <w:bCs/>
        </w:rPr>
        <w:t>Appartements</w:t>
      </w:r>
      <w:r w:rsidR="008F0623">
        <w:t xml:space="preserve"> gebucht werden.</w:t>
      </w:r>
      <w:r w:rsidR="00370A6C" w:rsidRPr="00370A6C">
        <w:t xml:space="preserve"> </w:t>
      </w:r>
    </w:p>
    <w:p w14:paraId="79330F99" w14:textId="7960BD83" w:rsidR="00D157B6" w:rsidRDefault="003944CC" w:rsidP="003944CC">
      <w:pPr>
        <w:pStyle w:val="berschrift3"/>
      </w:pPr>
      <w:r>
        <w:t>D</w:t>
      </w:r>
      <w:r w:rsidR="00D157B6">
        <w:t>as Valsugana</w:t>
      </w:r>
      <w:r>
        <w:t xml:space="preserve"> an der Angel</w:t>
      </w:r>
    </w:p>
    <w:p w14:paraId="52753D9F" w14:textId="176CA249" w:rsidR="003944CC" w:rsidRDefault="006E4EAE" w:rsidP="00D157B6">
      <w:r>
        <w:t>Angler lassen sich von den</w:t>
      </w:r>
      <w:r w:rsidR="003944CC">
        <w:t xml:space="preserve"> großen Seen und </w:t>
      </w:r>
      <w:r w:rsidR="00D157B6" w:rsidRPr="003944CC">
        <w:t xml:space="preserve">vielen </w:t>
      </w:r>
      <w:r w:rsidR="003944CC">
        <w:t>Fließg</w:t>
      </w:r>
      <w:r w:rsidR="00D157B6" w:rsidRPr="003944CC">
        <w:t>ewässer</w:t>
      </w:r>
      <w:r>
        <w:t>n</w:t>
      </w:r>
      <w:r w:rsidR="00D157B6" w:rsidRPr="003944CC">
        <w:t xml:space="preserve"> </w:t>
      </w:r>
      <w:r>
        <w:t>des</w:t>
      </w:r>
      <w:r w:rsidR="00D157B6" w:rsidRPr="003944CC">
        <w:t xml:space="preserve"> Valsugana</w:t>
      </w:r>
      <w:r>
        <w:t xml:space="preserve"> gerne ködern</w:t>
      </w:r>
      <w:r w:rsidR="00D157B6" w:rsidRPr="003944CC">
        <w:t xml:space="preserve">. </w:t>
      </w:r>
      <w:r w:rsidR="003944CC" w:rsidRPr="002A212F">
        <w:rPr>
          <w:b/>
          <w:bCs/>
        </w:rPr>
        <w:t>Levico</w:t>
      </w:r>
      <w:r w:rsidR="003944CC">
        <w:rPr>
          <w:b/>
          <w:bCs/>
        </w:rPr>
        <w:t>- und</w:t>
      </w:r>
      <w:r w:rsidR="003944CC">
        <w:t xml:space="preserve"> </w:t>
      </w:r>
      <w:r w:rsidR="003944CC" w:rsidRPr="002A212F">
        <w:rPr>
          <w:b/>
          <w:bCs/>
        </w:rPr>
        <w:t>Caldonazzosee</w:t>
      </w:r>
      <w:r w:rsidR="003944CC" w:rsidRPr="003944CC">
        <w:t xml:space="preserve"> </w:t>
      </w:r>
      <w:r w:rsidR="00740F93">
        <w:t xml:space="preserve">sowie die </w:t>
      </w:r>
      <w:r w:rsidR="00740F93" w:rsidRPr="00740F93">
        <w:rPr>
          <w:b/>
          <w:bCs/>
        </w:rPr>
        <w:t>Brenta</w:t>
      </w:r>
      <w:r w:rsidR="00740F93">
        <w:t xml:space="preserve"> </w:t>
      </w:r>
      <w:r w:rsidR="003944CC">
        <w:t xml:space="preserve">sind reich bestückt mit </w:t>
      </w:r>
      <w:r w:rsidR="003944CC">
        <w:rPr>
          <w:b/>
          <w:bCs/>
        </w:rPr>
        <w:t>F</w:t>
      </w:r>
      <w:r w:rsidR="003944CC" w:rsidRPr="005B6D4E">
        <w:rPr>
          <w:b/>
          <w:bCs/>
        </w:rPr>
        <w:t>orellen</w:t>
      </w:r>
      <w:r w:rsidR="003944CC">
        <w:rPr>
          <w:b/>
          <w:bCs/>
        </w:rPr>
        <w:t xml:space="preserve">, </w:t>
      </w:r>
      <w:r w:rsidR="003944CC" w:rsidRPr="00E1535E">
        <w:rPr>
          <w:b/>
          <w:bCs/>
        </w:rPr>
        <w:t>Karpfen</w:t>
      </w:r>
      <w:r w:rsidR="003944CC">
        <w:rPr>
          <w:b/>
          <w:bCs/>
        </w:rPr>
        <w:t xml:space="preserve">, </w:t>
      </w:r>
      <w:r w:rsidR="003944CC" w:rsidRPr="00E1535E">
        <w:rPr>
          <w:b/>
          <w:bCs/>
        </w:rPr>
        <w:t>Schleien</w:t>
      </w:r>
      <w:r w:rsidR="003944CC">
        <w:t xml:space="preserve"> und </w:t>
      </w:r>
      <w:r w:rsidR="003944CC">
        <w:rPr>
          <w:b/>
          <w:bCs/>
        </w:rPr>
        <w:t>B</w:t>
      </w:r>
      <w:r w:rsidR="003944CC" w:rsidRPr="006B54AA">
        <w:rPr>
          <w:b/>
          <w:bCs/>
        </w:rPr>
        <w:t>arschen</w:t>
      </w:r>
      <w:r w:rsidR="003944CC">
        <w:t>.</w:t>
      </w:r>
      <w:r w:rsidR="003944CC" w:rsidRPr="003944CC">
        <w:t xml:space="preserve"> </w:t>
      </w:r>
      <w:r w:rsidR="003944CC">
        <w:t>I</w:t>
      </w:r>
      <w:r w:rsidR="003944CC" w:rsidRPr="00E047CA">
        <w:t>m</w:t>
      </w:r>
      <w:r w:rsidR="003944CC">
        <w:rPr>
          <w:b/>
          <w:bCs/>
        </w:rPr>
        <w:t xml:space="preserve"> </w:t>
      </w:r>
      <w:r w:rsidR="003944CC" w:rsidRPr="006E1740">
        <w:rPr>
          <w:b/>
          <w:bCs/>
        </w:rPr>
        <w:t>Lagorai</w:t>
      </w:r>
      <w:r w:rsidR="003944CC" w:rsidRPr="005D5D77">
        <w:t xml:space="preserve"> </w:t>
      </w:r>
      <w:r w:rsidR="004C0F54">
        <w:t>im Norden</w:t>
      </w:r>
      <w:r w:rsidR="003944CC">
        <w:t xml:space="preserve"> </w:t>
      </w:r>
      <w:r w:rsidR="00740F93">
        <w:t>sorgen</w:t>
      </w:r>
      <w:r w:rsidR="003944CC">
        <w:t xml:space="preserve"> </w:t>
      </w:r>
      <w:r w:rsidR="004C0F54">
        <w:t xml:space="preserve">außerdem </w:t>
      </w:r>
      <w:r w:rsidR="003944CC">
        <w:rPr>
          <w:b/>
          <w:bCs/>
        </w:rPr>
        <w:t xml:space="preserve">100 Bergseen </w:t>
      </w:r>
      <w:r w:rsidR="003944CC" w:rsidRPr="005D5D77">
        <w:t>und</w:t>
      </w:r>
      <w:r w:rsidR="003944CC">
        <w:rPr>
          <w:b/>
          <w:bCs/>
        </w:rPr>
        <w:t xml:space="preserve"> 300 </w:t>
      </w:r>
      <w:r w:rsidR="003944CC" w:rsidRPr="006E1740">
        <w:rPr>
          <w:b/>
          <w:bCs/>
        </w:rPr>
        <w:t xml:space="preserve">Kilometer </w:t>
      </w:r>
      <w:r w:rsidR="003944CC" w:rsidRPr="003944CC">
        <w:rPr>
          <w:b/>
          <w:bCs/>
        </w:rPr>
        <w:t>Bachläufe</w:t>
      </w:r>
      <w:r w:rsidR="003944CC">
        <w:t xml:space="preserve"> </w:t>
      </w:r>
      <w:r w:rsidR="00740F93">
        <w:t xml:space="preserve">für </w:t>
      </w:r>
      <w:r w:rsidR="003944CC" w:rsidRPr="00E047CA">
        <w:t>ein</w:t>
      </w:r>
      <w:r w:rsidR="00740F93">
        <w:t>en</w:t>
      </w:r>
      <w:r w:rsidR="003944CC" w:rsidRPr="00E047CA">
        <w:t xml:space="preserve"> gute</w:t>
      </w:r>
      <w:r w:rsidR="00740F93">
        <w:t>n</w:t>
      </w:r>
      <w:r w:rsidR="003944CC" w:rsidRPr="00E047CA">
        <w:t xml:space="preserve"> Fang.</w:t>
      </w:r>
      <w:r w:rsidR="003944CC">
        <w:t xml:space="preserve"> </w:t>
      </w:r>
      <w:r w:rsidR="008F0623">
        <w:t>I</w:t>
      </w:r>
      <w:r>
        <w:t>n den Seen des</w:t>
      </w:r>
      <w:r w:rsidR="008F0623" w:rsidRPr="002A2528">
        <w:t xml:space="preserve"> </w:t>
      </w:r>
      <w:r w:rsidR="008F0623" w:rsidRPr="002A2528">
        <w:rPr>
          <w:b/>
          <w:bCs/>
        </w:rPr>
        <w:t>Val di Fiemme</w:t>
      </w:r>
      <w:r w:rsidR="008F0623">
        <w:t xml:space="preserve"> </w:t>
      </w:r>
      <w:r w:rsidR="004C0F54">
        <w:t>gehen</w:t>
      </w:r>
      <w:r>
        <w:t xml:space="preserve"> </w:t>
      </w:r>
      <w:r w:rsidR="00A068DB">
        <w:t>sogar</w:t>
      </w:r>
      <w:r w:rsidR="003944CC">
        <w:t xml:space="preserve"> </w:t>
      </w:r>
      <w:r w:rsidR="003944CC" w:rsidRPr="005D5D77">
        <w:rPr>
          <w:b/>
          <w:bCs/>
        </w:rPr>
        <w:t>Seesaiblinge</w:t>
      </w:r>
      <w:r w:rsidR="004C0F54">
        <w:rPr>
          <w:b/>
          <w:bCs/>
        </w:rPr>
        <w:t xml:space="preserve"> </w:t>
      </w:r>
      <w:r w:rsidR="004C0F54" w:rsidRPr="004C0F54">
        <w:t>an die Angel</w:t>
      </w:r>
      <w:r w:rsidR="003944CC" w:rsidRPr="004C0F54">
        <w:t>.</w:t>
      </w:r>
      <w:r w:rsidR="008F0623" w:rsidRPr="008F0623">
        <w:t xml:space="preserve"> </w:t>
      </w:r>
      <w:r>
        <w:t xml:space="preserve">Für die prächtigen </w:t>
      </w:r>
      <w:r w:rsidRPr="00A17688">
        <w:rPr>
          <w:b/>
          <w:bCs/>
        </w:rPr>
        <w:t>Marmor- und Bachforellen</w:t>
      </w:r>
      <w:r w:rsidRPr="006E4EAE">
        <w:t xml:space="preserve"> </w:t>
      </w:r>
      <w:r>
        <w:t xml:space="preserve">in der </w:t>
      </w:r>
      <w:r w:rsidRPr="00053964">
        <w:rPr>
          <w:b/>
          <w:bCs/>
        </w:rPr>
        <w:t>Torrente Fersina</w:t>
      </w:r>
      <w:r w:rsidR="00C55B54">
        <w:rPr>
          <w:b/>
          <w:bCs/>
        </w:rPr>
        <w:t xml:space="preserve"> </w:t>
      </w:r>
      <w:r w:rsidR="00C55B54" w:rsidRPr="00C55B54">
        <w:t>werfen</w:t>
      </w:r>
      <w:r w:rsidR="00C55B54">
        <w:rPr>
          <w:b/>
          <w:bCs/>
        </w:rPr>
        <w:t xml:space="preserve"> </w:t>
      </w:r>
      <w:r w:rsidR="00C55B54" w:rsidRPr="00F53EF1">
        <w:rPr>
          <w:b/>
          <w:bCs/>
        </w:rPr>
        <w:t>Fliegen- und Spinfischer</w:t>
      </w:r>
      <w:r w:rsidR="00C55B54">
        <w:rPr>
          <w:b/>
          <w:bCs/>
        </w:rPr>
        <w:t xml:space="preserve"> </w:t>
      </w:r>
      <w:r w:rsidR="00C55B54" w:rsidRPr="00C55B54">
        <w:t xml:space="preserve">ihre </w:t>
      </w:r>
      <w:r w:rsidR="00740F93">
        <w:t>Ruten</w:t>
      </w:r>
      <w:r w:rsidR="00C55B54" w:rsidRPr="00C55B54">
        <w:t xml:space="preserve"> weit aus</w:t>
      </w:r>
      <w:r w:rsidR="008F0623" w:rsidRPr="00A17688">
        <w:t>.</w:t>
      </w:r>
      <w:r w:rsidR="008F0623" w:rsidRPr="008F0623">
        <w:t xml:space="preserve"> </w:t>
      </w:r>
      <w:r w:rsidR="004C0F54" w:rsidRPr="004C0F54">
        <w:rPr>
          <w:b/>
          <w:bCs/>
        </w:rPr>
        <w:t>Trentino Fishing Guides</w:t>
      </w:r>
      <w:r w:rsidR="004C0F54" w:rsidRPr="004C0F54">
        <w:t xml:space="preserve"> </w:t>
      </w:r>
      <w:r w:rsidR="004C0F54">
        <w:t xml:space="preserve">führen zu den besten Plätzen. </w:t>
      </w:r>
      <w:r w:rsidR="003857F6">
        <w:t>In s</w:t>
      </w:r>
      <w:r w:rsidR="008F0623">
        <w:t xml:space="preserve">echs </w:t>
      </w:r>
      <w:r w:rsidR="003857F6" w:rsidRPr="00F41A07">
        <w:rPr>
          <w:b/>
          <w:bCs/>
        </w:rPr>
        <w:t>Trentino Fishing Lodge</w:t>
      </w:r>
      <w:r w:rsidR="003857F6">
        <w:rPr>
          <w:b/>
          <w:bCs/>
        </w:rPr>
        <w:t xml:space="preserve">s </w:t>
      </w:r>
      <w:r w:rsidR="003857F6">
        <w:t xml:space="preserve">im Valsugana </w:t>
      </w:r>
      <w:r w:rsidR="00740F93">
        <w:t>treffen</w:t>
      </w:r>
      <w:r w:rsidR="003857F6">
        <w:t xml:space="preserve"> Angler auf Gleichgesinnte</w:t>
      </w:r>
      <w:r w:rsidR="008F0623" w:rsidRPr="00F41A07">
        <w:t>.</w:t>
      </w:r>
      <w:r w:rsidR="008F0623" w:rsidRPr="008F0623">
        <w:t xml:space="preserve"> </w:t>
      </w:r>
      <w:hyperlink r:id="rId7" w:history="1">
        <w:r w:rsidR="008F0623" w:rsidRPr="00405B84">
          <w:rPr>
            <w:rStyle w:val="Hyperlink"/>
          </w:rPr>
          <w:t>www.visitvalsugana.it</w:t>
        </w:r>
      </w:hyperlink>
    </w:p>
    <w:p w14:paraId="13FF617C" w14:textId="77777777" w:rsidR="004C0F54" w:rsidRPr="00B832B6" w:rsidRDefault="004C0F54" w:rsidP="004C0F54">
      <w:pPr>
        <w:pStyle w:val="AufzhlungTitel"/>
        <w:rPr>
          <w:lang w:val="de-DE"/>
        </w:rPr>
      </w:pPr>
      <w:r w:rsidRPr="00B832B6">
        <w:rPr>
          <w:lang w:val="de-DE"/>
        </w:rPr>
        <w:t>Campingplätze im Valsugana</w:t>
      </w:r>
    </w:p>
    <w:p w14:paraId="15986FA2" w14:textId="3B088C6A" w:rsidR="004C0F54" w:rsidRDefault="004C0F54" w:rsidP="004C0F54">
      <w:pPr>
        <w:pStyle w:val="Aufzhlung"/>
        <w:ind w:left="357" w:hanging="357"/>
      </w:pPr>
      <w:r>
        <w:t>10</w:t>
      </w:r>
      <w:r w:rsidRPr="00230B96">
        <w:t xml:space="preserve"> </w:t>
      </w:r>
      <w:r>
        <w:t xml:space="preserve">Campingplätze am </w:t>
      </w:r>
      <w:r w:rsidRPr="00230B96">
        <w:t>Caldonazzosee</w:t>
      </w:r>
      <w:r>
        <w:t xml:space="preserve"> – </w:t>
      </w:r>
      <w:r w:rsidRPr="00230B96">
        <w:t xml:space="preserve">2 </w:t>
      </w:r>
      <w:r>
        <w:t xml:space="preserve">Campingplätze am </w:t>
      </w:r>
      <w:r w:rsidRPr="00230B96">
        <w:t>Levicosee</w:t>
      </w:r>
      <w:r>
        <w:t xml:space="preserve"> – 5 Campingplätze </w:t>
      </w:r>
      <w:r w:rsidRPr="00230B96">
        <w:t>im Lagorai</w:t>
      </w:r>
    </w:p>
    <w:p w14:paraId="3ACE73CF" w14:textId="0FD67E1A" w:rsidR="00D157B6" w:rsidRPr="007724DB" w:rsidRDefault="004F392F" w:rsidP="007724DB">
      <w:pPr>
        <w:pStyle w:val="Infoblock"/>
        <w:rPr>
          <w:b/>
        </w:rPr>
      </w:pPr>
      <w:r>
        <w:t>2</w:t>
      </w:r>
      <w:r w:rsidR="00D157B6">
        <w:t>.</w:t>
      </w:r>
      <w:r>
        <w:t>704</w:t>
      </w:r>
      <w:r w:rsidR="00D157B6" w:rsidRPr="003317D2">
        <w:t xml:space="preserve"> Zeichen</w:t>
      </w:r>
      <w:r w:rsidR="00D157B6" w:rsidRPr="003317D2">
        <w:br/>
      </w:r>
      <w:r w:rsidR="00D157B6">
        <w:rPr>
          <w:b/>
        </w:rPr>
        <w:t xml:space="preserve"> </w:t>
      </w:r>
      <w:r w:rsidR="00D157B6" w:rsidRPr="003317D2">
        <w:rPr>
          <w:b/>
        </w:rPr>
        <w:t>Abdruck honorarfrei,</w:t>
      </w:r>
      <w:r w:rsidR="00D157B6" w:rsidRPr="003317D2">
        <w:rPr>
          <w:b/>
        </w:rPr>
        <w:br/>
        <w:t>Belegexemplar erbeten!</w:t>
      </w:r>
    </w:p>
    <w:sectPr w:rsidR="00D157B6" w:rsidRPr="007724DB" w:rsidSect="00907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1D1E" w14:textId="77777777" w:rsidR="00A27F16" w:rsidRDefault="00A27F16">
      <w:r>
        <w:separator/>
      </w:r>
    </w:p>
  </w:endnote>
  <w:endnote w:type="continuationSeparator" w:id="0">
    <w:p w14:paraId="2AF2A51A" w14:textId="77777777" w:rsidR="00A27F16" w:rsidRDefault="00A2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D3A6" w14:textId="77777777" w:rsidR="007724DB" w:rsidRDefault="007724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r w:rsidRPr="00EB34C2">
            <w:rPr>
              <w:b/>
              <w:lang w:val="it-IT" w:eastAsia="de-DE" w:bidi="x-none"/>
            </w:rPr>
            <w:t>Weitere Informationen: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0889DF18" w:rsidR="004E5587" w:rsidRPr="00BB6161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 w:rsidRPr="00BB6161">
            <w:rPr>
              <w:bCs/>
              <w:lang w:val="de-AT" w:eastAsia="de-DE" w:bidi="x-none"/>
            </w:rPr>
            <w:t xml:space="preserve">Sara Orsingher: </w:t>
          </w:r>
          <w:hyperlink r:id="rId3" w:history="1">
            <w:r w:rsidRPr="00BB6161">
              <w:rPr>
                <w:rStyle w:val="Hyperlink"/>
                <w:b w:val="0"/>
                <w:bCs/>
                <w:lang w:val="de-AT"/>
              </w:rPr>
              <w:t>sara.orsingher@visitvalsugana.it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665A5453" w14:textId="77777777" w:rsidR="00BB1872" w:rsidRPr="00BB1872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4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7ECB" w14:textId="77777777" w:rsidR="007724DB" w:rsidRDefault="007724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AB39" w14:textId="77777777" w:rsidR="00A27F16" w:rsidRDefault="00A27F16">
      <w:r>
        <w:separator/>
      </w:r>
    </w:p>
  </w:footnote>
  <w:footnote w:type="continuationSeparator" w:id="0">
    <w:p w14:paraId="22FC6DE1" w14:textId="77777777" w:rsidR="00A27F16" w:rsidRDefault="00A2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ABC6" w14:textId="77777777" w:rsidR="007724DB" w:rsidRDefault="007724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4A54D74E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7724DB">
      <w:t>Kurztext</w:t>
    </w:r>
  </w:p>
  <w:p w14:paraId="7E6891D5" w14:textId="74450266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4F392F">
      <w:rPr>
        <w:noProof/>
      </w:rPr>
      <w:t>Mai 25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36A0" w14:textId="77777777" w:rsidR="007724DB" w:rsidRDefault="007724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78AF"/>
    <w:rsid w:val="00020E0C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1F5C"/>
    <w:rsid w:val="000E2B43"/>
    <w:rsid w:val="000E33B5"/>
    <w:rsid w:val="000E4420"/>
    <w:rsid w:val="000E470F"/>
    <w:rsid w:val="000E6C92"/>
    <w:rsid w:val="000E7587"/>
    <w:rsid w:val="000F04DD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4A90"/>
    <w:rsid w:val="001253EC"/>
    <w:rsid w:val="00125BA3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38EA"/>
    <w:rsid w:val="001943D9"/>
    <w:rsid w:val="001951F5"/>
    <w:rsid w:val="001A1CB1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3A92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6B46"/>
    <w:rsid w:val="003D169E"/>
    <w:rsid w:val="003D42AF"/>
    <w:rsid w:val="003D4A84"/>
    <w:rsid w:val="003D4C2F"/>
    <w:rsid w:val="003D4D5A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B29"/>
    <w:rsid w:val="004854B5"/>
    <w:rsid w:val="00491A55"/>
    <w:rsid w:val="00493E5F"/>
    <w:rsid w:val="004A0103"/>
    <w:rsid w:val="004A16A4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772E"/>
    <w:rsid w:val="004F1265"/>
    <w:rsid w:val="004F135A"/>
    <w:rsid w:val="004F22FD"/>
    <w:rsid w:val="004F2BE7"/>
    <w:rsid w:val="004F392F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B4A"/>
    <w:rsid w:val="0061493E"/>
    <w:rsid w:val="00615C83"/>
    <w:rsid w:val="00616199"/>
    <w:rsid w:val="00622B86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5AC"/>
    <w:rsid w:val="006936F1"/>
    <w:rsid w:val="006944F7"/>
    <w:rsid w:val="0069491C"/>
    <w:rsid w:val="006A0629"/>
    <w:rsid w:val="006A1CE6"/>
    <w:rsid w:val="006A1D04"/>
    <w:rsid w:val="006A4F1D"/>
    <w:rsid w:val="006A58A6"/>
    <w:rsid w:val="006A5BE9"/>
    <w:rsid w:val="006A5FD0"/>
    <w:rsid w:val="006A6A47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E33"/>
    <w:rsid w:val="006F3613"/>
    <w:rsid w:val="006F43D7"/>
    <w:rsid w:val="006F47FB"/>
    <w:rsid w:val="006F56E1"/>
    <w:rsid w:val="006F629F"/>
    <w:rsid w:val="006F69E8"/>
    <w:rsid w:val="0070003C"/>
    <w:rsid w:val="00701E74"/>
    <w:rsid w:val="007034A4"/>
    <w:rsid w:val="00704E75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440B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24DB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C13"/>
    <w:rsid w:val="00824A76"/>
    <w:rsid w:val="0082502B"/>
    <w:rsid w:val="00825B7C"/>
    <w:rsid w:val="00827C9E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BEE"/>
    <w:rsid w:val="00904BC7"/>
    <w:rsid w:val="00904BEC"/>
    <w:rsid w:val="00904CC0"/>
    <w:rsid w:val="00904F69"/>
    <w:rsid w:val="00905386"/>
    <w:rsid w:val="00905919"/>
    <w:rsid w:val="00906DA3"/>
    <w:rsid w:val="00907340"/>
    <w:rsid w:val="00910A6B"/>
    <w:rsid w:val="0091118C"/>
    <w:rsid w:val="0091153F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4FBE"/>
    <w:rsid w:val="00965484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B03"/>
    <w:rsid w:val="00A00DA3"/>
    <w:rsid w:val="00A00EE5"/>
    <w:rsid w:val="00A01310"/>
    <w:rsid w:val="00A02F2D"/>
    <w:rsid w:val="00A05BF2"/>
    <w:rsid w:val="00A05F9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17288"/>
    <w:rsid w:val="00A21C83"/>
    <w:rsid w:val="00A21CBB"/>
    <w:rsid w:val="00A245C9"/>
    <w:rsid w:val="00A2472A"/>
    <w:rsid w:val="00A267A3"/>
    <w:rsid w:val="00A26A02"/>
    <w:rsid w:val="00A26E1A"/>
    <w:rsid w:val="00A275BD"/>
    <w:rsid w:val="00A27F16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5A8F"/>
    <w:rsid w:val="00A974CB"/>
    <w:rsid w:val="00AA0ABD"/>
    <w:rsid w:val="00AA0D1A"/>
    <w:rsid w:val="00AA0D5A"/>
    <w:rsid w:val="00AA3869"/>
    <w:rsid w:val="00AA3B1D"/>
    <w:rsid w:val="00AA608B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973"/>
    <w:rsid w:val="00BD2437"/>
    <w:rsid w:val="00BD37CE"/>
    <w:rsid w:val="00BD3A76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F28"/>
    <w:rsid w:val="00DA5F27"/>
    <w:rsid w:val="00DA67BE"/>
    <w:rsid w:val="00DA6A91"/>
    <w:rsid w:val="00DA77DC"/>
    <w:rsid w:val="00DB1B2F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F0A36"/>
    <w:rsid w:val="00DF11EA"/>
    <w:rsid w:val="00DF3E4A"/>
    <w:rsid w:val="00DF5803"/>
    <w:rsid w:val="00DF6338"/>
    <w:rsid w:val="00DF7FE0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81A"/>
    <w:rsid w:val="00E42C3A"/>
    <w:rsid w:val="00E4554C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881"/>
    <w:rsid w:val="00F22FC9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85F"/>
    <w:rsid w:val="00FE6769"/>
    <w:rsid w:val="00FE6F80"/>
    <w:rsid w:val="00FE747A"/>
    <w:rsid w:val="00FE7594"/>
    <w:rsid w:val="00FE7CC5"/>
    <w:rsid w:val="00FE7D2A"/>
    <w:rsid w:val="00FF0BF0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4211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5F4211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visitvalsugana.it/de/urlaubsideen/angel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orsingher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2838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Stefanie Lederer</cp:lastModifiedBy>
  <cp:revision>2</cp:revision>
  <cp:lastPrinted>2022-06-02T12:29:00Z</cp:lastPrinted>
  <dcterms:created xsi:type="dcterms:W3CDTF">2025-05-06T08:01:00Z</dcterms:created>
  <dcterms:modified xsi:type="dcterms:W3CDTF">2025-05-06T08:01:00Z</dcterms:modified>
  <cp:category/>
</cp:coreProperties>
</file>