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A463" w14:textId="46E8FE04" w:rsidR="00C20CDB" w:rsidRDefault="00C20CDB" w:rsidP="00C20CDB">
      <w:pPr>
        <w:pStyle w:val="berschrift2"/>
      </w:pPr>
      <w:r>
        <w:t>Olang</w:t>
      </w:r>
      <w:r w:rsidR="00F55F3B">
        <w:t>:</w:t>
      </w:r>
      <w:r>
        <w:t xml:space="preserve"> </w:t>
      </w:r>
      <w:r w:rsidR="00F55F3B">
        <w:t xml:space="preserve">Urlaub </w:t>
      </w:r>
      <w:r w:rsidR="004144BA">
        <w:t>i</w:t>
      </w:r>
      <w:r w:rsidR="003F24FE">
        <w:t>m</w:t>
      </w:r>
      <w:r w:rsidR="00F55F3B">
        <w:t xml:space="preserve"> </w:t>
      </w:r>
      <w:r w:rsidR="004144BA" w:rsidRPr="004144BA">
        <w:rPr>
          <w:bCs/>
        </w:rPr>
        <w:t>Dolomiten UNESCO Welterbe</w:t>
      </w:r>
    </w:p>
    <w:p w14:paraId="69D34FDD" w14:textId="7365CA99" w:rsidR="00C20CDB" w:rsidRDefault="00C20CDB" w:rsidP="00C20CDB">
      <w:pPr>
        <w:rPr>
          <w:b/>
          <w:bCs/>
        </w:rPr>
      </w:pPr>
      <w:r>
        <w:rPr>
          <w:b/>
          <w:bCs/>
        </w:rPr>
        <w:t xml:space="preserve">Die Dolomiten tragen den </w:t>
      </w:r>
      <w:r w:rsidRPr="003A7138">
        <w:rPr>
          <w:b/>
          <w:bCs/>
        </w:rPr>
        <w:t>UNESCO Welterbe</w:t>
      </w:r>
      <w:r>
        <w:rPr>
          <w:b/>
          <w:bCs/>
        </w:rPr>
        <w:t xml:space="preserve">-Status. Von ihrer </w:t>
      </w:r>
      <w:r w:rsidRPr="003A7138">
        <w:rPr>
          <w:b/>
          <w:bCs/>
        </w:rPr>
        <w:t>legendär</w:t>
      </w:r>
      <w:r>
        <w:rPr>
          <w:b/>
          <w:bCs/>
        </w:rPr>
        <w:t xml:space="preserve">en </w:t>
      </w:r>
      <w:r w:rsidRPr="003A7138">
        <w:rPr>
          <w:b/>
          <w:bCs/>
        </w:rPr>
        <w:t>Schönheit</w:t>
      </w:r>
      <w:r>
        <w:rPr>
          <w:b/>
          <w:bCs/>
        </w:rPr>
        <w:t>,</w:t>
      </w:r>
      <w:r w:rsidRPr="003A7138">
        <w:rPr>
          <w:b/>
          <w:bCs/>
        </w:rPr>
        <w:t xml:space="preserve"> Einzigartigkeit und Bedeutung</w:t>
      </w:r>
      <w:r>
        <w:rPr>
          <w:b/>
          <w:bCs/>
        </w:rPr>
        <w:t xml:space="preserve"> überzeugt man sich aber am besten selbst – idealerweise vom Kronplatz aus. Olangs Hausberg ist der schönste</w:t>
      </w:r>
      <w:r w:rsidRPr="00D50644">
        <w:rPr>
          <w:b/>
          <w:bCs/>
        </w:rPr>
        <w:t xml:space="preserve"> </w:t>
      </w:r>
      <w:r>
        <w:rPr>
          <w:b/>
          <w:bCs/>
        </w:rPr>
        <w:t>Dolomiten-</w:t>
      </w:r>
      <w:r w:rsidRPr="00D50644">
        <w:rPr>
          <w:b/>
          <w:bCs/>
        </w:rPr>
        <w:t>Aussichts</w:t>
      </w:r>
      <w:r>
        <w:rPr>
          <w:b/>
          <w:bCs/>
        </w:rPr>
        <w:t>berg</w:t>
      </w:r>
      <w:r w:rsidRPr="00767868">
        <w:rPr>
          <w:b/>
          <w:bCs/>
        </w:rPr>
        <w:t xml:space="preserve"> </w:t>
      </w:r>
      <w:r w:rsidRPr="00D50644">
        <w:rPr>
          <w:b/>
          <w:bCs/>
        </w:rPr>
        <w:t>Südtirols.</w:t>
      </w:r>
    </w:p>
    <w:p w14:paraId="6AABD2AF" w14:textId="01B67230" w:rsidR="00C20CDB" w:rsidRDefault="00C20CDB" w:rsidP="00C20CDB">
      <w:r>
        <w:t>Auf der</w:t>
      </w:r>
      <w:r w:rsidRPr="004A309F">
        <w:t xml:space="preserve"> </w:t>
      </w:r>
      <w:r w:rsidRPr="004A309F">
        <w:rPr>
          <w:b/>
          <w:bCs/>
        </w:rPr>
        <w:t>Welterbeliste der UNESCO</w:t>
      </w:r>
      <w:r w:rsidRPr="004A309F">
        <w:t xml:space="preserve"> </w:t>
      </w:r>
      <w:r>
        <w:t xml:space="preserve">findet sich ausschließlich wieder, was </w:t>
      </w:r>
      <w:r w:rsidRPr="003A7138">
        <w:t xml:space="preserve">eine </w:t>
      </w:r>
      <w:r w:rsidRPr="004A309F">
        <w:rPr>
          <w:b/>
          <w:bCs/>
        </w:rPr>
        <w:t>außerordentlich große Bedeutung</w:t>
      </w:r>
      <w:r w:rsidRPr="003A7138">
        <w:t xml:space="preserve"> für die Menschheit besitz</w:t>
      </w:r>
      <w:r>
        <w:t xml:space="preserve">t, etwa die Akropolis in Athen. Vor 15 Jahren war den </w:t>
      </w:r>
      <w:r w:rsidRPr="00767868">
        <w:t xml:space="preserve">Vereinten Nationen </w:t>
      </w:r>
      <w:r>
        <w:t xml:space="preserve">die </w:t>
      </w:r>
      <w:r w:rsidRPr="00767868">
        <w:rPr>
          <w:b/>
          <w:bCs/>
        </w:rPr>
        <w:t>landschaftliche und geologische Besonderheit</w:t>
      </w:r>
      <w:r>
        <w:t xml:space="preserve"> </w:t>
      </w:r>
      <w:r w:rsidRPr="00BF6890">
        <w:rPr>
          <w:b/>
          <w:bCs/>
        </w:rPr>
        <w:t>der Dolomiten</w:t>
      </w:r>
      <w:r>
        <w:t xml:space="preserve"> einen Eintrag wert. Vom Tal aus ist ihre </w:t>
      </w:r>
      <w:r w:rsidRPr="00767868">
        <w:rPr>
          <w:b/>
          <w:bCs/>
        </w:rPr>
        <w:t>Schönheit,</w:t>
      </w:r>
      <w:r>
        <w:t xml:space="preserve"> </w:t>
      </w:r>
      <w:r w:rsidRPr="004A309F">
        <w:rPr>
          <w:b/>
          <w:bCs/>
        </w:rPr>
        <w:t>Größe und Weite</w:t>
      </w:r>
      <w:r>
        <w:t xml:space="preserve"> kaum zu überblicken. Die Dolomiten</w:t>
      </w:r>
      <w:r w:rsidRPr="003A7138">
        <w:t xml:space="preserve"> </w:t>
      </w:r>
      <w:r>
        <w:t>erstrecken sich</w:t>
      </w:r>
      <w:r w:rsidRPr="003A7138">
        <w:t xml:space="preserve"> </w:t>
      </w:r>
      <w:r>
        <w:t>schließlich ü</w:t>
      </w:r>
      <w:r w:rsidRPr="003A7138">
        <w:t>ber</w:t>
      </w:r>
      <w:r>
        <w:rPr>
          <w:b/>
          <w:bCs/>
        </w:rPr>
        <w:t xml:space="preserve"> </w:t>
      </w:r>
      <w:r w:rsidRPr="003A7138">
        <w:rPr>
          <w:b/>
          <w:bCs/>
        </w:rPr>
        <w:t xml:space="preserve">142.000 </w:t>
      </w:r>
      <w:r w:rsidRPr="009B70D4">
        <w:t xml:space="preserve">Hektar </w:t>
      </w:r>
      <w:r>
        <w:t xml:space="preserve">sowie die italienischen Regionen </w:t>
      </w:r>
      <w:r w:rsidRPr="002A6134">
        <w:rPr>
          <w:b/>
          <w:bCs/>
        </w:rPr>
        <w:t>Trentino-Südtirol</w:t>
      </w:r>
      <w:r>
        <w:rPr>
          <w:b/>
          <w:bCs/>
        </w:rPr>
        <w:t xml:space="preserve"> und Venetien</w:t>
      </w:r>
      <w:r>
        <w:t xml:space="preserve">. Den besten Gesamtüberblick </w:t>
      </w:r>
      <w:r w:rsidRPr="009B70D4">
        <w:t>haben Besucher vom</w:t>
      </w:r>
      <w:r>
        <w:rPr>
          <w:b/>
          <w:bCs/>
        </w:rPr>
        <w:t xml:space="preserve"> Olanger Hausberg</w:t>
      </w:r>
      <w:r w:rsidRPr="009B70D4">
        <w:rPr>
          <w:b/>
          <w:bCs/>
        </w:rPr>
        <w:t xml:space="preserve"> </w:t>
      </w:r>
      <w:r>
        <w:rPr>
          <w:b/>
          <w:bCs/>
        </w:rPr>
        <w:t>Kronplatz</w:t>
      </w:r>
      <w:r w:rsidRPr="009B70D4">
        <w:rPr>
          <w:b/>
          <w:bCs/>
        </w:rPr>
        <w:t xml:space="preserve"> </w:t>
      </w:r>
      <w:r w:rsidRPr="009B70D4">
        <w:t>aus</w:t>
      </w:r>
      <w:r>
        <w:t xml:space="preserve">. Das </w:t>
      </w:r>
      <w:r w:rsidRPr="00DD0DBD">
        <w:rPr>
          <w:b/>
          <w:bCs/>
        </w:rPr>
        <w:t>360-Grad-Panorama</w:t>
      </w:r>
      <w:r>
        <w:t xml:space="preserve"> reicht </w:t>
      </w:r>
      <w:r w:rsidRPr="009B70D4">
        <w:t>von den</w:t>
      </w:r>
      <w:r>
        <w:rPr>
          <w:b/>
          <w:bCs/>
        </w:rPr>
        <w:t xml:space="preserve"> </w:t>
      </w:r>
      <w:r w:rsidRPr="000C3F3A">
        <w:rPr>
          <w:b/>
          <w:bCs/>
        </w:rPr>
        <w:t xml:space="preserve">Lienzer </w:t>
      </w:r>
      <w:r w:rsidRPr="00FF4B9D">
        <w:t>und</w:t>
      </w:r>
      <w:r w:rsidRPr="000C3F3A">
        <w:rPr>
          <w:b/>
          <w:bCs/>
        </w:rPr>
        <w:t xml:space="preserve"> Pragser Dolomiten</w:t>
      </w:r>
      <w:r>
        <w:t xml:space="preserve"> bis zu </w:t>
      </w:r>
      <w:r w:rsidRPr="009B70D4">
        <w:rPr>
          <w:b/>
          <w:bCs/>
        </w:rPr>
        <w:t xml:space="preserve">Fanes, Sella, Geisler </w:t>
      </w:r>
      <w:r w:rsidRPr="009B70D4">
        <w:t>und</w:t>
      </w:r>
      <w:r w:rsidRPr="009B70D4">
        <w:rPr>
          <w:b/>
          <w:bCs/>
        </w:rPr>
        <w:t xml:space="preserve"> Peitlerkofel</w:t>
      </w:r>
      <w:r>
        <w:rPr>
          <w:b/>
          <w:bCs/>
        </w:rPr>
        <w:t xml:space="preserve"> </w:t>
      </w:r>
      <w:r w:rsidRPr="00350938">
        <w:t xml:space="preserve">und </w:t>
      </w:r>
      <w:r>
        <w:t xml:space="preserve">weit über die </w:t>
      </w:r>
      <w:r w:rsidRPr="009B70D4">
        <w:t>geschützten Berglandschaften</w:t>
      </w:r>
      <w:r>
        <w:rPr>
          <w:b/>
          <w:bCs/>
        </w:rPr>
        <w:t xml:space="preserve"> </w:t>
      </w:r>
      <w:r w:rsidRPr="00350938">
        <w:t>hinaus.</w:t>
      </w:r>
      <w:r>
        <w:rPr>
          <w:b/>
          <w:bCs/>
        </w:rPr>
        <w:t xml:space="preserve"> </w:t>
      </w:r>
      <w:r>
        <w:t xml:space="preserve">Auch </w:t>
      </w:r>
      <w:r w:rsidRPr="000C3F3A">
        <w:rPr>
          <w:b/>
          <w:bCs/>
        </w:rPr>
        <w:t>Rieserferner</w:t>
      </w:r>
      <w:r w:rsidRPr="00FF4B9D">
        <w:t>,</w:t>
      </w:r>
      <w:r w:rsidRPr="009B70D4">
        <w:t xml:space="preserve"> </w:t>
      </w:r>
      <w:r w:rsidRPr="000C3F3A">
        <w:rPr>
          <w:b/>
          <w:bCs/>
        </w:rPr>
        <w:t>Zillertaler</w:t>
      </w:r>
      <w:r>
        <w:rPr>
          <w:b/>
          <w:bCs/>
        </w:rPr>
        <w:t>,</w:t>
      </w:r>
      <w:r w:rsidRPr="000C3F3A">
        <w:rPr>
          <w:b/>
          <w:bCs/>
        </w:rPr>
        <w:t xml:space="preserve"> Stubaier und Ötztaler Alpen</w:t>
      </w:r>
      <w:r>
        <w:t xml:space="preserve"> sowie</w:t>
      </w:r>
      <w:r w:rsidRPr="00FF4B9D">
        <w:t xml:space="preserve"> </w:t>
      </w:r>
      <w:r>
        <w:t xml:space="preserve">der </w:t>
      </w:r>
      <w:r w:rsidRPr="000C3F3A">
        <w:rPr>
          <w:b/>
          <w:bCs/>
        </w:rPr>
        <w:t xml:space="preserve">Ortler </w:t>
      </w:r>
      <w:r w:rsidRPr="009B70D4">
        <w:t>als höchster Gipfel Südtirols</w:t>
      </w:r>
      <w:r>
        <w:rPr>
          <w:b/>
          <w:bCs/>
        </w:rPr>
        <w:t xml:space="preserve"> </w:t>
      </w:r>
      <w:r w:rsidRPr="009B70D4">
        <w:t xml:space="preserve">rücken </w:t>
      </w:r>
      <w:r>
        <w:t>auf</w:t>
      </w:r>
      <w:r w:rsidRPr="009B70D4">
        <w:t xml:space="preserve"> dem </w:t>
      </w:r>
      <w:r>
        <w:t xml:space="preserve">weiten Kronplatz-Plateau in Sichtweite. Ein Drittel des 49 km² großen </w:t>
      </w:r>
      <w:r w:rsidRPr="00650AF0">
        <w:rPr>
          <w:b/>
          <w:bCs/>
        </w:rPr>
        <w:t>Olang</w:t>
      </w:r>
      <w:r>
        <w:rPr>
          <w:b/>
          <w:bCs/>
        </w:rPr>
        <w:t>er</w:t>
      </w:r>
      <w:r>
        <w:t xml:space="preserve"> Gemeindegebietes liegt im </w:t>
      </w:r>
      <w:r w:rsidRPr="00650AF0">
        <w:rPr>
          <w:b/>
          <w:bCs/>
        </w:rPr>
        <w:t>Naturpark Fanes-Sennes-Prags</w:t>
      </w:r>
      <w:r>
        <w:t xml:space="preserve"> und damit unter Schutz des </w:t>
      </w:r>
      <w:r w:rsidRPr="00650AF0">
        <w:rPr>
          <w:b/>
          <w:bCs/>
        </w:rPr>
        <w:t>Dolomiten UNESCO Welterbes</w:t>
      </w:r>
      <w:r>
        <w:t>.</w:t>
      </w:r>
      <w:r w:rsidRPr="00650AF0">
        <w:t xml:space="preserve"> </w:t>
      </w:r>
      <w:r>
        <w:t xml:space="preserve">Die Gesamtfläche des Naturparks Fanes-Sennes-Prags beträgt 254 km². </w:t>
      </w:r>
    </w:p>
    <w:p w14:paraId="5CBE7803" w14:textId="77777777" w:rsidR="00C20CDB" w:rsidRDefault="00C20CDB" w:rsidP="00C20CDB">
      <w:pPr>
        <w:pStyle w:val="berschrift3"/>
      </w:pPr>
      <w:r>
        <w:t>Messners „Museumsberg“</w:t>
      </w:r>
    </w:p>
    <w:p w14:paraId="120EEF46" w14:textId="7296EB4B" w:rsidR="00C20CDB" w:rsidRDefault="00C20CDB" w:rsidP="00C20CDB">
      <w:r>
        <w:t xml:space="preserve">Es verwundert nicht, dass Südtirols Bergsteiger-Legende </w:t>
      </w:r>
      <w:r w:rsidRPr="00D50644">
        <w:rPr>
          <w:b/>
          <w:bCs/>
        </w:rPr>
        <w:t>Reinhold Messner</w:t>
      </w:r>
      <w:r>
        <w:rPr>
          <w:b/>
          <w:bCs/>
        </w:rPr>
        <w:t xml:space="preserve"> den Kronplatz </w:t>
      </w:r>
      <w:r w:rsidRPr="008C3AFB">
        <w:t xml:space="preserve">als Standort für eines seiner sechs </w:t>
      </w:r>
      <w:r>
        <w:t xml:space="preserve">Bergmuseen wählte. Der </w:t>
      </w:r>
      <w:r w:rsidRPr="005B68AA">
        <w:rPr>
          <w:b/>
          <w:bCs/>
        </w:rPr>
        <w:t xml:space="preserve">Extrembergsteiger, Abenteurer </w:t>
      </w:r>
      <w:r w:rsidRPr="005B68AA">
        <w:t xml:space="preserve">und </w:t>
      </w:r>
      <w:r w:rsidRPr="005B68AA">
        <w:rPr>
          <w:b/>
          <w:bCs/>
        </w:rPr>
        <w:t xml:space="preserve">Buchautor </w:t>
      </w:r>
      <w:r w:rsidRPr="008C3AFB">
        <w:t xml:space="preserve">ließ das </w:t>
      </w:r>
      <w:r w:rsidRPr="00537084">
        <w:rPr>
          <w:b/>
          <w:bCs/>
        </w:rPr>
        <w:t>MMM Corones</w:t>
      </w:r>
      <w:r>
        <w:rPr>
          <w:b/>
          <w:bCs/>
        </w:rPr>
        <w:t xml:space="preserve"> </w:t>
      </w:r>
      <w:r w:rsidRPr="008C3AFB">
        <w:t xml:space="preserve">von der </w:t>
      </w:r>
      <w:r>
        <w:t>wel</w:t>
      </w:r>
      <w:r w:rsidR="004F61AB">
        <w:t>t</w:t>
      </w:r>
      <w:r>
        <w:t xml:space="preserve">bekannten Architektin </w:t>
      </w:r>
      <w:r w:rsidRPr="006B4FA3">
        <w:rPr>
          <w:b/>
          <w:bCs/>
        </w:rPr>
        <w:t>Zaha Hadid</w:t>
      </w:r>
      <w:r>
        <w:rPr>
          <w:b/>
          <w:bCs/>
        </w:rPr>
        <w:t xml:space="preserve"> </w:t>
      </w:r>
      <w:r>
        <w:t xml:space="preserve">in den Berg bauen. Nur riesige Glasfenster richten sich wie die Objektive </w:t>
      </w:r>
      <w:r w:rsidR="00F55F3B">
        <w:t>von</w:t>
      </w:r>
      <w:r>
        <w:t xml:space="preserve"> Fotoapparat</w:t>
      </w:r>
      <w:r w:rsidR="00F55F3B">
        <w:t>en</w:t>
      </w:r>
      <w:r>
        <w:t xml:space="preserve"> auf die</w:t>
      </w:r>
      <w:r w:rsidRPr="00D50644">
        <w:t xml:space="preserve"> </w:t>
      </w:r>
      <w:r w:rsidRPr="008C3AFB">
        <w:rPr>
          <w:b/>
          <w:bCs/>
        </w:rPr>
        <w:t>Marmolada</w:t>
      </w:r>
      <w:r w:rsidRPr="00D50644">
        <w:t xml:space="preserve"> im Süden</w:t>
      </w:r>
      <w:r>
        <w:t>,</w:t>
      </w:r>
      <w:r w:rsidRPr="00D50644">
        <w:t xml:space="preserve"> </w:t>
      </w:r>
      <w:r>
        <w:t>die</w:t>
      </w:r>
      <w:r w:rsidRPr="00D50644">
        <w:t xml:space="preserve"> </w:t>
      </w:r>
      <w:r w:rsidRPr="00007DB8">
        <w:rPr>
          <w:b/>
          <w:bCs/>
        </w:rPr>
        <w:lastRenderedPageBreak/>
        <w:t>Zillertaler Alpen</w:t>
      </w:r>
      <w:r w:rsidRPr="00D50644">
        <w:t xml:space="preserve"> im Norden</w:t>
      </w:r>
      <w:r w:rsidRPr="008C3AFB">
        <w:t xml:space="preserve"> </w:t>
      </w:r>
      <w:r>
        <w:t>und</w:t>
      </w:r>
      <w:r w:rsidRPr="008C3AFB">
        <w:t xml:space="preserve"> </w:t>
      </w:r>
      <w:r>
        <w:t xml:space="preserve">den </w:t>
      </w:r>
      <w:r w:rsidRPr="00007DB8">
        <w:rPr>
          <w:b/>
          <w:bCs/>
        </w:rPr>
        <w:t>Ortler</w:t>
      </w:r>
      <w:r w:rsidRPr="00D50644">
        <w:t xml:space="preserve"> im Westen</w:t>
      </w:r>
      <w:r>
        <w:t xml:space="preserve">. Das Museum, in dem sich thematisch alles sich um die </w:t>
      </w:r>
      <w:r w:rsidRPr="008C3AFB">
        <w:rPr>
          <w:b/>
          <w:bCs/>
        </w:rPr>
        <w:t>großen Felswände</w:t>
      </w:r>
      <w:r>
        <w:t>, den</w:t>
      </w:r>
      <w:r w:rsidRPr="000211C8">
        <w:t xml:space="preserve"> </w:t>
      </w:r>
      <w:r w:rsidRPr="008C3AFB">
        <w:rPr>
          <w:b/>
          <w:bCs/>
        </w:rPr>
        <w:t>Alpinismus</w:t>
      </w:r>
      <w:r>
        <w:t xml:space="preserve"> </w:t>
      </w:r>
      <w:r w:rsidRPr="001C5FEE">
        <w:t>und</w:t>
      </w:r>
      <w:r w:rsidRPr="00EF70F2">
        <w:t xml:space="preserve"> </w:t>
      </w:r>
      <w:r>
        <w:t>die</w:t>
      </w:r>
      <w:r w:rsidRPr="001C5FEE">
        <w:t xml:space="preserve"> </w:t>
      </w:r>
      <w:r w:rsidRPr="00D56CBA">
        <w:rPr>
          <w:b/>
          <w:bCs/>
        </w:rPr>
        <w:t>Bergsteiger</w:t>
      </w:r>
      <w:r>
        <w:rPr>
          <w:b/>
          <w:bCs/>
        </w:rPr>
        <w:t>-Persönlichkeiten</w:t>
      </w:r>
      <w:r>
        <w:t xml:space="preserve"> dreht, bezieht so die umgebenden Berge mit ein. Unweit von Messners s</w:t>
      </w:r>
      <w:r w:rsidRPr="00C85E3C">
        <w:t>pektakulär</w:t>
      </w:r>
      <w:r>
        <w:t>em Museumsbau geht es</w:t>
      </w:r>
      <w:r w:rsidRPr="009B3FBC">
        <w:t xml:space="preserve"> </w:t>
      </w:r>
      <w:r>
        <w:t xml:space="preserve">in </w:t>
      </w:r>
      <w:r w:rsidRPr="00C85E3C">
        <w:t xml:space="preserve">einer </w:t>
      </w:r>
      <w:r>
        <w:t>alten</w:t>
      </w:r>
      <w:r w:rsidRPr="00C85E3C">
        <w:t xml:space="preserve"> Seilbahn-Bergstation</w:t>
      </w:r>
      <w:r w:rsidRPr="009B3FBC">
        <w:t xml:space="preserve"> </w:t>
      </w:r>
      <w:r>
        <w:t xml:space="preserve">um die </w:t>
      </w:r>
      <w:r w:rsidRPr="00007DB8">
        <w:rPr>
          <w:b/>
          <w:bCs/>
        </w:rPr>
        <w:t>Geschichte der Bergfotografie</w:t>
      </w:r>
      <w:r>
        <w:t xml:space="preserve">. Das </w:t>
      </w:r>
      <w:r w:rsidRPr="00C00420">
        <w:rPr>
          <w:b/>
          <w:bCs/>
        </w:rPr>
        <w:t>Lumen Museum</w:t>
      </w:r>
      <w:r w:rsidRPr="009B3FBC">
        <w:t xml:space="preserve"> </w:t>
      </w:r>
      <w:r>
        <w:t xml:space="preserve">zeigt auf vier Etagen </w:t>
      </w:r>
      <w:r w:rsidRPr="009B3FBC">
        <w:rPr>
          <w:b/>
          <w:bCs/>
        </w:rPr>
        <w:t xml:space="preserve">spektakuläre Bilder, experimentelle </w:t>
      </w:r>
      <w:r w:rsidRPr="00007DB8">
        <w:t>und</w:t>
      </w:r>
      <w:r w:rsidRPr="009B3FBC">
        <w:rPr>
          <w:b/>
          <w:bCs/>
        </w:rPr>
        <w:t xml:space="preserve"> </w:t>
      </w:r>
      <w:r w:rsidRPr="00007DB8">
        <w:t>teilweise</w:t>
      </w:r>
      <w:r>
        <w:rPr>
          <w:b/>
          <w:bCs/>
        </w:rPr>
        <w:t xml:space="preserve"> </w:t>
      </w:r>
      <w:r w:rsidRPr="009B3FBC">
        <w:rPr>
          <w:b/>
          <w:bCs/>
        </w:rPr>
        <w:t>illusionistische Installationen</w:t>
      </w:r>
      <w:r>
        <w:t>, historische Fotoapparate und eine Wall of Fame.</w:t>
      </w:r>
    </w:p>
    <w:p w14:paraId="61FDFE49" w14:textId="217FB911" w:rsidR="00C20CDB" w:rsidRDefault="003F24FE" w:rsidP="00C20CDB">
      <w:pPr>
        <w:pStyle w:val="berschrift3"/>
      </w:pPr>
      <w:r>
        <w:t>Sagenhafte Wanderungen auf Spuren der Fanes</w:t>
      </w:r>
    </w:p>
    <w:p w14:paraId="681116A7" w14:textId="77777777" w:rsidR="00C20CDB" w:rsidRDefault="00C20CDB" w:rsidP="00C20CDB">
      <w:r w:rsidRPr="00DB0307">
        <w:t xml:space="preserve">Legendär wie die Dolomiten ist auch die </w:t>
      </w:r>
      <w:r w:rsidRPr="00DB0307">
        <w:rPr>
          <w:b/>
          <w:bCs/>
        </w:rPr>
        <w:t>Fanessage</w:t>
      </w:r>
      <w:r w:rsidRPr="00DB0307">
        <w:t>. Das</w:t>
      </w:r>
      <w:r w:rsidRPr="00DB0307">
        <w:rPr>
          <w:b/>
          <w:bCs/>
        </w:rPr>
        <w:t xml:space="preserve"> ladinische Nationalepos</w:t>
      </w:r>
      <w:r w:rsidRPr="00DB0307">
        <w:t xml:space="preserve"> erzählt vom Untergang des </w:t>
      </w:r>
      <w:r w:rsidRPr="00DB0307">
        <w:rPr>
          <w:b/>
          <w:bCs/>
        </w:rPr>
        <w:t>Fanes-Königshauses</w:t>
      </w:r>
      <w:r w:rsidRPr="00DB0307">
        <w:t xml:space="preserve"> vor dem Konflikt zwischen den kriegerischen Männern, die mit </w:t>
      </w:r>
      <w:r w:rsidRPr="00DB0307">
        <w:rPr>
          <w:b/>
          <w:bCs/>
        </w:rPr>
        <w:t>Adlern</w:t>
      </w:r>
      <w:r w:rsidRPr="00DB0307">
        <w:t xml:space="preserve"> kämpfen, und den mit den </w:t>
      </w:r>
      <w:r w:rsidRPr="00DB0307">
        <w:rPr>
          <w:b/>
          <w:bCs/>
        </w:rPr>
        <w:t>Murmeltieren</w:t>
      </w:r>
      <w:r w:rsidRPr="00DB0307">
        <w:t xml:space="preserve"> verbündeten, sanftmütigen Fanes-Frauen. Den Figuren der Fanessage begegnet man in den Dolomiten auf Schritt und Tritt – allem voran auf dem </w:t>
      </w:r>
      <w:r w:rsidRPr="00DB0307">
        <w:rPr>
          <w:b/>
          <w:bCs/>
        </w:rPr>
        <w:t>Kronplatz</w:t>
      </w:r>
      <w:r w:rsidRPr="00DB0307">
        <w:t xml:space="preserve">. Dessen Name erinnert an die unverwundbare </w:t>
      </w:r>
      <w:r w:rsidRPr="00DB0307">
        <w:rPr>
          <w:b/>
          <w:bCs/>
        </w:rPr>
        <w:t>Fanes-Prinzessin Dolasilla</w:t>
      </w:r>
      <w:r w:rsidRPr="00DB0307">
        <w:t xml:space="preserve">, die laut der Sage auf dem weiten, aussichtsreichen Plateau gekrönt wurde. Nur zehn Autominuten von Olang mündet das </w:t>
      </w:r>
      <w:r w:rsidRPr="00DB0307">
        <w:rPr>
          <w:bCs/>
        </w:rPr>
        <w:t xml:space="preserve">Pragsertal in die Pragser Dolomiten. </w:t>
      </w:r>
      <w:r w:rsidRPr="00D53AA5">
        <w:rPr>
          <w:bCs/>
        </w:rPr>
        <w:t xml:space="preserve">In ihrer Mitte </w:t>
      </w:r>
      <w:r w:rsidRPr="00D53AA5">
        <w:t>liegt der</w:t>
      </w:r>
      <w:r w:rsidRPr="00DB0307">
        <w:t xml:space="preserve"> </w:t>
      </w:r>
      <w:r w:rsidRPr="00DB0307">
        <w:rPr>
          <w:bCs/>
        </w:rPr>
        <w:t>smaragdgrüne</w:t>
      </w:r>
      <w:r w:rsidRPr="00DB0307">
        <w:rPr>
          <w:b/>
        </w:rPr>
        <w:t xml:space="preserve"> Pragser Wildsee</w:t>
      </w:r>
      <w:r w:rsidRPr="00DB0307">
        <w:rPr>
          <w:bCs/>
        </w:rPr>
        <w:t>, umgeben</w:t>
      </w:r>
      <w:r w:rsidRPr="00DB0307">
        <w:t xml:space="preserve"> von den Bergen im </w:t>
      </w:r>
      <w:r w:rsidRPr="00DB0307">
        <w:rPr>
          <w:b/>
        </w:rPr>
        <w:t>Naturpark Fanes-Sennes-Prags</w:t>
      </w:r>
      <w:r w:rsidRPr="00DB0307">
        <w:t>. Die „Perle der Dolomitenseen“ ist ein weiterer Schauplatz der Fanessage. Heute soll das Volk der Fanes nämlich bei den Murmeltieren leben und auf seine verheißene Zeit warten. Der Eingang zu ihrem unterirdischen Reich wird</w:t>
      </w:r>
      <w:r w:rsidRPr="00DB0307">
        <w:rPr>
          <w:bCs/>
        </w:rPr>
        <w:t xml:space="preserve"> </w:t>
      </w:r>
      <w:r w:rsidRPr="00DB0307">
        <w:t xml:space="preserve">auf der Südseite des </w:t>
      </w:r>
      <w:r w:rsidRPr="00DB0307">
        <w:rPr>
          <w:b/>
          <w:bCs/>
        </w:rPr>
        <w:t>Pragser Wildsees</w:t>
      </w:r>
      <w:r w:rsidRPr="00DB0307">
        <w:t xml:space="preserve"> vermutet. </w:t>
      </w:r>
      <w:r w:rsidRPr="00DB0307">
        <w:rPr>
          <w:bCs/>
        </w:rPr>
        <w:t xml:space="preserve">Wanderer erreichen von dort zu Fuß in einer halben Stunde die malerische </w:t>
      </w:r>
      <w:r w:rsidRPr="00DB0307">
        <w:rPr>
          <w:b/>
        </w:rPr>
        <w:t>Grünwaldalm</w:t>
      </w:r>
      <w:r w:rsidRPr="00DB0307">
        <w:t xml:space="preserve"> </w:t>
      </w:r>
      <w:r w:rsidRPr="00DB0307">
        <w:rPr>
          <w:bCs/>
        </w:rPr>
        <w:t xml:space="preserve">zwischen der Sennesgruppe und der Hochalpe. </w:t>
      </w:r>
      <w:r w:rsidRPr="00DB0307">
        <w:t xml:space="preserve">Der imposante Seekofel über der Szenerie heißt auf ladinisch bezeichnenderweise </w:t>
      </w:r>
      <w:r w:rsidRPr="00DB0307">
        <w:rPr>
          <w:b/>
          <w:bCs/>
        </w:rPr>
        <w:t>Sas dla Porta</w:t>
      </w:r>
      <w:r w:rsidRPr="00DB0307">
        <w:t xml:space="preserve"> oder zu deutsch Torberg.</w:t>
      </w:r>
      <w:r>
        <w:t xml:space="preserve"> </w:t>
      </w:r>
    </w:p>
    <w:p w14:paraId="729EE03A" w14:textId="1CE880D5" w:rsidR="00C20CDB" w:rsidRDefault="00C20CDB" w:rsidP="00C20CDB">
      <w:pPr>
        <w:pStyle w:val="berschrift3"/>
      </w:pPr>
      <w:r>
        <w:t xml:space="preserve">Parlament </w:t>
      </w:r>
      <w:r w:rsidR="003F24FE">
        <w:t>mitten in den Bergen</w:t>
      </w:r>
    </w:p>
    <w:p w14:paraId="540D0FEC" w14:textId="77777777" w:rsidR="00C20CDB" w:rsidRDefault="00C20CDB" w:rsidP="00C20CDB">
      <w:pPr>
        <w:rPr>
          <w:bCs/>
        </w:rPr>
      </w:pPr>
      <w:r>
        <w:rPr>
          <w:bCs/>
        </w:rPr>
        <w:t xml:space="preserve">Der </w:t>
      </w:r>
      <w:r w:rsidRPr="00D911A1">
        <w:rPr>
          <w:b/>
        </w:rPr>
        <w:t>Naturpark Fanes-Sennes-Prags</w:t>
      </w:r>
      <w:r>
        <w:rPr>
          <w:bCs/>
        </w:rPr>
        <w:t xml:space="preserve"> ist der</w:t>
      </w:r>
      <w:r>
        <w:rPr>
          <w:b/>
        </w:rPr>
        <w:t xml:space="preserve"> </w:t>
      </w:r>
      <w:r>
        <w:rPr>
          <w:bCs/>
        </w:rPr>
        <w:t xml:space="preserve">größte Naturpark Südtirols. Er umfasst die </w:t>
      </w:r>
      <w:r w:rsidRPr="005C4C73">
        <w:rPr>
          <w:b/>
        </w:rPr>
        <w:t>Pragser Dolomiten</w:t>
      </w:r>
      <w:r w:rsidRPr="005C4C73">
        <w:rPr>
          <w:bCs/>
        </w:rPr>
        <w:t xml:space="preserve"> und </w:t>
      </w:r>
      <w:r>
        <w:rPr>
          <w:bCs/>
        </w:rPr>
        <w:t>die</w:t>
      </w:r>
      <w:r w:rsidRPr="005C4C73">
        <w:rPr>
          <w:bCs/>
        </w:rPr>
        <w:t xml:space="preserve"> </w:t>
      </w:r>
      <w:r w:rsidRPr="005C4C73">
        <w:rPr>
          <w:b/>
        </w:rPr>
        <w:t>Fanesgruppe</w:t>
      </w:r>
      <w:r w:rsidRPr="005C4C73">
        <w:rPr>
          <w:bCs/>
        </w:rPr>
        <w:t>.</w:t>
      </w:r>
      <w:r>
        <w:t xml:space="preserve"> Auf</w:t>
      </w:r>
      <w:r w:rsidRPr="002F7DA2">
        <w:t xml:space="preserve"> 2.000 Metern </w:t>
      </w:r>
      <w:r>
        <w:t xml:space="preserve">oberhalb von </w:t>
      </w:r>
      <w:r w:rsidRPr="00690874">
        <w:lastRenderedPageBreak/>
        <w:t xml:space="preserve">Pederü </w:t>
      </w:r>
      <w:r w:rsidRPr="002B7A57">
        <w:t>im Tamerstal</w:t>
      </w:r>
      <w:r>
        <w:t xml:space="preserve"> liegt </w:t>
      </w:r>
      <w:r>
        <w:rPr>
          <w:bCs/>
        </w:rPr>
        <w:t xml:space="preserve">das </w:t>
      </w:r>
      <w:r w:rsidRPr="009B3FBC">
        <w:rPr>
          <w:b/>
          <w:bCs/>
        </w:rPr>
        <w:t>Fanes</w:t>
      </w:r>
      <w:r>
        <w:rPr>
          <w:b/>
          <w:bCs/>
        </w:rPr>
        <w:t>-</w:t>
      </w:r>
      <w:r w:rsidRPr="009B3FBC">
        <w:rPr>
          <w:b/>
          <w:bCs/>
        </w:rPr>
        <w:t>Auenland</w:t>
      </w:r>
      <w:r>
        <w:t xml:space="preserve">. Von Olang sind es knappe 30 Straßenkilometer zum wunderschönen </w:t>
      </w:r>
      <w:r>
        <w:rPr>
          <w:b/>
        </w:rPr>
        <w:t>Bergg</w:t>
      </w:r>
      <w:r w:rsidRPr="00D911A1">
        <w:rPr>
          <w:b/>
        </w:rPr>
        <w:t>asthof Pederü</w:t>
      </w:r>
      <w:r>
        <w:rPr>
          <w:b/>
        </w:rPr>
        <w:t xml:space="preserve"> </w:t>
      </w:r>
      <w:r w:rsidRPr="000D4654">
        <w:rPr>
          <w:bCs/>
        </w:rPr>
        <w:t>am oberen Ende des Rautals</w:t>
      </w:r>
      <w:r>
        <w:rPr>
          <w:bCs/>
        </w:rPr>
        <w:t xml:space="preserve">. Durch </w:t>
      </w:r>
      <w:r w:rsidRPr="002B7A57">
        <w:rPr>
          <w:bCs/>
        </w:rPr>
        <w:t>Latschenkiefer</w:t>
      </w:r>
      <w:r>
        <w:rPr>
          <w:bCs/>
        </w:rPr>
        <w:t>-Felder geht es Richtung Süden</w:t>
      </w:r>
      <w:r w:rsidRPr="008B390F">
        <w:rPr>
          <w:bCs/>
        </w:rPr>
        <w:t xml:space="preserve"> </w:t>
      </w:r>
      <w:r>
        <w:rPr>
          <w:bCs/>
        </w:rPr>
        <w:t>zu</w:t>
      </w:r>
      <w:r>
        <w:rPr>
          <w:b/>
        </w:rPr>
        <w:t xml:space="preserve"> </w:t>
      </w:r>
      <w:r w:rsidRPr="002B7A57">
        <w:rPr>
          <w:bCs/>
        </w:rPr>
        <w:t>den</w:t>
      </w:r>
      <w:r>
        <w:rPr>
          <w:bCs/>
        </w:rPr>
        <w:t xml:space="preserve"> </w:t>
      </w:r>
      <w:r w:rsidRPr="002B7A57">
        <w:rPr>
          <w:bCs/>
        </w:rPr>
        <w:t xml:space="preserve">Berghütten </w:t>
      </w:r>
      <w:r w:rsidRPr="002B7A57">
        <w:rPr>
          <w:b/>
        </w:rPr>
        <w:t>Fanes und Lavarella</w:t>
      </w:r>
      <w:r w:rsidRPr="002B7A57">
        <w:rPr>
          <w:bCs/>
        </w:rPr>
        <w:t xml:space="preserve">, </w:t>
      </w:r>
      <w:r>
        <w:rPr>
          <w:bCs/>
        </w:rPr>
        <w:t xml:space="preserve">die von einer </w:t>
      </w:r>
      <w:r w:rsidRPr="002B7A57">
        <w:rPr>
          <w:bCs/>
        </w:rPr>
        <w:t>märchenhaften Landschaft</w:t>
      </w:r>
      <w:r>
        <w:rPr>
          <w:bCs/>
        </w:rPr>
        <w:t xml:space="preserve"> und dem „</w:t>
      </w:r>
      <w:r w:rsidRPr="008B390F">
        <w:rPr>
          <w:b/>
        </w:rPr>
        <w:t>Parlament der Murmeltiere</w:t>
      </w:r>
      <w:r>
        <w:rPr>
          <w:bCs/>
        </w:rPr>
        <w:t xml:space="preserve">“ </w:t>
      </w:r>
      <w:r w:rsidRPr="002B7A57">
        <w:rPr>
          <w:bCs/>
        </w:rPr>
        <w:t xml:space="preserve">umgeben </w:t>
      </w:r>
      <w:r>
        <w:rPr>
          <w:bCs/>
        </w:rPr>
        <w:t xml:space="preserve">sind, einem </w:t>
      </w:r>
      <w:r>
        <w:rPr>
          <w:b/>
          <w:bCs/>
        </w:rPr>
        <w:t>stufenartigen</w:t>
      </w:r>
      <w:r w:rsidRPr="00274B89">
        <w:rPr>
          <w:b/>
          <w:bCs/>
        </w:rPr>
        <w:t xml:space="preserve"> Amphitheater</w:t>
      </w:r>
      <w:r>
        <w:rPr>
          <w:b/>
          <w:bCs/>
        </w:rPr>
        <w:t>,</w:t>
      </w:r>
      <w:r>
        <w:t xml:space="preserve"> das die Natur </w:t>
      </w:r>
      <w:r w:rsidRPr="00EB3CEC">
        <w:t>aus Dolomit-Schichtungen</w:t>
      </w:r>
      <w:r>
        <w:t xml:space="preserve"> gebildet hat. </w:t>
      </w:r>
      <w:r>
        <w:rPr>
          <w:bCs/>
        </w:rPr>
        <w:t xml:space="preserve">Unweit davon liegen </w:t>
      </w:r>
      <w:r w:rsidRPr="00EA5D5C">
        <w:rPr>
          <w:b/>
        </w:rPr>
        <w:t>vier malerische Seen</w:t>
      </w:r>
      <w:r>
        <w:rPr>
          <w:bCs/>
        </w:rPr>
        <w:t xml:space="preserve">. Vor allem der </w:t>
      </w:r>
      <w:r w:rsidRPr="002B7A57">
        <w:rPr>
          <w:bCs/>
        </w:rPr>
        <w:t>gelb</w:t>
      </w:r>
      <w:r>
        <w:rPr>
          <w:bCs/>
        </w:rPr>
        <w:t>-grünlich</w:t>
      </w:r>
      <w:r w:rsidRPr="002B7A57">
        <w:rPr>
          <w:bCs/>
        </w:rPr>
        <w:t xml:space="preserve"> schimmernde </w:t>
      </w:r>
      <w:r w:rsidRPr="002B7A57">
        <w:rPr>
          <w:b/>
        </w:rPr>
        <w:t>Limosee</w:t>
      </w:r>
      <w:r w:rsidRPr="002B7A57">
        <w:rPr>
          <w:bCs/>
        </w:rPr>
        <w:t xml:space="preserve"> </w:t>
      </w:r>
      <w:r>
        <w:rPr>
          <w:bCs/>
        </w:rPr>
        <w:t>am gleichnamigen P</w:t>
      </w:r>
      <w:r w:rsidRPr="002B7A57">
        <w:rPr>
          <w:bCs/>
        </w:rPr>
        <w:t xml:space="preserve">ass </w:t>
      </w:r>
      <w:r>
        <w:rPr>
          <w:bCs/>
        </w:rPr>
        <w:t>ist eine kleine Extratour wert.</w:t>
      </w:r>
    </w:p>
    <w:p w14:paraId="1428BE82" w14:textId="77777777" w:rsidR="00C20CDB" w:rsidRDefault="00C20CDB" w:rsidP="00C20CDB">
      <w:pPr>
        <w:pStyle w:val="berschrift3"/>
      </w:pPr>
      <w:r>
        <w:t>Drei Zinnen im Blickfeld</w:t>
      </w:r>
    </w:p>
    <w:p w14:paraId="7A2138AC" w14:textId="67C3DE1C" w:rsidR="00C20CDB" w:rsidRDefault="00C20CDB" w:rsidP="00C20CDB">
      <w:r w:rsidRPr="002A6134">
        <w:rPr>
          <w:bCs/>
        </w:rPr>
        <w:t xml:space="preserve">Der </w:t>
      </w:r>
      <w:r w:rsidRPr="002A6134">
        <w:rPr>
          <w:b/>
        </w:rPr>
        <w:t>Naturpark Fanes-Sennes-Prags</w:t>
      </w:r>
      <w:r w:rsidRPr="002A6134">
        <w:rPr>
          <w:bCs/>
        </w:rPr>
        <w:t xml:space="preserve"> wird im Norden vom </w:t>
      </w:r>
      <w:r w:rsidRPr="002A6134">
        <w:rPr>
          <w:b/>
        </w:rPr>
        <w:t>Pustertal</w:t>
      </w:r>
      <w:r w:rsidRPr="002A6134">
        <w:rPr>
          <w:bCs/>
        </w:rPr>
        <w:t xml:space="preserve"> begrenzt, im Westen vom </w:t>
      </w:r>
      <w:r w:rsidRPr="002A6134">
        <w:rPr>
          <w:b/>
        </w:rPr>
        <w:t>Gadertal</w:t>
      </w:r>
      <w:r w:rsidRPr="002A6134">
        <w:rPr>
          <w:bCs/>
        </w:rPr>
        <w:t xml:space="preserve"> und im Osten vom </w:t>
      </w:r>
      <w:r w:rsidRPr="002A6134">
        <w:rPr>
          <w:b/>
        </w:rPr>
        <w:t>Höhlensteintal</w:t>
      </w:r>
      <w:r w:rsidRPr="002A6134">
        <w:rPr>
          <w:bCs/>
        </w:rPr>
        <w:t xml:space="preserve">, </w:t>
      </w:r>
      <w:r w:rsidR="004F61AB">
        <w:rPr>
          <w:bCs/>
        </w:rPr>
        <w:t>an das</w:t>
      </w:r>
      <w:r w:rsidRPr="002A6134">
        <w:rPr>
          <w:bCs/>
        </w:rPr>
        <w:t xml:space="preserve"> direkt der </w:t>
      </w:r>
      <w:r w:rsidRPr="002A6134">
        <w:rPr>
          <w:b/>
        </w:rPr>
        <w:t>Naturpark Drei Zinnen</w:t>
      </w:r>
      <w:r w:rsidRPr="002A6134">
        <w:rPr>
          <w:bCs/>
        </w:rPr>
        <w:t xml:space="preserve"> anschließt. Die 2</w:t>
      </w:r>
      <w:r w:rsidR="003F24FE">
        <w:rPr>
          <w:bCs/>
        </w:rPr>
        <w:t>.</w:t>
      </w:r>
      <w:r w:rsidRPr="002A6134">
        <w:rPr>
          <w:bCs/>
        </w:rPr>
        <w:t>000 Meter hoch gelegene</w:t>
      </w:r>
      <w:r w:rsidRPr="002A6134">
        <w:rPr>
          <w:b/>
        </w:rPr>
        <w:t xml:space="preserve"> Plätzwiese </w:t>
      </w:r>
      <w:r w:rsidRPr="002A6134">
        <w:rPr>
          <w:bCs/>
        </w:rPr>
        <w:t xml:space="preserve">am Südende des Pragsertals eröffnet eines der begehrtesten </w:t>
      </w:r>
      <w:r w:rsidRPr="002A6134">
        <w:rPr>
          <w:b/>
        </w:rPr>
        <w:t>Dolomiten-Panoram</w:t>
      </w:r>
      <w:r>
        <w:rPr>
          <w:b/>
        </w:rPr>
        <w:t>en</w:t>
      </w:r>
      <w:r w:rsidRPr="002A6134">
        <w:rPr>
          <w:b/>
        </w:rPr>
        <w:t xml:space="preserve"> </w:t>
      </w:r>
      <w:r w:rsidRPr="002A6134">
        <w:rPr>
          <w:bCs/>
        </w:rPr>
        <w:t xml:space="preserve">mit den </w:t>
      </w:r>
      <w:r w:rsidRPr="002A6134">
        <w:rPr>
          <w:b/>
        </w:rPr>
        <w:t xml:space="preserve">Drei Zinnen, Tofana, Monte Cristallo </w:t>
      </w:r>
      <w:r w:rsidRPr="002A6134">
        <w:rPr>
          <w:bCs/>
        </w:rPr>
        <w:t>und</w:t>
      </w:r>
      <w:r w:rsidRPr="002A6134">
        <w:rPr>
          <w:b/>
        </w:rPr>
        <w:t xml:space="preserve"> Hoher Gaisl</w:t>
      </w:r>
      <w:r w:rsidRPr="002A6134">
        <w:rPr>
          <w:bCs/>
        </w:rPr>
        <w:t xml:space="preserve">. Noch näher an </w:t>
      </w:r>
      <w:r w:rsidRPr="002A6134">
        <w:t xml:space="preserve">das </w:t>
      </w:r>
      <w:r w:rsidR="004144BA" w:rsidRPr="004144BA">
        <w:rPr>
          <w:b/>
          <w:bCs/>
        </w:rPr>
        <w:t xml:space="preserve">Dolomiten UNESCO Welterbe </w:t>
      </w:r>
      <w:r w:rsidRPr="002A6134">
        <w:rPr>
          <w:b/>
          <w:bCs/>
        </w:rPr>
        <w:t>Drei Zinnen</w:t>
      </w:r>
      <w:r w:rsidRPr="002A6134">
        <w:t xml:space="preserve"> gelangt man über das </w:t>
      </w:r>
      <w:r w:rsidRPr="004F61AB">
        <w:t>Höhlensteintal</w:t>
      </w:r>
      <w:r w:rsidRPr="002A6134">
        <w:rPr>
          <w:b/>
          <w:bCs/>
        </w:rPr>
        <w:t xml:space="preserve">, </w:t>
      </w:r>
      <w:r w:rsidRPr="002A6134">
        <w:t xml:space="preserve">das etwa 20 Kilometer </w:t>
      </w:r>
      <w:r>
        <w:t xml:space="preserve">östlich </w:t>
      </w:r>
      <w:r w:rsidRPr="002A6134">
        <w:t xml:space="preserve">von </w:t>
      </w:r>
      <w:r w:rsidRPr="00D53AA5">
        <w:t>Olang entfernt</w:t>
      </w:r>
      <w:r w:rsidRPr="00D53AA5">
        <w:rPr>
          <w:b/>
          <w:bCs/>
        </w:rPr>
        <w:t xml:space="preserve"> </w:t>
      </w:r>
      <w:r w:rsidRPr="00D53AA5">
        <w:t>bei Toblach</w:t>
      </w:r>
      <w:r w:rsidRPr="002A6134">
        <w:t xml:space="preserve"> </w:t>
      </w:r>
      <w:r>
        <w:t>Richtung</w:t>
      </w:r>
      <w:r w:rsidRPr="002A6134">
        <w:t xml:space="preserve"> Süden abzweigt. Ein weiterer schöner Dolomitensee, der </w:t>
      </w:r>
      <w:r w:rsidRPr="002A6134">
        <w:rPr>
          <w:b/>
          <w:bCs/>
        </w:rPr>
        <w:t xml:space="preserve">Toblachersee, </w:t>
      </w:r>
      <w:r w:rsidRPr="002A6134">
        <w:t xml:space="preserve">liegt am Eingang des Tales. Knapp vor dem türkisgrünen </w:t>
      </w:r>
      <w:r w:rsidRPr="002A6134">
        <w:rPr>
          <w:b/>
          <w:bCs/>
        </w:rPr>
        <w:t>Dürrensee</w:t>
      </w:r>
      <w:r w:rsidRPr="002A6134">
        <w:t xml:space="preserve"> sind die weltberühmten</w:t>
      </w:r>
      <w:r>
        <w:t xml:space="preserve"> </w:t>
      </w:r>
      <w:r w:rsidRPr="002A6134">
        <w:t xml:space="preserve">Drei Zinnen erstmals zu erblicken. Über die kurvenreiche, enge Dolomitenstraße gelangt man in nur zehn Minuten zum </w:t>
      </w:r>
      <w:r w:rsidRPr="002A6134">
        <w:rPr>
          <w:b/>
          <w:bCs/>
        </w:rPr>
        <w:t xml:space="preserve">Misurinasee </w:t>
      </w:r>
      <w:r w:rsidRPr="002A6134">
        <w:t xml:space="preserve">(1.750 m) mit einem weiteren spektakulären Blick auf die Drei Zinnen und den Monte Cristallo. </w:t>
      </w:r>
    </w:p>
    <w:p w14:paraId="67880835" w14:textId="77777777" w:rsidR="00C20CDB" w:rsidRDefault="00C20CDB" w:rsidP="00C20CDB">
      <w:pPr>
        <w:pStyle w:val="berschrift3"/>
      </w:pPr>
      <w:r>
        <w:t>Flugs nach Olang</w:t>
      </w:r>
    </w:p>
    <w:p w14:paraId="68AFBE7B" w14:textId="567E32B9" w:rsidR="00C20CDB" w:rsidRPr="00C71F56" w:rsidRDefault="00C20CDB" w:rsidP="00C20CDB">
      <w:pPr>
        <w:rPr>
          <w:rStyle w:val="Hyperlink"/>
          <w:b w:val="0"/>
          <w:bCs w:val="0"/>
        </w:rPr>
      </w:pPr>
      <w:r w:rsidRPr="002A6134">
        <w:rPr>
          <w:lang w:val="de-AT"/>
        </w:rPr>
        <w:t xml:space="preserve">Zu vielen Zielen im Pustertal geht es ab Olang bequem und stressfrei mit der </w:t>
      </w:r>
      <w:r w:rsidRPr="002A6134">
        <w:rPr>
          <w:b/>
          <w:bCs/>
          <w:lang w:val="de-AT"/>
        </w:rPr>
        <w:t>Pustertalbahn</w:t>
      </w:r>
      <w:r w:rsidRPr="002A6134">
        <w:rPr>
          <w:lang w:val="de-AT"/>
        </w:rPr>
        <w:t xml:space="preserve">. Sie ist </w:t>
      </w:r>
      <w:r w:rsidRPr="00F55F3B">
        <w:rPr>
          <w:lang w:val="de-AT"/>
        </w:rPr>
        <w:t xml:space="preserve">mit dem </w:t>
      </w:r>
      <w:r w:rsidR="00702724" w:rsidRPr="00F55F3B">
        <w:rPr>
          <w:b/>
          <w:bCs/>
        </w:rPr>
        <w:t>digitalen</w:t>
      </w:r>
      <w:r w:rsidR="00702724" w:rsidRPr="00F55F3B">
        <w:t xml:space="preserve"> </w:t>
      </w:r>
      <w:r w:rsidRPr="00F55F3B">
        <w:rPr>
          <w:b/>
          <w:bCs/>
          <w:lang w:val="de-AT"/>
        </w:rPr>
        <w:t>Südtirol Guest Pass</w:t>
      </w:r>
      <w:r w:rsidRPr="00F55F3B">
        <w:rPr>
          <w:lang w:val="de-AT"/>
        </w:rPr>
        <w:t xml:space="preserve"> kostenlos, so wie auch </w:t>
      </w:r>
      <w:r w:rsidRPr="00F55F3B">
        <w:rPr>
          <w:b/>
          <w:bCs/>
        </w:rPr>
        <w:t xml:space="preserve">sämtliche Öffis </w:t>
      </w:r>
      <w:r w:rsidRPr="00F55F3B">
        <w:t>und einige</w:t>
      </w:r>
      <w:r w:rsidRPr="00F55F3B">
        <w:rPr>
          <w:b/>
          <w:bCs/>
        </w:rPr>
        <w:t xml:space="preserve"> Aufstiegsanlagen Südtirols</w:t>
      </w:r>
      <w:r w:rsidRPr="00F55F3B">
        <w:t>. Auch bei der</w:t>
      </w:r>
      <w:r>
        <w:t xml:space="preserve"> Anreise ist Olang </w:t>
      </w:r>
      <w:r w:rsidR="003F24FE">
        <w:t>über Straße, Schiene</w:t>
      </w:r>
      <w:r>
        <w:t xml:space="preserve"> </w:t>
      </w:r>
      <w:r w:rsidR="003F24FE">
        <w:t>und Luft</w:t>
      </w:r>
      <w:r>
        <w:t xml:space="preserve"> einfach erreichbar. Für alle, die am </w:t>
      </w:r>
      <w:r w:rsidRPr="00247979">
        <w:rPr>
          <w:b/>
          <w:bCs/>
        </w:rPr>
        <w:t>Flughafen</w:t>
      </w:r>
      <w:r>
        <w:t xml:space="preserve"> </w:t>
      </w:r>
      <w:r w:rsidRPr="00247979">
        <w:rPr>
          <w:b/>
          <w:bCs/>
        </w:rPr>
        <w:t>Bozen</w:t>
      </w:r>
      <w:r>
        <w:t xml:space="preserve"> an- und abreisen, gibt es seit kurzem den nachhaltigen</w:t>
      </w:r>
      <w:r w:rsidRPr="00247979">
        <w:rPr>
          <w:b/>
          <w:bCs/>
        </w:rPr>
        <w:t xml:space="preserve"> Kronplatz Electric </w:t>
      </w:r>
      <w:r w:rsidRPr="00247979">
        <w:rPr>
          <w:b/>
          <w:bCs/>
        </w:rPr>
        <w:lastRenderedPageBreak/>
        <w:t>Airport Shuttle</w:t>
      </w:r>
      <w:r>
        <w:t xml:space="preserve"> von</w:t>
      </w:r>
      <w:r w:rsidRPr="00247979">
        <w:t xml:space="preserve"> </w:t>
      </w:r>
      <w:r>
        <w:t xml:space="preserve">Skirama Kronplatz, SkyAlps und Autoindustriale Mobility Group. </w:t>
      </w:r>
      <w:r w:rsidRPr="00247979">
        <w:t>Der</w:t>
      </w:r>
      <w:r>
        <w:rPr>
          <w:b/>
          <w:bCs/>
        </w:rPr>
        <w:t xml:space="preserve"> </w:t>
      </w:r>
      <w:r>
        <w:t>zu 100 Prozent elektrische</w:t>
      </w:r>
      <w:r w:rsidRPr="00247979">
        <w:t xml:space="preserve"> </w:t>
      </w:r>
      <w:r w:rsidRPr="00247979">
        <w:rPr>
          <w:b/>
          <w:bCs/>
        </w:rPr>
        <w:t>Mercedes Benz</w:t>
      </w:r>
      <w:r>
        <w:rPr>
          <w:b/>
          <w:bCs/>
        </w:rPr>
        <w:t xml:space="preserve"> </w:t>
      </w:r>
      <w:r w:rsidRPr="00247979">
        <w:t xml:space="preserve">kann einfach </w:t>
      </w:r>
      <w:r>
        <w:t xml:space="preserve">auf der Website gebucht werden. </w:t>
      </w:r>
      <w:hyperlink r:id="rId6" w:history="1">
        <w:r w:rsidRPr="006D3027">
          <w:rPr>
            <w:rStyle w:val="Hyperlink"/>
            <w:lang w:val="de-AT"/>
          </w:rPr>
          <w:t>www.olang.com</w:t>
        </w:r>
      </w:hyperlink>
      <w:r>
        <w:rPr>
          <w:rStyle w:val="Hyperlink"/>
          <w:lang w:val="de-AT"/>
        </w:rPr>
        <w:t xml:space="preserve"> </w:t>
      </w:r>
    </w:p>
    <w:p w14:paraId="7AB2E830" w14:textId="77777777" w:rsidR="00044129" w:rsidRPr="00044129" w:rsidRDefault="00044129" w:rsidP="00044129">
      <w:pPr>
        <w:pStyle w:val="AufzhlungTitel"/>
        <w:rPr>
          <w:rStyle w:val="Hyperlink"/>
          <w:rFonts w:ascii="Arial Narrow" w:hAnsi="Arial Narrow"/>
          <w:b/>
          <w:bCs w:val="0"/>
          <w:sz w:val="22"/>
          <w:szCs w:val="20"/>
          <w:lang w:val="de-AT"/>
        </w:rPr>
      </w:pPr>
      <w:r w:rsidRPr="00044129">
        <w:rPr>
          <w:rStyle w:val="Hyperlink"/>
          <w:rFonts w:ascii="Arial Narrow" w:hAnsi="Arial Narrow"/>
          <w:b/>
          <w:bCs w:val="0"/>
          <w:sz w:val="22"/>
          <w:szCs w:val="20"/>
          <w:lang w:val="de-AT"/>
        </w:rPr>
        <w:t>Golden Summit Weeks (01.10.–09.11.25)</w:t>
      </w:r>
    </w:p>
    <w:p w14:paraId="3C8270F3" w14:textId="4F498F3F" w:rsidR="00044129" w:rsidRPr="00686B70" w:rsidRDefault="00044129" w:rsidP="00044129">
      <w:pPr>
        <w:pStyle w:val="Aufzhlung"/>
      </w:pPr>
      <w:r w:rsidRPr="00686B70">
        <w:rPr>
          <w:b/>
          <w:bCs/>
        </w:rPr>
        <w:t>Inklusivleistungen</w:t>
      </w:r>
      <w:r w:rsidRPr="00686B70">
        <w:t xml:space="preserve">: </w:t>
      </w:r>
      <w:r>
        <w:t>1</w:t>
      </w:r>
      <w:r w:rsidRPr="00686B70">
        <w:t xml:space="preserve"> freie Fahrt pro Tag mit den Kabinenbahnen </w:t>
      </w:r>
      <w:r w:rsidR="004F61AB">
        <w:t>Olang</w:t>
      </w:r>
      <w:r w:rsidRPr="00686B70">
        <w:t xml:space="preserve"> oder Reischach, Freie Fahrt mit Bus und Zug in ganz Südtirol, freier Eintritt ins Lumen Museum am Kronplatz-Gipfel, freier Eintritt in das Cron4 Hallenbad &amp; Sauna in Reischach, kostenlose Stadtführung Bruneck (MO), geführte Wanderung „Butterbrot“ </w:t>
      </w:r>
      <w:r>
        <w:t>an der</w:t>
      </w:r>
      <w:r w:rsidRPr="00686B70">
        <w:t xml:space="preserve"> Olang-Mittelstation</w:t>
      </w:r>
      <w:r>
        <w:t xml:space="preserve"> (DO)</w:t>
      </w:r>
      <w:r w:rsidRPr="00686B70">
        <w:t xml:space="preserve">, geführte Wanderung Via Artis </w:t>
      </w:r>
      <w:r>
        <w:t>(MI).</w:t>
      </w:r>
    </w:p>
    <w:p w14:paraId="392B5DBC" w14:textId="77777777" w:rsidR="00C20CDB" w:rsidRPr="00686B70" w:rsidRDefault="00C20CDB" w:rsidP="00C20CDB">
      <w:pPr>
        <w:pStyle w:val="AufzhlungTitel"/>
        <w:rPr>
          <w:lang w:val="de-AT"/>
        </w:rPr>
      </w:pPr>
      <w:r w:rsidRPr="00C20CDB">
        <w:rPr>
          <w:lang w:val="de-AT"/>
        </w:rPr>
        <w:t>Anreise nach Olang</w:t>
      </w:r>
    </w:p>
    <w:p w14:paraId="4FB7C219" w14:textId="77777777" w:rsidR="00C20CDB" w:rsidRPr="00D74C84" w:rsidRDefault="00C20CDB" w:rsidP="00C20CDB">
      <w:pPr>
        <w:pStyle w:val="Aufzhlung"/>
      </w:pPr>
      <w:r w:rsidRPr="00F46A90">
        <w:rPr>
          <w:b/>
          <w:bCs/>
        </w:rPr>
        <w:t>Auto (</w:t>
      </w:r>
      <w:r>
        <w:rPr>
          <w:b/>
          <w:bCs/>
        </w:rPr>
        <w:t>A</w:t>
      </w:r>
      <w:r w:rsidRPr="00F46A90">
        <w:rPr>
          <w:b/>
          <w:bCs/>
        </w:rPr>
        <w:t>):</w:t>
      </w:r>
      <w:r w:rsidRPr="00D74C84">
        <w:t xml:space="preserve"> Brennerautobahn – Ausfahrt </w:t>
      </w:r>
      <w:r w:rsidRPr="00F46A90">
        <w:t>Brixen/</w:t>
      </w:r>
      <w:r w:rsidRPr="00C20CDB">
        <w:t>Pustertal</w:t>
      </w:r>
      <w:r w:rsidRPr="00F46A90">
        <w:t xml:space="preserve"> </w:t>
      </w:r>
      <w:r w:rsidRPr="00D74C84">
        <w:t xml:space="preserve">– </w:t>
      </w:r>
      <w:r w:rsidRPr="00BC60F7">
        <w:t xml:space="preserve">Staatsstraße (SS49-E66) </w:t>
      </w:r>
      <w:r>
        <w:t>nach Olang.</w:t>
      </w:r>
    </w:p>
    <w:p w14:paraId="579E19E3" w14:textId="77777777" w:rsidR="00C20CDB" w:rsidRDefault="00C20CDB" w:rsidP="00C20CDB">
      <w:pPr>
        <w:pStyle w:val="Aufzhlung"/>
      </w:pPr>
      <w:r w:rsidRPr="00F46A90">
        <w:rPr>
          <w:b/>
          <w:bCs/>
        </w:rPr>
        <w:t>Bahn</w:t>
      </w:r>
      <w:r w:rsidRPr="00D74C84">
        <w:t xml:space="preserve">: </w:t>
      </w:r>
      <w:r w:rsidRPr="00BC60F7">
        <w:t xml:space="preserve">täglichen Direktverbindungen ab München </w:t>
      </w:r>
      <w:r w:rsidRPr="00D74C84">
        <w:t>bis Franzensfeste –</w:t>
      </w:r>
      <w:r>
        <w:t xml:space="preserve"> </w:t>
      </w:r>
      <w:r w:rsidRPr="00BC60F7">
        <w:t>Pustertal</w:t>
      </w:r>
      <w:r>
        <w:t>bahn</w:t>
      </w:r>
      <w:r w:rsidRPr="00BC60F7">
        <w:t xml:space="preserve"> </w:t>
      </w:r>
      <w:r w:rsidRPr="00D74C84">
        <w:t>nach Olang</w:t>
      </w:r>
      <w:r>
        <w:t>.</w:t>
      </w:r>
    </w:p>
    <w:p w14:paraId="67540D60" w14:textId="77777777" w:rsidR="00C20CDB" w:rsidRPr="00BC60F7" w:rsidRDefault="00C20CDB" w:rsidP="00C20CDB">
      <w:pPr>
        <w:pStyle w:val="Aufzhlung"/>
        <w:rPr>
          <w:b/>
          <w:bCs/>
        </w:rPr>
      </w:pPr>
      <w:r w:rsidRPr="00BC60F7">
        <w:rPr>
          <w:b/>
          <w:bCs/>
        </w:rPr>
        <w:t xml:space="preserve">Bus: </w:t>
      </w:r>
      <w:r w:rsidRPr="00BC60F7">
        <w:t>mehrmals täglich Flixbus über München und Innsbruck</w:t>
      </w:r>
      <w:r>
        <w:t xml:space="preserve"> bis Brixen – </w:t>
      </w:r>
      <w:r w:rsidRPr="00BC60F7">
        <w:t>Anschluss-Shuttle „Südtirol Transfer“</w:t>
      </w:r>
      <w:r>
        <w:t xml:space="preserve"> bis Olang.</w:t>
      </w:r>
    </w:p>
    <w:p w14:paraId="1E921C01" w14:textId="77777777" w:rsidR="00C20CDB" w:rsidRPr="00F46A90" w:rsidRDefault="00C20CDB" w:rsidP="00C20CDB">
      <w:pPr>
        <w:pStyle w:val="Aufzhlung"/>
      </w:pPr>
      <w:r w:rsidRPr="00F46A90">
        <w:rPr>
          <w:b/>
          <w:bCs/>
        </w:rPr>
        <w:t>Flug</w:t>
      </w:r>
      <w:r w:rsidRPr="00D74C84">
        <w:t xml:space="preserve">: </w:t>
      </w:r>
      <w:hyperlink r:id="rId7" w:history="1">
        <w:r w:rsidRPr="00D74C84">
          <w:t xml:space="preserve">Bozen/Airport Dolomiti </w:t>
        </w:r>
      </w:hyperlink>
      <w:r>
        <w:t xml:space="preserve">– </w:t>
      </w:r>
      <w:r w:rsidRPr="00F46A90">
        <w:t>Kronplatz Electric Airport Shuttle</w:t>
      </w:r>
      <w:r>
        <w:t xml:space="preserve"> bis Olang.</w:t>
      </w:r>
    </w:p>
    <w:p w14:paraId="66491D11" w14:textId="2C66EB26" w:rsidR="00C20CDB" w:rsidRPr="00467472" w:rsidRDefault="004A5894" w:rsidP="00C20CDB">
      <w:pPr>
        <w:pStyle w:val="Infoblock"/>
        <w:rPr>
          <w:rStyle w:val="Hyperlink"/>
          <w:b/>
          <w:bCs w:val="0"/>
          <w:sz w:val="18"/>
          <w:szCs w:val="20"/>
        </w:rPr>
      </w:pPr>
      <w:r>
        <w:rPr>
          <w:b w:val="0"/>
          <w:bCs/>
        </w:rPr>
        <w:t>6.702</w:t>
      </w:r>
      <w:r w:rsidR="003F24FE">
        <w:rPr>
          <w:b w:val="0"/>
          <w:bCs/>
        </w:rPr>
        <w:t xml:space="preserve"> </w:t>
      </w:r>
      <w:r w:rsidR="00C20CDB" w:rsidRPr="00E52DC2">
        <w:rPr>
          <w:b w:val="0"/>
          <w:bCs/>
        </w:rPr>
        <w:t>Zeichen</w:t>
      </w:r>
      <w:r w:rsidR="00C20CDB" w:rsidRPr="00E52DC2">
        <w:rPr>
          <w:b w:val="0"/>
          <w:bCs/>
        </w:rPr>
        <w:br/>
      </w:r>
      <w:r w:rsidR="00C20CDB">
        <w:t>Abdruck honorarfrei,</w:t>
      </w:r>
      <w:r w:rsidR="00C20CDB">
        <w:br/>
        <w:t>Belegexemplar erbeten!</w:t>
      </w:r>
    </w:p>
    <w:p w14:paraId="61043A87" w14:textId="4CBDCB0D" w:rsidR="00F572D3" w:rsidRPr="00086E4F" w:rsidRDefault="00F572D3" w:rsidP="00702724">
      <w:pPr>
        <w:pStyle w:val="Infoblock"/>
        <w:jc w:val="both"/>
      </w:pPr>
    </w:p>
    <w:sectPr w:rsidR="00F572D3" w:rsidRPr="00086E4F" w:rsidSect="00787733">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1D7C" w14:textId="77777777" w:rsidR="007702D1" w:rsidRDefault="007702D1">
      <w:r>
        <w:separator/>
      </w:r>
    </w:p>
  </w:endnote>
  <w:endnote w:type="continuationSeparator" w:id="0">
    <w:p w14:paraId="54AB1C2B" w14:textId="77777777" w:rsidR="007702D1" w:rsidRDefault="0077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tblInd w:w="-38" w:type="dxa"/>
      <w:tblLayout w:type="fixed"/>
      <w:tblCellMar>
        <w:left w:w="70" w:type="dxa"/>
        <w:right w:w="70" w:type="dxa"/>
      </w:tblCellMar>
      <w:tblLook w:val="00A0" w:firstRow="1" w:lastRow="0" w:firstColumn="1" w:lastColumn="0" w:noHBand="0" w:noVBand="0"/>
    </w:tblPr>
    <w:tblGrid>
      <w:gridCol w:w="5211"/>
      <w:gridCol w:w="3402"/>
    </w:tblGrid>
    <w:tr w:rsidR="00C274B6" w:rsidRPr="00274AE2" w14:paraId="470EEC22" w14:textId="77777777">
      <w:tc>
        <w:tcPr>
          <w:tcW w:w="5211" w:type="dxa"/>
        </w:tcPr>
        <w:p w14:paraId="47053095" w14:textId="750AC31C" w:rsidR="00C274B6" w:rsidRPr="00EA59D8" w:rsidRDefault="00C274B6" w:rsidP="00EA59D8">
          <w:pPr>
            <w:pStyle w:val="Fuzeile"/>
            <w:rPr>
              <w:b/>
            </w:rPr>
          </w:pPr>
          <w:r w:rsidRPr="00EA59D8">
            <w:rPr>
              <w:b/>
            </w:rPr>
            <w:t>Weitere</w:t>
          </w:r>
          <w:r>
            <w:rPr>
              <w:b/>
            </w:rPr>
            <w:t xml:space="preserve"> </w:t>
          </w:r>
          <w:r w:rsidRPr="00EA59D8">
            <w:rPr>
              <w:b/>
            </w:rPr>
            <w:t>Presseinformationen:</w:t>
          </w:r>
        </w:p>
        <w:p w14:paraId="26093AE9" w14:textId="77777777" w:rsidR="00C274B6" w:rsidRPr="00C03D67" w:rsidRDefault="00C274B6" w:rsidP="00FC4E73">
          <w:pPr>
            <w:pStyle w:val="Fuzeile"/>
            <w:spacing w:line="240" w:lineRule="auto"/>
          </w:pPr>
          <w:r w:rsidRPr="00C03D67">
            <w:t>Tourismusverein Olang</w:t>
          </w:r>
        </w:p>
        <w:p w14:paraId="4B25C254" w14:textId="77777777" w:rsidR="00C274B6" w:rsidRPr="00C03D67" w:rsidRDefault="00C274B6" w:rsidP="00FC4E73">
          <w:pPr>
            <w:pStyle w:val="Fuzeile"/>
            <w:spacing w:line="240" w:lineRule="auto"/>
          </w:pPr>
          <w:r w:rsidRPr="00C03D67">
            <w:t xml:space="preserve">I-39030 Olang, </w:t>
          </w:r>
          <w:proofErr w:type="spellStart"/>
          <w:r w:rsidRPr="00C03D67">
            <w:t>Florianiplatz</w:t>
          </w:r>
          <w:proofErr w:type="spellEnd"/>
          <w:r w:rsidRPr="00C03D67">
            <w:t xml:space="preserve"> 19</w:t>
          </w:r>
        </w:p>
        <w:p w14:paraId="029CE783" w14:textId="77777777" w:rsidR="00C274B6" w:rsidRPr="00C03D67" w:rsidRDefault="00C274B6" w:rsidP="00FC4E73">
          <w:pPr>
            <w:pStyle w:val="Fuzeile"/>
            <w:spacing w:line="240" w:lineRule="auto"/>
            <w:rPr>
              <w:lang w:val="it-IT"/>
            </w:rPr>
          </w:pPr>
          <w:r w:rsidRPr="00C03D67">
            <w:rPr>
              <w:lang w:val="it-IT"/>
            </w:rPr>
            <w:t>Tel.: +39/0474/496277, Fax: +39/0474/498005</w:t>
          </w:r>
        </w:p>
        <w:p w14:paraId="586A3BA5" w14:textId="77777777" w:rsidR="00C274B6" w:rsidRPr="00C03D67" w:rsidRDefault="00C274B6" w:rsidP="00FC4E73">
          <w:pPr>
            <w:pStyle w:val="Fuzeile"/>
            <w:spacing w:line="240" w:lineRule="auto"/>
            <w:rPr>
              <w:lang w:val="it-IT"/>
            </w:rPr>
          </w:pPr>
          <w:r w:rsidRPr="00C03D67">
            <w:rPr>
              <w:lang w:val="it-IT"/>
            </w:rPr>
            <w:t xml:space="preserve">E-Mail: </w:t>
          </w:r>
          <w:hyperlink r:id="rId1" w:history="1">
            <w:r w:rsidRPr="00C03D67">
              <w:rPr>
                <w:rStyle w:val="Hyperlink"/>
                <w:rFonts w:ascii="Arial Narrow" w:hAnsi="Arial Narrow"/>
                <w:b w:val="0"/>
                <w:sz w:val="20"/>
                <w:szCs w:val="20"/>
                <w:lang w:val="it-IT"/>
              </w:rPr>
              <w:t>info@olang.com</w:t>
            </w:r>
          </w:hyperlink>
        </w:p>
        <w:p w14:paraId="449C8B8E" w14:textId="7E7F057A" w:rsidR="00C274B6" w:rsidRPr="008E63BC" w:rsidRDefault="00C274B6" w:rsidP="00FC4E73">
          <w:pPr>
            <w:pStyle w:val="Fuzeile"/>
            <w:rPr>
              <w:lang w:val="en-US"/>
            </w:rPr>
          </w:pPr>
          <w:r w:rsidRPr="00C03D67">
            <w:rPr>
              <w:lang w:val="en-US"/>
            </w:rPr>
            <w:t>www.olang.com</w:t>
          </w:r>
        </w:p>
      </w:tc>
      <w:tc>
        <w:tcPr>
          <w:tcW w:w="3402" w:type="dxa"/>
        </w:tcPr>
        <w:p w14:paraId="747A0969"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rPr>
            <w:t>Media Kommunikationsservice GmbH</w:t>
          </w:r>
        </w:p>
        <w:p w14:paraId="08C7FE94"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rPr>
            <w:t>PR-Agentur für Tourismus</w:t>
          </w:r>
        </w:p>
        <w:p w14:paraId="7B7E29EF"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 xml:space="preserve">A-5020 </w:t>
          </w:r>
          <w:proofErr w:type="spellStart"/>
          <w:r w:rsidRPr="000509E2">
            <w:rPr>
              <w:rFonts w:cs="Arial"/>
              <w:iCs/>
              <w:color w:val="000000"/>
              <w:sz w:val="16"/>
              <w:szCs w:val="16"/>
              <w:lang w:val="it-IT"/>
            </w:rPr>
            <w:t>Salzburg</w:t>
          </w:r>
          <w:proofErr w:type="spellEnd"/>
          <w:r w:rsidRPr="000509E2">
            <w:rPr>
              <w:rFonts w:cs="Arial"/>
              <w:iCs/>
              <w:color w:val="000000"/>
              <w:sz w:val="16"/>
              <w:szCs w:val="16"/>
              <w:lang w:val="it-IT"/>
            </w:rPr>
            <w:t>,</w:t>
          </w:r>
          <w:r w:rsidRPr="000509E2">
            <w:rPr>
              <w:rStyle w:val="apple-converted-space"/>
              <w:rFonts w:cs="Arial"/>
              <w:color w:val="000000"/>
              <w:sz w:val="16"/>
              <w:szCs w:val="16"/>
              <w:lang w:val="it-IT"/>
            </w:rPr>
            <w:t> </w:t>
          </w:r>
          <w:proofErr w:type="spellStart"/>
          <w:r w:rsidRPr="000509E2">
            <w:rPr>
              <w:rFonts w:cs="Arial"/>
              <w:iCs/>
              <w:color w:val="000000"/>
              <w:sz w:val="16"/>
              <w:szCs w:val="16"/>
            </w:rPr>
            <w:t>Auerspergstraße</w:t>
          </w:r>
          <w:proofErr w:type="spellEnd"/>
          <w:r w:rsidRPr="000509E2">
            <w:rPr>
              <w:rFonts w:cs="Arial"/>
              <w:iCs/>
              <w:color w:val="000000"/>
              <w:sz w:val="16"/>
              <w:szCs w:val="16"/>
            </w:rPr>
            <w:t xml:space="preserve"> 42</w:t>
          </w:r>
        </w:p>
        <w:p w14:paraId="321BC28A"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Tel.: +43/(0)662/87 53 68-127</w:t>
          </w:r>
        </w:p>
        <w:p w14:paraId="6E0306C4" w14:textId="77777777" w:rsidR="00511FAA" w:rsidRPr="000509E2" w:rsidRDefault="00511FAA" w:rsidP="000509E2">
          <w:pPr>
            <w:pStyle w:val="Fuzeile"/>
            <w:rPr>
              <w:sz w:val="16"/>
              <w:szCs w:val="16"/>
            </w:rPr>
          </w:pPr>
          <w:r w:rsidRPr="000509E2">
            <w:rPr>
              <w:rFonts w:cs="Arial"/>
              <w:iCs/>
              <w:color w:val="000000"/>
              <w:sz w:val="16"/>
              <w:szCs w:val="16"/>
              <w:lang w:val="it-IT"/>
            </w:rPr>
            <w:t>E-Mail</w:t>
          </w:r>
          <w:r w:rsidRPr="000509E2">
            <w:rPr>
              <w:sz w:val="16"/>
              <w:szCs w:val="16"/>
            </w:rPr>
            <w:t>:</w:t>
          </w:r>
          <w:r w:rsidRPr="000509E2">
            <w:rPr>
              <w:rStyle w:val="apple-converted-space"/>
              <w:sz w:val="16"/>
              <w:szCs w:val="16"/>
            </w:rPr>
            <w:t> </w:t>
          </w:r>
          <w:hyperlink r:id="rId2" w:history="1">
            <w:r w:rsidRPr="000509E2">
              <w:rPr>
                <w:rStyle w:val="Hyperlink"/>
                <w:rFonts w:ascii="Arial Narrow" w:hAnsi="Arial Narrow"/>
                <w:b w:val="0"/>
                <w:bCs w:val="0"/>
                <w:sz w:val="16"/>
                <w:szCs w:val="16"/>
              </w:rPr>
              <w:t>office@mk-salzburg.at</w:t>
            </w:r>
          </w:hyperlink>
        </w:p>
        <w:p w14:paraId="067105E9" w14:textId="052776DB" w:rsidR="00C274B6" w:rsidRPr="000509E2" w:rsidRDefault="00511FAA" w:rsidP="000509E2">
          <w:pPr>
            <w:pStyle w:val="Fuzeile"/>
            <w:rPr>
              <w:rStyle w:val="Hyperlink"/>
              <w:sz w:val="16"/>
              <w:szCs w:val="16"/>
              <w:lang w:val="it-IT"/>
            </w:rPr>
          </w:pPr>
          <w:hyperlink r:id="rId3" w:history="1">
            <w:r w:rsidRPr="000509E2">
              <w:rPr>
                <w:rStyle w:val="Hyperlink"/>
                <w:rFonts w:ascii="Arial Narrow" w:hAnsi="Arial Narrow"/>
                <w:b w:val="0"/>
                <w:bCs w:val="0"/>
                <w:sz w:val="16"/>
                <w:szCs w:val="16"/>
              </w:rPr>
              <w:t>www.mk-salzburg.at</w:t>
            </w:r>
          </w:hyperlink>
          <w:r w:rsidR="00C274B6" w:rsidRPr="000509E2">
            <w:rPr>
              <w:rStyle w:val="Hyperlink"/>
              <w:b w:val="0"/>
              <w:sz w:val="16"/>
              <w:szCs w:val="16"/>
              <w:lang w:val="it-IT"/>
            </w:rPr>
            <w:t xml:space="preserve"> </w:t>
          </w:r>
        </w:p>
        <w:p w14:paraId="38FC6DD9" w14:textId="77777777" w:rsidR="00C274B6" w:rsidRPr="00735A0A" w:rsidRDefault="00C274B6" w:rsidP="00751C04">
          <w:pPr>
            <w:pStyle w:val="Fuzeile"/>
            <w:spacing w:line="20" w:lineRule="exact"/>
            <w:rPr>
              <w:sz w:val="16"/>
              <w:lang w:val="it-IT"/>
            </w:rPr>
          </w:pPr>
        </w:p>
      </w:tc>
    </w:tr>
  </w:tbl>
  <w:p w14:paraId="2285A713" w14:textId="77777777" w:rsidR="00C274B6" w:rsidRPr="009C4EDB" w:rsidRDefault="00C274B6" w:rsidP="00751C04">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B368" w14:textId="77777777" w:rsidR="007702D1" w:rsidRDefault="007702D1">
      <w:r>
        <w:separator/>
      </w:r>
    </w:p>
  </w:footnote>
  <w:footnote w:type="continuationSeparator" w:id="0">
    <w:p w14:paraId="32D0DCC4" w14:textId="77777777" w:rsidR="007702D1" w:rsidRDefault="0077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7BA1" w14:textId="475AEDB3" w:rsidR="00C274B6" w:rsidRDefault="00C274B6" w:rsidP="00751C04">
    <w:pPr>
      <w:pStyle w:val="Kopfzeile"/>
    </w:pPr>
    <w:r>
      <w:tab/>
    </w:r>
    <w:r>
      <w:rPr>
        <w:noProof/>
      </w:rPr>
      <w:drawing>
        <wp:inline distT="0" distB="0" distL="0" distR="0" wp14:anchorId="17F12772" wp14:editId="19830F64">
          <wp:extent cx="702945" cy="702945"/>
          <wp:effectExtent l="0" t="0" r="8255" b="8255"/>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496F7C5F" w14:textId="1F58D6A0" w:rsidR="00C274B6" w:rsidRDefault="00C274B6" w:rsidP="00751C04">
    <w:pPr>
      <w:pStyle w:val="Kopfzeile"/>
    </w:pPr>
    <w:r>
      <w:t>Presse-Information</w:t>
    </w:r>
    <w:r>
      <w:tab/>
    </w:r>
    <w:r>
      <w:tab/>
    </w:r>
    <w:r w:rsidR="006A7F7B">
      <w:t>Lang</w:t>
    </w:r>
    <w:r w:rsidR="008E7FCC">
      <w:t>t</w:t>
    </w:r>
    <w:r w:rsidR="00EC7174">
      <w:t>ext</w:t>
    </w:r>
  </w:p>
  <w:p w14:paraId="55031AC8" w14:textId="59AF8616" w:rsidR="00C274B6" w:rsidRPr="00130D74" w:rsidRDefault="00C274B6" w:rsidP="00751C04">
    <w:pPr>
      <w:pStyle w:val="Kopfzeile"/>
    </w:pPr>
    <w:r w:rsidRPr="00973C8E">
      <w:fldChar w:fldCharType="begin"/>
    </w:r>
    <w:r w:rsidRPr="00973C8E">
      <w:instrText xml:space="preserve"> </w:instrText>
    </w:r>
    <w:r>
      <w:instrText>TIME</w:instrText>
    </w:r>
    <w:r w:rsidRPr="00973C8E">
      <w:instrText xml:space="preserve"> \@ "</w:instrText>
    </w:r>
    <w:r>
      <w:instrText>MMMM yy</w:instrText>
    </w:r>
    <w:r w:rsidRPr="00973C8E">
      <w:instrText xml:space="preserve">" </w:instrText>
    </w:r>
    <w:r w:rsidRPr="00973C8E">
      <w:fldChar w:fldCharType="separate"/>
    </w:r>
    <w:r w:rsidR="00B62116">
      <w:rPr>
        <w:noProof/>
      </w:rPr>
      <w:t>April 25</w:t>
    </w:r>
    <w:r w:rsidRPr="00973C8E">
      <w:fldChar w:fldCharType="end"/>
    </w:r>
    <w:r w:rsidRPr="00973C8E">
      <w:tab/>
    </w:r>
    <w:r>
      <w:rPr>
        <w:caps/>
      </w:rPr>
      <w:t xml:space="preserve">Olang am </w:t>
    </w:r>
    <w:r w:rsidRPr="00C039D7">
      <w:rPr>
        <w:caps/>
      </w:rPr>
      <w:t>Kronplatz</w:t>
    </w:r>
    <w:r>
      <w:tab/>
      <w:t xml:space="preserve">Seite </w:t>
    </w:r>
    <w:r>
      <w:fldChar w:fldCharType="begin"/>
    </w:r>
    <w:r>
      <w:instrText xml:space="preserve"> PAGE </w:instrText>
    </w:r>
    <w:r>
      <w:fldChar w:fldCharType="separate"/>
    </w:r>
    <w:r w:rsidR="00B57BFB">
      <w:rPr>
        <w:noProof/>
      </w:rPr>
      <w:t>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894"/>
    <w:rsid w:val="00001FC9"/>
    <w:rsid w:val="0000252A"/>
    <w:rsid w:val="0000405F"/>
    <w:rsid w:val="0000422E"/>
    <w:rsid w:val="00004A85"/>
    <w:rsid w:val="000056EF"/>
    <w:rsid w:val="000057E3"/>
    <w:rsid w:val="00005807"/>
    <w:rsid w:val="00006D4E"/>
    <w:rsid w:val="00007B99"/>
    <w:rsid w:val="00007DB8"/>
    <w:rsid w:val="000117A6"/>
    <w:rsid w:val="0001209E"/>
    <w:rsid w:val="00013110"/>
    <w:rsid w:val="00013C8A"/>
    <w:rsid w:val="00016B82"/>
    <w:rsid w:val="000171CA"/>
    <w:rsid w:val="00017DC4"/>
    <w:rsid w:val="00020DBD"/>
    <w:rsid w:val="00020DCD"/>
    <w:rsid w:val="000211C8"/>
    <w:rsid w:val="000236F3"/>
    <w:rsid w:val="00024723"/>
    <w:rsid w:val="00025012"/>
    <w:rsid w:val="000250ED"/>
    <w:rsid w:val="00025B3B"/>
    <w:rsid w:val="000262ED"/>
    <w:rsid w:val="0002743E"/>
    <w:rsid w:val="000275C2"/>
    <w:rsid w:val="00027980"/>
    <w:rsid w:val="000310C0"/>
    <w:rsid w:val="00031BC7"/>
    <w:rsid w:val="00032708"/>
    <w:rsid w:val="000340AA"/>
    <w:rsid w:val="0003718E"/>
    <w:rsid w:val="00040E8E"/>
    <w:rsid w:val="000412F7"/>
    <w:rsid w:val="00041750"/>
    <w:rsid w:val="000424EC"/>
    <w:rsid w:val="000425E1"/>
    <w:rsid w:val="00042A23"/>
    <w:rsid w:val="00044129"/>
    <w:rsid w:val="0004591C"/>
    <w:rsid w:val="00045E9C"/>
    <w:rsid w:val="000477D9"/>
    <w:rsid w:val="000509E2"/>
    <w:rsid w:val="0005141F"/>
    <w:rsid w:val="00052056"/>
    <w:rsid w:val="0005210B"/>
    <w:rsid w:val="00052214"/>
    <w:rsid w:val="00052671"/>
    <w:rsid w:val="000538C3"/>
    <w:rsid w:val="00054083"/>
    <w:rsid w:val="00054F12"/>
    <w:rsid w:val="00054F99"/>
    <w:rsid w:val="00057088"/>
    <w:rsid w:val="000570FB"/>
    <w:rsid w:val="0005745B"/>
    <w:rsid w:val="00057ADD"/>
    <w:rsid w:val="000605A8"/>
    <w:rsid w:val="00061B7F"/>
    <w:rsid w:val="0006444D"/>
    <w:rsid w:val="00065D34"/>
    <w:rsid w:val="00067C22"/>
    <w:rsid w:val="00067C9A"/>
    <w:rsid w:val="000728F3"/>
    <w:rsid w:val="00073253"/>
    <w:rsid w:val="00074876"/>
    <w:rsid w:val="00074BD8"/>
    <w:rsid w:val="00076C38"/>
    <w:rsid w:val="00076FDF"/>
    <w:rsid w:val="00077ADC"/>
    <w:rsid w:val="00077C2A"/>
    <w:rsid w:val="00077FCC"/>
    <w:rsid w:val="000817D2"/>
    <w:rsid w:val="00081BEC"/>
    <w:rsid w:val="00083746"/>
    <w:rsid w:val="00084813"/>
    <w:rsid w:val="0008540A"/>
    <w:rsid w:val="00085AF6"/>
    <w:rsid w:val="00085E16"/>
    <w:rsid w:val="00086E4F"/>
    <w:rsid w:val="00087175"/>
    <w:rsid w:val="00087932"/>
    <w:rsid w:val="00090733"/>
    <w:rsid w:val="00091446"/>
    <w:rsid w:val="00091CBE"/>
    <w:rsid w:val="000932A1"/>
    <w:rsid w:val="00093ED4"/>
    <w:rsid w:val="000957F4"/>
    <w:rsid w:val="00095E04"/>
    <w:rsid w:val="000960AC"/>
    <w:rsid w:val="0009738B"/>
    <w:rsid w:val="00097823"/>
    <w:rsid w:val="00097F3C"/>
    <w:rsid w:val="000A03BA"/>
    <w:rsid w:val="000A3016"/>
    <w:rsid w:val="000A49DA"/>
    <w:rsid w:val="000A5A5A"/>
    <w:rsid w:val="000A632A"/>
    <w:rsid w:val="000A682A"/>
    <w:rsid w:val="000A79C6"/>
    <w:rsid w:val="000A7FDA"/>
    <w:rsid w:val="000B0E5D"/>
    <w:rsid w:val="000B1A22"/>
    <w:rsid w:val="000B42A4"/>
    <w:rsid w:val="000B5328"/>
    <w:rsid w:val="000B5BF9"/>
    <w:rsid w:val="000B6452"/>
    <w:rsid w:val="000C079A"/>
    <w:rsid w:val="000C10FF"/>
    <w:rsid w:val="000C265A"/>
    <w:rsid w:val="000C295F"/>
    <w:rsid w:val="000C445B"/>
    <w:rsid w:val="000C4C38"/>
    <w:rsid w:val="000C5AA6"/>
    <w:rsid w:val="000C6782"/>
    <w:rsid w:val="000C6FD2"/>
    <w:rsid w:val="000C72D3"/>
    <w:rsid w:val="000C76FB"/>
    <w:rsid w:val="000D0D83"/>
    <w:rsid w:val="000D24A4"/>
    <w:rsid w:val="000D2DDE"/>
    <w:rsid w:val="000D4526"/>
    <w:rsid w:val="000D4633"/>
    <w:rsid w:val="000D4654"/>
    <w:rsid w:val="000D50DB"/>
    <w:rsid w:val="000D5F58"/>
    <w:rsid w:val="000E06B2"/>
    <w:rsid w:val="000E075F"/>
    <w:rsid w:val="000E0863"/>
    <w:rsid w:val="000E17B4"/>
    <w:rsid w:val="000E19DD"/>
    <w:rsid w:val="000E1C00"/>
    <w:rsid w:val="000E24D8"/>
    <w:rsid w:val="000E2771"/>
    <w:rsid w:val="000E4FB9"/>
    <w:rsid w:val="000E50D7"/>
    <w:rsid w:val="000E62F8"/>
    <w:rsid w:val="000F19C0"/>
    <w:rsid w:val="000F19F5"/>
    <w:rsid w:val="000F2034"/>
    <w:rsid w:val="000F2A1B"/>
    <w:rsid w:val="000F2F74"/>
    <w:rsid w:val="000F4C39"/>
    <w:rsid w:val="000F532E"/>
    <w:rsid w:val="000F54C4"/>
    <w:rsid w:val="000F71E3"/>
    <w:rsid w:val="000F7303"/>
    <w:rsid w:val="000F79E1"/>
    <w:rsid w:val="001007F6"/>
    <w:rsid w:val="00100E24"/>
    <w:rsid w:val="0010262D"/>
    <w:rsid w:val="00102E8C"/>
    <w:rsid w:val="001035C1"/>
    <w:rsid w:val="001052F6"/>
    <w:rsid w:val="00106AB0"/>
    <w:rsid w:val="0010715B"/>
    <w:rsid w:val="001071C1"/>
    <w:rsid w:val="00107C53"/>
    <w:rsid w:val="00110232"/>
    <w:rsid w:val="001108D5"/>
    <w:rsid w:val="001126CA"/>
    <w:rsid w:val="00112B75"/>
    <w:rsid w:val="001137A9"/>
    <w:rsid w:val="00114090"/>
    <w:rsid w:val="00114896"/>
    <w:rsid w:val="00115C92"/>
    <w:rsid w:val="00115DE3"/>
    <w:rsid w:val="001166D9"/>
    <w:rsid w:val="00121E94"/>
    <w:rsid w:val="00123F54"/>
    <w:rsid w:val="00124C3B"/>
    <w:rsid w:val="001257EB"/>
    <w:rsid w:val="00125D9B"/>
    <w:rsid w:val="00130C84"/>
    <w:rsid w:val="00130CAD"/>
    <w:rsid w:val="00131A15"/>
    <w:rsid w:val="00131D82"/>
    <w:rsid w:val="00131ECA"/>
    <w:rsid w:val="00132982"/>
    <w:rsid w:val="0013551E"/>
    <w:rsid w:val="001361EC"/>
    <w:rsid w:val="0014242E"/>
    <w:rsid w:val="00142841"/>
    <w:rsid w:val="00142E8A"/>
    <w:rsid w:val="00143A74"/>
    <w:rsid w:val="00144FEA"/>
    <w:rsid w:val="00145C15"/>
    <w:rsid w:val="001469E4"/>
    <w:rsid w:val="00146A51"/>
    <w:rsid w:val="001478D6"/>
    <w:rsid w:val="001508A7"/>
    <w:rsid w:val="00150ED3"/>
    <w:rsid w:val="001534FF"/>
    <w:rsid w:val="00153E72"/>
    <w:rsid w:val="00157AB2"/>
    <w:rsid w:val="00157F48"/>
    <w:rsid w:val="001603CC"/>
    <w:rsid w:val="00160D08"/>
    <w:rsid w:val="00161669"/>
    <w:rsid w:val="001621DC"/>
    <w:rsid w:val="001621E2"/>
    <w:rsid w:val="00164C3B"/>
    <w:rsid w:val="001650D8"/>
    <w:rsid w:val="001672FE"/>
    <w:rsid w:val="0016763F"/>
    <w:rsid w:val="001723EE"/>
    <w:rsid w:val="00172C77"/>
    <w:rsid w:val="00172D30"/>
    <w:rsid w:val="00173AF0"/>
    <w:rsid w:val="00174042"/>
    <w:rsid w:val="0017534D"/>
    <w:rsid w:val="0017562A"/>
    <w:rsid w:val="0017738A"/>
    <w:rsid w:val="0018045B"/>
    <w:rsid w:val="00184D61"/>
    <w:rsid w:val="00186648"/>
    <w:rsid w:val="001868F8"/>
    <w:rsid w:val="00190431"/>
    <w:rsid w:val="00190CDA"/>
    <w:rsid w:val="00192566"/>
    <w:rsid w:val="00193720"/>
    <w:rsid w:val="00193855"/>
    <w:rsid w:val="00194645"/>
    <w:rsid w:val="00194F77"/>
    <w:rsid w:val="00195B34"/>
    <w:rsid w:val="001962DE"/>
    <w:rsid w:val="00196C71"/>
    <w:rsid w:val="00197183"/>
    <w:rsid w:val="00197E1B"/>
    <w:rsid w:val="001A2608"/>
    <w:rsid w:val="001A27BA"/>
    <w:rsid w:val="001A2E98"/>
    <w:rsid w:val="001A4AA8"/>
    <w:rsid w:val="001A4E01"/>
    <w:rsid w:val="001A4F3A"/>
    <w:rsid w:val="001A5868"/>
    <w:rsid w:val="001A75E8"/>
    <w:rsid w:val="001A7987"/>
    <w:rsid w:val="001A7F9E"/>
    <w:rsid w:val="001B0A61"/>
    <w:rsid w:val="001B0E4F"/>
    <w:rsid w:val="001B1733"/>
    <w:rsid w:val="001B1B04"/>
    <w:rsid w:val="001B2642"/>
    <w:rsid w:val="001B2AC9"/>
    <w:rsid w:val="001B2C3F"/>
    <w:rsid w:val="001B39A5"/>
    <w:rsid w:val="001B4A84"/>
    <w:rsid w:val="001B59B6"/>
    <w:rsid w:val="001B5F26"/>
    <w:rsid w:val="001B6A60"/>
    <w:rsid w:val="001B7F4F"/>
    <w:rsid w:val="001C0611"/>
    <w:rsid w:val="001C0BDB"/>
    <w:rsid w:val="001C1127"/>
    <w:rsid w:val="001C2F64"/>
    <w:rsid w:val="001C310C"/>
    <w:rsid w:val="001C3733"/>
    <w:rsid w:val="001C44E3"/>
    <w:rsid w:val="001C4F89"/>
    <w:rsid w:val="001C4FA6"/>
    <w:rsid w:val="001C535E"/>
    <w:rsid w:val="001C5A8E"/>
    <w:rsid w:val="001C5FEE"/>
    <w:rsid w:val="001C6475"/>
    <w:rsid w:val="001C6A36"/>
    <w:rsid w:val="001D035A"/>
    <w:rsid w:val="001D0CE2"/>
    <w:rsid w:val="001D1170"/>
    <w:rsid w:val="001D2101"/>
    <w:rsid w:val="001D2219"/>
    <w:rsid w:val="001D2CE2"/>
    <w:rsid w:val="001D2DA7"/>
    <w:rsid w:val="001D3A86"/>
    <w:rsid w:val="001D4522"/>
    <w:rsid w:val="001D6216"/>
    <w:rsid w:val="001E07E5"/>
    <w:rsid w:val="001E0F1B"/>
    <w:rsid w:val="001E17E4"/>
    <w:rsid w:val="001E255D"/>
    <w:rsid w:val="001E2632"/>
    <w:rsid w:val="001E2A90"/>
    <w:rsid w:val="001E34AC"/>
    <w:rsid w:val="001E6874"/>
    <w:rsid w:val="001E755C"/>
    <w:rsid w:val="001E76C3"/>
    <w:rsid w:val="001F1A26"/>
    <w:rsid w:val="001F42FF"/>
    <w:rsid w:val="001F5362"/>
    <w:rsid w:val="001F57EA"/>
    <w:rsid w:val="001F5FD5"/>
    <w:rsid w:val="001F6502"/>
    <w:rsid w:val="001F6C5D"/>
    <w:rsid w:val="001F717F"/>
    <w:rsid w:val="001F7770"/>
    <w:rsid w:val="00200688"/>
    <w:rsid w:val="00201D83"/>
    <w:rsid w:val="00202DDB"/>
    <w:rsid w:val="0020442C"/>
    <w:rsid w:val="00205F8E"/>
    <w:rsid w:val="0020670F"/>
    <w:rsid w:val="002072DF"/>
    <w:rsid w:val="002104BF"/>
    <w:rsid w:val="00210829"/>
    <w:rsid w:val="00212361"/>
    <w:rsid w:val="00212C23"/>
    <w:rsid w:val="0021324D"/>
    <w:rsid w:val="00213F85"/>
    <w:rsid w:val="00214204"/>
    <w:rsid w:val="00214AA3"/>
    <w:rsid w:val="00214AE1"/>
    <w:rsid w:val="00214FA1"/>
    <w:rsid w:val="00215497"/>
    <w:rsid w:val="00217089"/>
    <w:rsid w:val="00217D37"/>
    <w:rsid w:val="00220093"/>
    <w:rsid w:val="0022040F"/>
    <w:rsid w:val="00220B22"/>
    <w:rsid w:val="00222315"/>
    <w:rsid w:val="0022398A"/>
    <w:rsid w:val="00223A15"/>
    <w:rsid w:val="00223AB1"/>
    <w:rsid w:val="00223C89"/>
    <w:rsid w:val="0022509E"/>
    <w:rsid w:val="00225206"/>
    <w:rsid w:val="00225770"/>
    <w:rsid w:val="002266D3"/>
    <w:rsid w:val="00226B66"/>
    <w:rsid w:val="002276C1"/>
    <w:rsid w:val="00227FBB"/>
    <w:rsid w:val="0023063C"/>
    <w:rsid w:val="0023212E"/>
    <w:rsid w:val="002348B5"/>
    <w:rsid w:val="00234C91"/>
    <w:rsid w:val="0023754F"/>
    <w:rsid w:val="00237D94"/>
    <w:rsid w:val="00240D32"/>
    <w:rsid w:val="002417F9"/>
    <w:rsid w:val="00241976"/>
    <w:rsid w:val="00241D14"/>
    <w:rsid w:val="00243301"/>
    <w:rsid w:val="00247749"/>
    <w:rsid w:val="002478F7"/>
    <w:rsid w:val="00251001"/>
    <w:rsid w:val="00253DA4"/>
    <w:rsid w:val="00256F41"/>
    <w:rsid w:val="00256FED"/>
    <w:rsid w:val="0025701F"/>
    <w:rsid w:val="00257370"/>
    <w:rsid w:val="00257BD5"/>
    <w:rsid w:val="00261AB6"/>
    <w:rsid w:val="00261C07"/>
    <w:rsid w:val="00261DB9"/>
    <w:rsid w:val="00262390"/>
    <w:rsid w:val="002641DF"/>
    <w:rsid w:val="00264E40"/>
    <w:rsid w:val="002665D6"/>
    <w:rsid w:val="0027271A"/>
    <w:rsid w:val="00272EC8"/>
    <w:rsid w:val="00273FFF"/>
    <w:rsid w:val="0027415B"/>
    <w:rsid w:val="002745CE"/>
    <w:rsid w:val="00274AE2"/>
    <w:rsid w:val="00274B89"/>
    <w:rsid w:val="00276841"/>
    <w:rsid w:val="00276AA3"/>
    <w:rsid w:val="00277AA3"/>
    <w:rsid w:val="002806A1"/>
    <w:rsid w:val="00280B5B"/>
    <w:rsid w:val="00280FA7"/>
    <w:rsid w:val="002812AF"/>
    <w:rsid w:val="00281D54"/>
    <w:rsid w:val="00282FA8"/>
    <w:rsid w:val="00284B05"/>
    <w:rsid w:val="00285EE3"/>
    <w:rsid w:val="002869A0"/>
    <w:rsid w:val="00290EDC"/>
    <w:rsid w:val="00291D97"/>
    <w:rsid w:val="00292935"/>
    <w:rsid w:val="00294FC0"/>
    <w:rsid w:val="00296334"/>
    <w:rsid w:val="002A0BD4"/>
    <w:rsid w:val="002A14E3"/>
    <w:rsid w:val="002A1801"/>
    <w:rsid w:val="002A27A8"/>
    <w:rsid w:val="002A4C71"/>
    <w:rsid w:val="002A6874"/>
    <w:rsid w:val="002A6965"/>
    <w:rsid w:val="002A69F3"/>
    <w:rsid w:val="002A74E0"/>
    <w:rsid w:val="002B0185"/>
    <w:rsid w:val="002B1331"/>
    <w:rsid w:val="002B345F"/>
    <w:rsid w:val="002B38D8"/>
    <w:rsid w:val="002B457A"/>
    <w:rsid w:val="002B4871"/>
    <w:rsid w:val="002B4FC7"/>
    <w:rsid w:val="002B545C"/>
    <w:rsid w:val="002B5A3A"/>
    <w:rsid w:val="002B7A57"/>
    <w:rsid w:val="002B7F3A"/>
    <w:rsid w:val="002C03DE"/>
    <w:rsid w:val="002C1262"/>
    <w:rsid w:val="002C2455"/>
    <w:rsid w:val="002C256D"/>
    <w:rsid w:val="002C41F8"/>
    <w:rsid w:val="002C4BE9"/>
    <w:rsid w:val="002C5713"/>
    <w:rsid w:val="002C59A2"/>
    <w:rsid w:val="002C59D6"/>
    <w:rsid w:val="002C5FF3"/>
    <w:rsid w:val="002C7761"/>
    <w:rsid w:val="002D0AC5"/>
    <w:rsid w:val="002D11F0"/>
    <w:rsid w:val="002D2C4A"/>
    <w:rsid w:val="002D38B5"/>
    <w:rsid w:val="002D3B80"/>
    <w:rsid w:val="002D3F96"/>
    <w:rsid w:val="002D5552"/>
    <w:rsid w:val="002D57D9"/>
    <w:rsid w:val="002E0E8D"/>
    <w:rsid w:val="002E1953"/>
    <w:rsid w:val="002E1E70"/>
    <w:rsid w:val="002E2150"/>
    <w:rsid w:val="002E30FE"/>
    <w:rsid w:val="002E355F"/>
    <w:rsid w:val="002E47D6"/>
    <w:rsid w:val="002E49ED"/>
    <w:rsid w:val="002E4A50"/>
    <w:rsid w:val="002E4CA1"/>
    <w:rsid w:val="002E5DCD"/>
    <w:rsid w:val="002E629E"/>
    <w:rsid w:val="002E630E"/>
    <w:rsid w:val="002E6814"/>
    <w:rsid w:val="002E7D9C"/>
    <w:rsid w:val="002F0A1A"/>
    <w:rsid w:val="002F10FB"/>
    <w:rsid w:val="002F1CCB"/>
    <w:rsid w:val="002F2233"/>
    <w:rsid w:val="002F7087"/>
    <w:rsid w:val="002F73B7"/>
    <w:rsid w:val="002F7B3D"/>
    <w:rsid w:val="002F7DA2"/>
    <w:rsid w:val="00300354"/>
    <w:rsid w:val="003005A7"/>
    <w:rsid w:val="00301384"/>
    <w:rsid w:val="00301E3C"/>
    <w:rsid w:val="003035ED"/>
    <w:rsid w:val="00304CF4"/>
    <w:rsid w:val="00304F81"/>
    <w:rsid w:val="00307762"/>
    <w:rsid w:val="00307DF2"/>
    <w:rsid w:val="003113DF"/>
    <w:rsid w:val="00311F03"/>
    <w:rsid w:val="00312876"/>
    <w:rsid w:val="003149FB"/>
    <w:rsid w:val="00315FF2"/>
    <w:rsid w:val="00316BD0"/>
    <w:rsid w:val="003174FE"/>
    <w:rsid w:val="00320363"/>
    <w:rsid w:val="0032113A"/>
    <w:rsid w:val="00321190"/>
    <w:rsid w:val="0032178A"/>
    <w:rsid w:val="00321E55"/>
    <w:rsid w:val="0032368E"/>
    <w:rsid w:val="00323B73"/>
    <w:rsid w:val="00324C1A"/>
    <w:rsid w:val="003251F2"/>
    <w:rsid w:val="00325B29"/>
    <w:rsid w:val="00326256"/>
    <w:rsid w:val="0032638E"/>
    <w:rsid w:val="00326852"/>
    <w:rsid w:val="00327765"/>
    <w:rsid w:val="00327925"/>
    <w:rsid w:val="00327E6F"/>
    <w:rsid w:val="0033026B"/>
    <w:rsid w:val="003310BE"/>
    <w:rsid w:val="0033281B"/>
    <w:rsid w:val="00333460"/>
    <w:rsid w:val="003335CF"/>
    <w:rsid w:val="00333F88"/>
    <w:rsid w:val="00335FDA"/>
    <w:rsid w:val="003372D1"/>
    <w:rsid w:val="003375A1"/>
    <w:rsid w:val="003400AD"/>
    <w:rsid w:val="003404CB"/>
    <w:rsid w:val="00340A76"/>
    <w:rsid w:val="00343767"/>
    <w:rsid w:val="00343EDC"/>
    <w:rsid w:val="00346036"/>
    <w:rsid w:val="00350938"/>
    <w:rsid w:val="00351738"/>
    <w:rsid w:val="00352385"/>
    <w:rsid w:val="003528E1"/>
    <w:rsid w:val="00352F22"/>
    <w:rsid w:val="0035523E"/>
    <w:rsid w:val="0035579D"/>
    <w:rsid w:val="00355A74"/>
    <w:rsid w:val="00355C7C"/>
    <w:rsid w:val="0035614B"/>
    <w:rsid w:val="003563AD"/>
    <w:rsid w:val="003608F1"/>
    <w:rsid w:val="00360F6E"/>
    <w:rsid w:val="00362237"/>
    <w:rsid w:val="003622E9"/>
    <w:rsid w:val="003641A0"/>
    <w:rsid w:val="00364964"/>
    <w:rsid w:val="003672BF"/>
    <w:rsid w:val="00367FBE"/>
    <w:rsid w:val="003701E5"/>
    <w:rsid w:val="0037133E"/>
    <w:rsid w:val="00371AD7"/>
    <w:rsid w:val="00372471"/>
    <w:rsid w:val="0037383E"/>
    <w:rsid w:val="00373F2E"/>
    <w:rsid w:val="00374C62"/>
    <w:rsid w:val="003750A7"/>
    <w:rsid w:val="00375297"/>
    <w:rsid w:val="00375FB0"/>
    <w:rsid w:val="003779FD"/>
    <w:rsid w:val="00377A2C"/>
    <w:rsid w:val="003804D7"/>
    <w:rsid w:val="003824CF"/>
    <w:rsid w:val="00382D12"/>
    <w:rsid w:val="00384930"/>
    <w:rsid w:val="00385646"/>
    <w:rsid w:val="00387357"/>
    <w:rsid w:val="00387418"/>
    <w:rsid w:val="00387EBD"/>
    <w:rsid w:val="003902F3"/>
    <w:rsid w:val="00390BE0"/>
    <w:rsid w:val="00391873"/>
    <w:rsid w:val="003930D6"/>
    <w:rsid w:val="00393F71"/>
    <w:rsid w:val="00395067"/>
    <w:rsid w:val="00395373"/>
    <w:rsid w:val="00395F74"/>
    <w:rsid w:val="00396787"/>
    <w:rsid w:val="003A0636"/>
    <w:rsid w:val="003A085A"/>
    <w:rsid w:val="003A1EAE"/>
    <w:rsid w:val="003A2071"/>
    <w:rsid w:val="003A214F"/>
    <w:rsid w:val="003A2D18"/>
    <w:rsid w:val="003A4315"/>
    <w:rsid w:val="003A5E49"/>
    <w:rsid w:val="003A6003"/>
    <w:rsid w:val="003A6427"/>
    <w:rsid w:val="003A7138"/>
    <w:rsid w:val="003A7D09"/>
    <w:rsid w:val="003A7EF3"/>
    <w:rsid w:val="003B00E8"/>
    <w:rsid w:val="003B0377"/>
    <w:rsid w:val="003B1E7C"/>
    <w:rsid w:val="003B5128"/>
    <w:rsid w:val="003B5F52"/>
    <w:rsid w:val="003B7254"/>
    <w:rsid w:val="003C0426"/>
    <w:rsid w:val="003C0510"/>
    <w:rsid w:val="003C1A3B"/>
    <w:rsid w:val="003C1AD8"/>
    <w:rsid w:val="003C1D30"/>
    <w:rsid w:val="003C1F17"/>
    <w:rsid w:val="003C25D6"/>
    <w:rsid w:val="003C2980"/>
    <w:rsid w:val="003C374B"/>
    <w:rsid w:val="003C43B4"/>
    <w:rsid w:val="003C4FCD"/>
    <w:rsid w:val="003C5B8E"/>
    <w:rsid w:val="003D00B8"/>
    <w:rsid w:val="003D0396"/>
    <w:rsid w:val="003D06CD"/>
    <w:rsid w:val="003D21F9"/>
    <w:rsid w:val="003D319D"/>
    <w:rsid w:val="003D3249"/>
    <w:rsid w:val="003D4085"/>
    <w:rsid w:val="003D60EE"/>
    <w:rsid w:val="003D6939"/>
    <w:rsid w:val="003D71BA"/>
    <w:rsid w:val="003D7D83"/>
    <w:rsid w:val="003E09CD"/>
    <w:rsid w:val="003E0D1D"/>
    <w:rsid w:val="003E0D8A"/>
    <w:rsid w:val="003E37EC"/>
    <w:rsid w:val="003E481D"/>
    <w:rsid w:val="003E702A"/>
    <w:rsid w:val="003E7283"/>
    <w:rsid w:val="003F074C"/>
    <w:rsid w:val="003F0C93"/>
    <w:rsid w:val="003F121C"/>
    <w:rsid w:val="003F24FE"/>
    <w:rsid w:val="003F2540"/>
    <w:rsid w:val="003F390E"/>
    <w:rsid w:val="003F40C7"/>
    <w:rsid w:val="003F42DF"/>
    <w:rsid w:val="003F434B"/>
    <w:rsid w:val="003F4C33"/>
    <w:rsid w:val="003F676D"/>
    <w:rsid w:val="003F6A59"/>
    <w:rsid w:val="0040191B"/>
    <w:rsid w:val="004022A3"/>
    <w:rsid w:val="00403591"/>
    <w:rsid w:val="004055D9"/>
    <w:rsid w:val="00405989"/>
    <w:rsid w:val="004068AD"/>
    <w:rsid w:val="00407D7B"/>
    <w:rsid w:val="00407FA4"/>
    <w:rsid w:val="004101EE"/>
    <w:rsid w:val="00411D8E"/>
    <w:rsid w:val="00412F5A"/>
    <w:rsid w:val="00413369"/>
    <w:rsid w:val="004144BA"/>
    <w:rsid w:val="00414E92"/>
    <w:rsid w:val="00415A1F"/>
    <w:rsid w:val="00416BFE"/>
    <w:rsid w:val="00420176"/>
    <w:rsid w:val="004206D0"/>
    <w:rsid w:val="004212CC"/>
    <w:rsid w:val="0042417C"/>
    <w:rsid w:val="00426EB5"/>
    <w:rsid w:val="00427876"/>
    <w:rsid w:val="00430B8C"/>
    <w:rsid w:val="00431424"/>
    <w:rsid w:val="00431AA2"/>
    <w:rsid w:val="00431B08"/>
    <w:rsid w:val="004330B7"/>
    <w:rsid w:val="00433966"/>
    <w:rsid w:val="00433EF2"/>
    <w:rsid w:val="004354C2"/>
    <w:rsid w:val="004356DE"/>
    <w:rsid w:val="00436DA1"/>
    <w:rsid w:val="004372C0"/>
    <w:rsid w:val="00437889"/>
    <w:rsid w:val="004411F6"/>
    <w:rsid w:val="00442020"/>
    <w:rsid w:val="0044233B"/>
    <w:rsid w:val="00442C06"/>
    <w:rsid w:val="004432FE"/>
    <w:rsid w:val="00443EB0"/>
    <w:rsid w:val="00444A5E"/>
    <w:rsid w:val="00444CBC"/>
    <w:rsid w:val="004467F8"/>
    <w:rsid w:val="00446DCC"/>
    <w:rsid w:val="00447754"/>
    <w:rsid w:val="00447929"/>
    <w:rsid w:val="00452E3A"/>
    <w:rsid w:val="0045468D"/>
    <w:rsid w:val="004557A9"/>
    <w:rsid w:val="00456857"/>
    <w:rsid w:val="00456A0C"/>
    <w:rsid w:val="00457B5A"/>
    <w:rsid w:val="00462937"/>
    <w:rsid w:val="00462EE7"/>
    <w:rsid w:val="00463404"/>
    <w:rsid w:val="0046365D"/>
    <w:rsid w:val="00463AC0"/>
    <w:rsid w:val="00464D90"/>
    <w:rsid w:val="00464F54"/>
    <w:rsid w:val="00467472"/>
    <w:rsid w:val="00470F1E"/>
    <w:rsid w:val="00471D13"/>
    <w:rsid w:val="004736F5"/>
    <w:rsid w:val="004740EB"/>
    <w:rsid w:val="004758B4"/>
    <w:rsid w:val="00475BF0"/>
    <w:rsid w:val="004811F7"/>
    <w:rsid w:val="00481743"/>
    <w:rsid w:val="0048233D"/>
    <w:rsid w:val="004838FD"/>
    <w:rsid w:val="00483A39"/>
    <w:rsid w:val="004840C8"/>
    <w:rsid w:val="00484BAC"/>
    <w:rsid w:val="0048592C"/>
    <w:rsid w:val="0048699B"/>
    <w:rsid w:val="00486BF3"/>
    <w:rsid w:val="004872B9"/>
    <w:rsid w:val="00490E4B"/>
    <w:rsid w:val="00491228"/>
    <w:rsid w:val="00491CC1"/>
    <w:rsid w:val="00492A84"/>
    <w:rsid w:val="004949DA"/>
    <w:rsid w:val="00496F12"/>
    <w:rsid w:val="00496FF2"/>
    <w:rsid w:val="004974F3"/>
    <w:rsid w:val="004A192E"/>
    <w:rsid w:val="004A309F"/>
    <w:rsid w:val="004A30F0"/>
    <w:rsid w:val="004A3D2C"/>
    <w:rsid w:val="004A4F1B"/>
    <w:rsid w:val="004A5894"/>
    <w:rsid w:val="004A5A92"/>
    <w:rsid w:val="004B20CD"/>
    <w:rsid w:val="004B26AA"/>
    <w:rsid w:val="004B4AF4"/>
    <w:rsid w:val="004B572E"/>
    <w:rsid w:val="004B63D3"/>
    <w:rsid w:val="004B676E"/>
    <w:rsid w:val="004C2016"/>
    <w:rsid w:val="004C234B"/>
    <w:rsid w:val="004C643C"/>
    <w:rsid w:val="004D0DD0"/>
    <w:rsid w:val="004D1AD5"/>
    <w:rsid w:val="004D2D4E"/>
    <w:rsid w:val="004D3425"/>
    <w:rsid w:val="004D425B"/>
    <w:rsid w:val="004D4C85"/>
    <w:rsid w:val="004D6784"/>
    <w:rsid w:val="004D7741"/>
    <w:rsid w:val="004E16BF"/>
    <w:rsid w:val="004E1A69"/>
    <w:rsid w:val="004E26B9"/>
    <w:rsid w:val="004E304A"/>
    <w:rsid w:val="004E3F86"/>
    <w:rsid w:val="004E45B1"/>
    <w:rsid w:val="004E4E05"/>
    <w:rsid w:val="004E5401"/>
    <w:rsid w:val="004E63CB"/>
    <w:rsid w:val="004E6683"/>
    <w:rsid w:val="004E7117"/>
    <w:rsid w:val="004F016C"/>
    <w:rsid w:val="004F1DA9"/>
    <w:rsid w:val="004F55AB"/>
    <w:rsid w:val="004F61AB"/>
    <w:rsid w:val="004F7527"/>
    <w:rsid w:val="004F796A"/>
    <w:rsid w:val="00500447"/>
    <w:rsid w:val="00500FF4"/>
    <w:rsid w:val="005026A7"/>
    <w:rsid w:val="005033D6"/>
    <w:rsid w:val="00504F84"/>
    <w:rsid w:val="005056A2"/>
    <w:rsid w:val="00511717"/>
    <w:rsid w:val="00511FAA"/>
    <w:rsid w:val="00512530"/>
    <w:rsid w:val="00512D7F"/>
    <w:rsid w:val="00513928"/>
    <w:rsid w:val="00516374"/>
    <w:rsid w:val="00517409"/>
    <w:rsid w:val="00517A28"/>
    <w:rsid w:val="00520505"/>
    <w:rsid w:val="00521E0D"/>
    <w:rsid w:val="0052496A"/>
    <w:rsid w:val="00525C38"/>
    <w:rsid w:val="005269C9"/>
    <w:rsid w:val="00527583"/>
    <w:rsid w:val="00527A33"/>
    <w:rsid w:val="00530291"/>
    <w:rsid w:val="00532F5A"/>
    <w:rsid w:val="0053362C"/>
    <w:rsid w:val="00534A74"/>
    <w:rsid w:val="00535235"/>
    <w:rsid w:val="005364E1"/>
    <w:rsid w:val="00540211"/>
    <w:rsid w:val="00540342"/>
    <w:rsid w:val="00540CE1"/>
    <w:rsid w:val="00542570"/>
    <w:rsid w:val="00542EB3"/>
    <w:rsid w:val="00543608"/>
    <w:rsid w:val="005437B4"/>
    <w:rsid w:val="00544C55"/>
    <w:rsid w:val="00546188"/>
    <w:rsid w:val="005463F0"/>
    <w:rsid w:val="005501FC"/>
    <w:rsid w:val="005519E7"/>
    <w:rsid w:val="00551EDA"/>
    <w:rsid w:val="005528A2"/>
    <w:rsid w:val="00552C4B"/>
    <w:rsid w:val="00552DA7"/>
    <w:rsid w:val="0055394B"/>
    <w:rsid w:val="005544FE"/>
    <w:rsid w:val="00554663"/>
    <w:rsid w:val="00555F48"/>
    <w:rsid w:val="005562CF"/>
    <w:rsid w:val="00556663"/>
    <w:rsid w:val="00557694"/>
    <w:rsid w:val="00562315"/>
    <w:rsid w:val="00562B7D"/>
    <w:rsid w:val="00563089"/>
    <w:rsid w:val="00563193"/>
    <w:rsid w:val="00563A94"/>
    <w:rsid w:val="005668C7"/>
    <w:rsid w:val="00570647"/>
    <w:rsid w:val="0057085C"/>
    <w:rsid w:val="00570D50"/>
    <w:rsid w:val="00570EEA"/>
    <w:rsid w:val="00571C5D"/>
    <w:rsid w:val="00571CF4"/>
    <w:rsid w:val="005769D5"/>
    <w:rsid w:val="0057730F"/>
    <w:rsid w:val="00580ECA"/>
    <w:rsid w:val="00581101"/>
    <w:rsid w:val="00581952"/>
    <w:rsid w:val="005823E9"/>
    <w:rsid w:val="00584D48"/>
    <w:rsid w:val="00587080"/>
    <w:rsid w:val="00587167"/>
    <w:rsid w:val="00590B11"/>
    <w:rsid w:val="00594F31"/>
    <w:rsid w:val="00594F7F"/>
    <w:rsid w:val="005954E5"/>
    <w:rsid w:val="00595E4A"/>
    <w:rsid w:val="005963EF"/>
    <w:rsid w:val="005A1952"/>
    <w:rsid w:val="005A3121"/>
    <w:rsid w:val="005A354C"/>
    <w:rsid w:val="005A4084"/>
    <w:rsid w:val="005A7540"/>
    <w:rsid w:val="005A774F"/>
    <w:rsid w:val="005B1DD6"/>
    <w:rsid w:val="005B26A1"/>
    <w:rsid w:val="005B27B8"/>
    <w:rsid w:val="005B3281"/>
    <w:rsid w:val="005B556C"/>
    <w:rsid w:val="005B5B04"/>
    <w:rsid w:val="005B5D0E"/>
    <w:rsid w:val="005B62D8"/>
    <w:rsid w:val="005B6514"/>
    <w:rsid w:val="005B664A"/>
    <w:rsid w:val="005B68AA"/>
    <w:rsid w:val="005B735E"/>
    <w:rsid w:val="005C0BB4"/>
    <w:rsid w:val="005C0C20"/>
    <w:rsid w:val="005C1CAF"/>
    <w:rsid w:val="005C3204"/>
    <w:rsid w:val="005C33DC"/>
    <w:rsid w:val="005C3C71"/>
    <w:rsid w:val="005C47A3"/>
    <w:rsid w:val="005C4C73"/>
    <w:rsid w:val="005C7016"/>
    <w:rsid w:val="005C721E"/>
    <w:rsid w:val="005D0344"/>
    <w:rsid w:val="005D04B8"/>
    <w:rsid w:val="005D0E7A"/>
    <w:rsid w:val="005D1786"/>
    <w:rsid w:val="005D1DBD"/>
    <w:rsid w:val="005D2AAB"/>
    <w:rsid w:val="005D3AFB"/>
    <w:rsid w:val="005D58CA"/>
    <w:rsid w:val="005D6C68"/>
    <w:rsid w:val="005D7033"/>
    <w:rsid w:val="005D7426"/>
    <w:rsid w:val="005D7FCF"/>
    <w:rsid w:val="005E0358"/>
    <w:rsid w:val="005E29A5"/>
    <w:rsid w:val="005E2A4D"/>
    <w:rsid w:val="005E4AB3"/>
    <w:rsid w:val="005E5C7E"/>
    <w:rsid w:val="005E7437"/>
    <w:rsid w:val="005F0289"/>
    <w:rsid w:val="005F1368"/>
    <w:rsid w:val="005F163D"/>
    <w:rsid w:val="005F16C5"/>
    <w:rsid w:val="005F3538"/>
    <w:rsid w:val="005F50B9"/>
    <w:rsid w:val="005F5562"/>
    <w:rsid w:val="005F5EBA"/>
    <w:rsid w:val="005F6CA1"/>
    <w:rsid w:val="005F7EA9"/>
    <w:rsid w:val="005F7EB2"/>
    <w:rsid w:val="006002EE"/>
    <w:rsid w:val="0060133B"/>
    <w:rsid w:val="006018F4"/>
    <w:rsid w:val="00601AC1"/>
    <w:rsid w:val="00601BB4"/>
    <w:rsid w:val="00601C2A"/>
    <w:rsid w:val="0060304E"/>
    <w:rsid w:val="006031ED"/>
    <w:rsid w:val="00603BA3"/>
    <w:rsid w:val="0060504F"/>
    <w:rsid w:val="0061431F"/>
    <w:rsid w:val="00614A64"/>
    <w:rsid w:val="00615AE3"/>
    <w:rsid w:val="0061679D"/>
    <w:rsid w:val="006169A2"/>
    <w:rsid w:val="00616CE1"/>
    <w:rsid w:val="00616D61"/>
    <w:rsid w:val="006202DE"/>
    <w:rsid w:val="00620307"/>
    <w:rsid w:val="006213FE"/>
    <w:rsid w:val="00622EFB"/>
    <w:rsid w:val="00623938"/>
    <w:rsid w:val="00623F05"/>
    <w:rsid w:val="00625D03"/>
    <w:rsid w:val="0062614D"/>
    <w:rsid w:val="00626B66"/>
    <w:rsid w:val="006277FF"/>
    <w:rsid w:val="006306C7"/>
    <w:rsid w:val="006319E9"/>
    <w:rsid w:val="00635777"/>
    <w:rsid w:val="00635D65"/>
    <w:rsid w:val="006360AF"/>
    <w:rsid w:val="00640817"/>
    <w:rsid w:val="006411DF"/>
    <w:rsid w:val="00641EB0"/>
    <w:rsid w:val="00642DF3"/>
    <w:rsid w:val="006475CC"/>
    <w:rsid w:val="00650B73"/>
    <w:rsid w:val="006532E2"/>
    <w:rsid w:val="0065352D"/>
    <w:rsid w:val="00654605"/>
    <w:rsid w:val="006546B0"/>
    <w:rsid w:val="00654877"/>
    <w:rsid w:val="0065587D"/>
    <w:rsid w:val="00655B61"/>
    <w:rsid w:val="006560F6"/>
    <w:rsid w:val="00656865"/>
    <w:rsid w:val="006570A6"/>
    <w:rsid w:val="006577E3"/>
    <w:rsid w:val="006578CF"/>
    <w:rsid w:val="00657BA6"/>
    <w:rsid w:val="00660243"/>
    <w:rsid w:val="00660F72"/>
    <w:rsid w:val="0066167D"/>
    <w:rsid w:val="0066277A"/>
    <w:rsid w:val="00663494"/>
    <w:rsid w:val="00663EB8"/>
    <w:rsid w:val="00664893"/>
    <w:rsid w:val="00664909"/>
    <w:rsid w:val="00665830"/>
    <w:rsid w:val="00665BCC"/>
    <w:rsid w:val="00666D6C"/>
    <w:rsid w:val="006670DC"/>
    <w:rsid w:val="00667203"/>
    <w:rsid w:val="0067259B"/>
    <w:rsid w:val="00677ABA"/>
    <w:rsid w:val="0068050C"/>
    <w:rsid w:val="006819D2"/>
    <w:rsid w:val="00684C65"/>
    <w:rsid w:val="00685AE3"/>
    <w:rsid w:val="00685AEC"/>
    <w:rsid w:val="0068670F"/>
    <w:rsid w:val="00686B70"/>
    <w:rsid w:val="00687F08"/>
    <w:rsid w:val="00690874"/>
    <w:rsid w:val="00691241"/>
    <w:rsid w:val="006922C8"/>
    <w:rsid w:val="00693DCE"/>
    <w:rsid w:val="00694A65"/>
    <w:rsid w:val="0069546B"/>
    <w:rsid w:val="00695678"/>
    <w:rsid w:val="00695AB4"/>
    <w:rsid w:val="00697545"/>
    <w:rsid w:val="006979C8"/>
    <w:rsid w:val="006A2389"/>
    <w:rsid w:val="006A424C"/>
    <w:rsid w:val="006A5A67"/>
    <w:rsid w:val="006A674E"/>
    <w:rsid w:val="006A6A01"/>
    <w:rsid w:val="006A7CCC"/>
    <w:rsid w:val="006A7D35"/>
    <w:rsid w:val="006A7F7B"/>
    <w:rsid w:val="006B2870"/>
    <w:rsid w:val="006B31FD"/>
    <w:rsid w:val="006B3592"/>
    <w:rsid w:val="006B3A9D"/>
    <w:rsid w:val="006B3E79"/>
    <w:rsid w:val="006B4C1F"/>
    <w:rsid w:val="006B4F8F"/>
    <w:rsid w:val="006B5BDF"/>
    <w:rsid w:val="006B5C1C"/>
    <w:rsid w:val="006B7032"/>
    <w:rsid w:val="006B76BB"/>
    <w:rsid w:val="006B78EC"/>
    <w:rsid w:val="006B79E9"/>
    <w:rsid w:val="006C1691"/>
    <w:rsid w:val="006C472E"/>
    <w:rsid w:val="006C4C01"/>
    <w:rsid w:val="006C4DE8"/>
    <w:rsid w:val="006C503C"/>
    <w:rsid w:val="006C5196"/>
    <w:rsid w:val="006C5F34"/>
    <w:rsid w:val="006C636D"/>
    <w:rsid w:val="006D0E69"/>
    <w:rsid w:val="006D10B7"/>
    <w:rsid w:val="006D1551"/>
    <w:rsid w:val="006D3027"/>
    <w:rsid w:val="006D47AC"/>
    <w:rsid w:val="006D47B2"/>
    <w:rsid w:val="006D5507"/>
    <w:rsid w:val="006D6CE1"/>
    <w:rsid w:val="006D6F02"/>
    <w:rsid w:val="006D7F78"/>
    <w:rsid w:val="006E0985"/>
    <w:rsid w:val="006E11CA"/>
    <w:rsid w:val="006E20E9"/>
    <w:rsid w:val="006E48F1"/>
    <w:rsid w:val="006E6065"/>
    <w:rsid w:val="006F0129"/>
    <w:rsid w:val="006F2AC0"/>
    <w:rsid w:val="006F3648"/>
    <w:rsid w:val="006F51E2"/>
    <w:rsid w:val="006F5604"/>
    <w:rsid w:val="006F5C16"/>
    <w:rsid w:val="006F6103"/>
    <w:rsid w:val="00700F72"/>
    <w:rsid w:val="007010A8"/>
    <w:rsid w:val="0070239B"/>
    <w:rsid w:val="00702724"/>
    <w:rsid w:val="00703A8A"/>
    <w:rsid w:val="00705BFD"/>
    <w:rsid w:val="00710CEF"/>
    <w:rsid w:val="00710FDB"/>
    <w:rsid w:val="00712562"/>
    <w:rsid w:val="00712B49"/>
    <w:rsid w:val="00712C8E"/>
    <w:rsid w:val="0071391F"/>
    <w:rsid w:val="0071432D"/>
    <w:rsid w:val="007143F0"/>
    <w:rsid w:val="007145D8"/>
    <w:rsid w:val="00714E13"/>
    <w:rsid w:val="00715018"/>
    <w:rsid w:val="00715200"/>
    <w:rsid w:val="007163F1"/>
    <w:rsid w:val="00717884"/>
    <w:rsid w:val="007179D5"/>
    <w:rsid w:val="00717ACD"/>
    <w:rsid w:val="00717EDE"/>
    <w:rsid w:val="007223ED"/>
    <w:rsid w:val="00723C12"/>
    <w:rsid w:val="0072433D"/>
    <w:rsid w:val="0072441A"/>
    <w:rsid w:val="00724BFE"/>
    <w:rsid w:val="00725F25"/>
    <w:rsid w:val="007270C9"/>
    <w:rsid w:val="0072726F"/>
    <w:rsid w:val="00730622"/>
    <w:rsid w:val="00731240"/>
    <w:rsid w:val="007329C6"/>
    <w:rsid w:val="00734DC9"/>
    <w:rsid w:val="00735882"/>
    <w:rsid w:val="007430B7"/>
    <w:rsid w:val="00744C18"/>
    <w:rsid w:val="007450AB"/>
    <w:rsid w:val="0074635A"/>
    <w:rsid w:val="00746F5C"/>
    <w:rsid w:val="00747760"/>
    <w:rsid w:val="007511C7"/>
    <w:rsid w:val="007515E5"/>
    <w:rsid w:val="007518C0"/>
    <w:rsid w:val="007518C3"/>
    <w:rsid w:val="00751C04"/>
    <w:rsid w:val="00752B9B"/>
    <w:rsid w:val="00754B8D"/>
    <w:rsid w:val="00755A22"/>
    <w:rsid w:val="0075614F"/>
    <w:rsid w:val="007577C1"/>
    <w:rsid w:val="00757F6F"/>
    <w:rsid w:val="00760303"/>
    <w:rsid w:val="007619D0"/>
    <w:rsid w:val="007622CC"/>
    <w:rsid w:val="00762685"/>
    <w:rsid w:val="007637AE"/>
    <w:rsid w:val="00763896"/>
    <w:rsid w:val="00763B16"/>
    <w:rsid w:val="0076416E"/>
    <w:rsid w:val="00764AD9"/>
    <w:rsid w:val="00764CE8"/>
    <w:rsid w:val="007661D5"/>
    <w:rsid w:val="007671C1"/>
    <w:rsid w:val="0076730E"/>
    <w:rsid w:val="00767868"/>
    <w:rsid w:val="007702D1"/>
    <w:rsid w:val="00772113"/>
    <w:rsid w:val="007747E5"/>
    <w:rsid w:val="007761D3"/>
    <w:rsid w:val="00776F66"/>
    <w:rsid w:val="0078139A"/>
    <w:rsid w:val="00781869"/>
    <w:rsid w:val="007819ED"/>
    <w:rsid w:val="00781BF3"/>
    <w:rsid w:val="00781CB0"/>
    <w:rsid w:val="00782506"/>
    <w:rsid w:val="007825E4"/>
    <w:rsid w:val="007841C7"/>
    <w:rsid w:val="007848AD"/>
    <w:rsid w:val="00785206"/>
    <w:rsid w:val="0078634C"/>
    <w:rsid w:val="00787334"/>
    <w:rsid w:val="00787733"/>
    <w:rsid w:val="00790E07"/>
    <w:rsid w:val="007926B2"/>
    <w:rsid w:val="0079351D"/>
    <w:rsid w:val="00793A46"/>
    <w:rsid w:val="00795875"/>
    <w:rsid w:val="007A0DA6"/>
    <w:rsid w:val="007A2504"/>
    <w:rsid w:val="007A2963"/>
    <w:rsid w:val="007A43A9"/>
    <w:rsid w:val="007A4552"/>
    <w:rsid w:val="007A45D1"/>
    <w:rsid w:val="007A4DED"/>
    <w:rsid w:val="007A74D5"/>
    <w:rsid w:val="007A7E67"/>
    <w:rsid w:val="007B331F"/>
    <w:rsid w:val="007B415B"/>
    <w:rsid w:val="007B439E"/>
    <w:rsid w:val="007B4EA3"/>
    <w:rsid w:val="007B4F3A"/>
    <w:rsid w:val="007B5212"/>
    <w:rsid w:val="007B7ED2"/>
    <w:rsid w:val="007C0903"/>
    <w:rsid w:val="007C0951"/>
    <w:rsid w:val="007C13FA"/>
    <w:rsid w:val="007C13FD"/>
    <w:rsid w:val="007C1C98"/>
    <w:rsid w:val="007C3C51"/>
    <w:rsid w:val="007C3C5D"/>
    <w:rsid w:val="007C5533"/>
    <w:rsid w:val="007C63BB"/>
    <w:rsid w:val="007C7F97"/>
    <w:rsid w:val="007D46E2"/>
    <w:rsid w:val="007D47DE"/>
    <w:rsid w:val="007D4916"/>
    <w:rsid w:val="007D493D"/>
    <w:rsid w:val="007D4A64"/>
    <w:rsid w:val="007D4C53"/>
    <w:rsid w:val="007D5196"/>
    <w:rsid w:val="007D5DDA"/>
    <w:rsid w:val="007D601F"/>
    <w:rsid w:val="007D635D"/>
    <w:rsid w:val="007D6CC0"/>
    <w:rsid w:val="007E06D4"/>
    <w:rsid w:val="007E2167"/>
    <w:rsid w:val="007E2FA4"/>
    <w:rsid w:val="007E3304"/>
    <w:rsid w:val="007E5384"/>
    <w:rsid w:val="007E59E2"/>
    <w:rsid w:val="007E630B"/>
    <w:rsid w:val="007E7803"/>
    <w:rsid w:val="007E7AF8"/>
    <w:rsid w:val="007F230F"/>
    <w:rsid w:val="007F35ED"/>
    <w:rsid w:val="007F3D30"/>
    <w:rsid w:val="007F425F"/>
    <w:rsid w:val="007F42CE"/>
    <w:rsid w:val="007F50A2"/>
    <w:rsid w:val="007F5A43"/>
    <w:rsid w:val="007F6020"/>
    <w:rsid w:val="007F753A"/>
    <w:rsid w:val="007F7646"/>
    <w:rsid w:val="00801C4B"/>
    <w:rsid w:val="008025F3"/>
    <w:rsid w:val="00802898"/>
    <w:rsid w:val="00803E9B"/>
    <w:rsid w:val="0080485C"/>
    <w:rsid w:val="00805B24"/>
    <w:rsid w:val="008072ED"/>
    <w:rsid w:val="008076CB"/>
    <w:rsid w:val="00807B4B"/>
    <w:rsid w:val="008127AB"/>
    <w:rsid w:val="008137A4"/>
    <w:rsid w:val="00814B56"/>
    <w:rsid w:val="00814BA3"/>
    <w:rsid w:val="00814F99"/>
    <w:rsid w:val="008157C7"/>
    <w:rsid w:val="0081679C"/>
    <w:rsid w:val="0081757A"/>
    <w:rsid w:val="0082063E"/>
    <w:rsid w:val="00820C83"/>
    <w:rsid w:val="008227AF"/>
    <w:rsid w:val="0082303E"/>
    <w:rsid w:val="008232C3"/>
    <w:rsid w:val="008238CC"/>
    <w:rsid w:val="008268FB"/>
    <w:rsid w:val="008271A2"/>
    <w:rsid w:val="00827CA1"/>
    <w:rsid w:val="00831943"/>
    <w:rsid w:val="00831B56"/>
    <w:rsid w:val="00833361"/>
    <w:rsid w:val="008345F1"/>
    <w:rsid w:val="00836345"/>
    <w:rsid w:val="00836CCE"/>
    <w:rsid w:val="00837AD0"/>
    <w:rsid w:val="00840287"/>
    <w:rsid w:val="00840E1D"/>
    <w:rsid w:val="00841394"/>
    <w:rsid w:val="00841633"/>
    <w:rsid w:val="00843CB9"/>
    <w:rsid w:val="008440B4"/>
    <w:rsid w:val="00844892"/>
    <w:rsid w:val="008462C9"/>
    <w:rsid w:val="0084647D"/>
    <w:rsid w:val="00846ABB"/>
    <w:rsid w:val="008475AA"/>
    <w:rsid w:val="0084788C"/>
    <w:rsid w:val="008478CF"/>
    <w:rsid w:val="008511F2"/>
    <w:rsid w:val="00851589"/>
    <w:rsid w:val="00852BD4"/>
    <w:rsid w:val="00854379"/>
    <w:rsid w:val="008552B7"/>
    <w:rsid w:val="0085537A"/>
    <w:rsid w:val="00855D85"/>
    <w:rsid w:val="0085688B"/>
    <w:rsid w:val="00856E39"/>
    <w:rsid w:val="00860582"/>
    <w:rsid w:val="008624CE"/>
    <w:rsid w:val="008627D2"/>
    <w:rsid w:val="008630C3"/>
    <w:rsid w:val="008633F1"/>
    <w:rsid w:val="00863B33"/>
    <w:rsid w:val="008645F7"/>
    <w:rsid w:val="00865B1B"/>
    <w:rsid w:val="00866BC3"/>
    <w:rsid w:val="00866F7A"/>
    <w:rsid w:val="0086774F"/>
    <w:rsid w:val="008709E4"/>
    <w:rsid w:val="008710D8"/>
    <w:rsid w:val="008730C4"/>
    <w:rsid w:val="008741EE"/>
    <w:rsid w:val="00875923"/>
    <w:rsid w:val="00875DEE"/>
    <w:rsid w:val="00875ED6"/>
    <w:rsid w:val="00880164"/>
    <w:rsid w:val="00880A98"/>
    <w:rsid w:val="00880D97"/>
    <w:rsid w:val="00880DAD"/>
    <w:rsid w:val="00882210"/>
    <w:rsid w:val="00882508"/>
    <w:rsid w:val="0088397F"/>
    <w:rsid w:val="00884BA7"/>
    <w:rsid w:val="00885945"/>
    <w:rsid w:val="0088659E"/>
    <w:rsid w:val="00886B8D"/>
    <w:rsid w:val="0088742D"/>
    <w:rsid w:val="00891EA6"/>
    <w:rsid w:val="00892D6C"/>
    <w:rsid w:val="00894566"/>
    <w:rsid w:val="00894B2D"/>
    <w:rsid w:val="00895AAB"/>
    <w:rsid w:val="00895F67"/>
    <w:rsid w:val="008960EB"/>
    <w:rsid w:val="00896DEB"/>
    <w:rsid w:val="008975D7"/>
    <w:rsid w:val="008A0412"/>
    <w:rsid w:val="008A1AAB"/>
    <w:rsid w:val="008A3912"/>
    <w:rsid w:val="008A3980"/>
    <w:rsid w:val="008A3C03"/>
    <w:rsid w:val="008A45EF"/>
    <w:rsid w:val="008A5723"/>
    <w:rsid w:val="008A5792"/>
    <w:rsid w:val="008A628A"/>
    <w:rsid w:val="008A7879"/>
    <w:rsid w:val="008A7BAB"/>
    <w:rsid w:val="008A7D3D"/>
    <w:rsid w:val="008B23D3"/>
    <w:rsid w:val="008B390F"/>
    <w:rsid w:val="008B4DA4"/>
    <w:rsid w:val="008B7A0B"/>
    <w:rsid w:val="008B7EE1"/>
    <w:rsid w:val="008C0790"/>
    <w:rsid w:val="008C1340"/>
    <w:rsid w:val="008C1BA4"/>
    <w:rsid w:val="008C1E7E"/>
    <w:rsid w:val="008C2659"/>
    <w:rsid w:val="008C35FE"/>
    <w:rsid w:val="008C3AFB"/>
    <w:rsid w:val="008C5132"/>
    <w:rsid w:val="008C5719"/>
    <w:rsid w:val="008C6FB7"/>
    <w:rsid w:val="008C7519"/>
    <w:rsid w:val="008D140A"/>
    <w:rsid w:val="008D2A8D"/>
    <w:rsid w:val="008D3D12"/>
    <w:rsid w:val="008D4019"/>
    <w:rsid w:val="008D5935"/>
    <w:rsid w:val="008D59A6"/>
    <w:rsid w:val="008D7715"/>
    <w:rsid w:val="008E1624"/>
    <w:rsid w:val="008E2955"/>
    <w:rsid w:val="008E30D5"/>
    <w:rsid w:val="008E3402"/>
    <w:rsid w:val="008E42B7"/>
    <w:rsid w:val="008E63BC"/>
    <w:rsid w:val="008E6E8E"/>
    <w:rsid w:val="008E70AD"/>
    <w:rsid w:val="008E7FCC"/>
    <w:rsid w:val="008F0677"/>
    <w:rsid w:val="008F3175"/>
    <w:rsid w:val="008F3C18"/>
    <w:rsid w:val="008F5E87"/>
    <w:rsid w:val="008F60A4"/>
    <w:rsid w:val="008F62D5"/>
    <w:rsid w:val="008F70ED"/>
    <w:rsid w:val="008F7A32"/>
    <w:rsid w:val="008F7A75"/>
    <w:rsid w:val="00902CCF"/>
    <w:rsid w:val="00903F33"/>
    <w:rsid w:val="00903F8C"/>
    <w:rsid w:val="00903F9F"/>
    <w:rsid w:val="00905C9F"/>
    <w:rsid w:val="00905D92"/>
    <w:rsid w:val="009067C2"/>
    <w:rsid w:val="00906E3E"/>
    <w:rsid w:val="00907C29"/>
    <w:rsid w:val="0091237D"/>
    <w:rsid w:val="00913B54"/>
    <w:rsid w:val="00913FD0"/>
    <w:rsid w:val="0091424A"/>
    <w:rsid w:val="00914504"/>
    <w:rsid w:val="0091662B"/>
    <w:rsid w:val="00916651"/>
    <w:rsid w:val="0091745A"/>
    <w:rsid w:val="009212FB"/>
    <w:rsid w:val="00922E8C"/>
    <w:rsid w:val="009231E2"/>
    <w:rsid w:val="009239BF"/>
    <w:rsid w:val="00924256"/>
    <w:rsid w:val="00924961"/>
    <w:rsid w:val="009251BE"/>
    <w:rsid w:val="00925774"/>
    <w:rsid w:val="0092587A"/>
    <w:rsid w:val="0092601C"/>
    <w:rsid w:val="009262B6"/>
    <w:rsid w:val="00926406"/>
    <w:rsid w:val="00926EBD"/>
    <w:rsid w:val="00927535"/>
    <w:rsid w:val="00927B93"/>
    <w:rsid w:val="0093016F"/>
    <w:rsid w:val="009306F6"/>
    <w:rsid w:val="00930904"/>
    <w:rsid w:val="0093153B"/>
    <w:rsid w:val="009315FC"/>
    <w:rsid w:val="0093234C"/>
    <w:rsid w:val="0093309E"/>
    <w:rsid w:val="00933B81"/>
    <w:rsid w:val="009349B6"/>
    <w:rsid w:val="00935728"/>
    <w:rsid w:val="00936204"/>
    <w:rsid w:val="00936210"/>
    <w:rsid w:val="00937C26"/>
    <w:rsid w:val="00937D27"/>
    <w:rsid w:val="0094010F"/>
    <w:rsid w:val="00940246"/>
    <w:rsid w:val="00940EB1"/>
    <w:rsid w:val="00941D82"/>
    <w:rsid w:val="00941D85"/>
    <w:rsid w:val="00942B79"/>
    <w:rsid w:val="00945989"/>
    <w:rsid w:val="00946E7D"/>
    <w:rsid w:val="0095140D"/>
    <w:rsid w:val="00953FE8"/>
    <w:rsid w:val="00956428"/>
    <w:rsid w:val="00956BB5"/>
    <w:rsid w:val="009573FB"/>
    <w:rsid w:val="009576DB"/>
    <w:rsid w:val="00957708"/>
    <w:rsid w:val="00957949"/>
    <w:rsid w:val="009633A8"/>
    <w:rsid w:val="00970F22"/>
    <w:rsid w:val="00970F62"/>
    <w:rsid w:val="00970FEE"/>
    <w:rsid w:val="00971DF6"/>
    <w:rsid w:val="00972050"/>
    <w:rsid w:val="0097273E"/>
    <w:rsid w:val="009748AC"/>
    <w:rsid w:val="009752E2"/>
    <w:rsid w:val="009757C4"/>
    <w:rsid w:val="009767EA"/>
    <w:rsid w:val="0098010E"/>
    <w:rsid w:val="009805F3"/>
    <w:rsid w:val="00980EBB"/>
    <w:rsid w:val="009827C0"/>
    <w:rsid w:val="00983DBF"/>
    <w:rsid w:val="00984038"/>
    <w:rsid w:val="00984437"/>
    <w:rsid w:val="00985DE4"/>
    <w:rsid w:val="00986639"/>
    <w:rsid w:val="009873DA"/>
    <w:rsid w:val="00987ED6"/>
    <w:rsid w:val="00990A79"/>
    <w:rsid w:val="00991B82"/>
    <w:rsid w:val="00991BEB"/>
    <w:rsid w:val="00992254"/>
    <w:rsid w:val="009925C3"/>
    <w:rsid w:val="009927AF"/>
    <w:rsid w:val="00994007"/>
    <w:rsid w:val="00994D20"/>
    <w:rsid w:val="00996EE6"/>
    <w:rsid w:val="009971C6"/>
    <w:rsid w:val="00997D5F"/>
    <w:rsid w:val="009A1371"/>
    <w:rsid w:val="009A2198"/>
    <w:rsid w:val="009A2997"/>
    <w:rsid w:val="009A3D3D"/>
    <w:rsid w:val="009A4A20"/>
    <w:rsid w:val="009A549A"/>
    <w:rsid w:val="009A5A38"/>
    <w:rsid w:val="009A5FE3"/>
    <w:rsid w:val="009A6F37"/>
    <w:rsid w:val="009A7691"/>
    <w:rsid w:val="009A7CE8"/>
    <w:rsid w:val="009A7E78"/>
    <w:rsid w:val="009B1364"/>
    <w:rsid w:val="009B2039"/>
    <w:rsid w:val="009B35F3"/>
    <w:rsid w:val="009B3E7C"/>
    <w:rsid w:val="009B3FBC"/>
    <w:rsid w:val="009B70D4"/>
    <w:rsid w:val="009C02FE"/>
    <w:rsid w:val="009C0F52"/>
    <w:rsid w:val="009C1507"/>
    <w:rsid w:val="009C1DC9"/>
    <w:rsid w:val="009C2350"/>
    <w:rsid w:val="009C2358"/>
    <w:rsid w:val="009C2DDC"/>
    <w:rsid w:val="009C3823"/>
    <w:rsid w:val="009C3AF8"/>
    <w:rsid w:val="009C3F65"/>
    <w:rsid w:val="009C4D71"/>
    <w:rsid w:val="009C4EDB"/>
    <w:rsid w:val="009C516F"/>
    <w:rsid w:val="009C59F1"/>
    <w:rsid w:val="009C5E5A"/>
    <w:rsid w:val="009C6BCF"/>
    <w:rsid w:val="009D028F"/>
    <w:rsid w:val="009D05EE"/>
    <w:rsid w:val="009D2166"/>
    <w:rsid w:val="009D2DC7"/>
    <w:rsid w:val="009D3884"/>
    <w:rsid w:val="009D71AB"/>
    <w:rsid w:val="009D7961"/>
    <w:rsid w:val="009E03D8"/>
    <w:rsid w:val="009E304B"/>
    <w:rsid w:val="009E3FE0"/>
    <w:rsid w:val="009E5619"/>
    <w:rsid w:val="009E5AF8"/>
    <w:rsid w:val="009E5D1A"/>
    <w:rsid w:val="009E6EF3"/>
    <w:rsid w:val="009E7C22"/>
    <w:rsid w:val="009F01F7"/>
    <w:rsid w:val="009F09F8"/>
    <w:rsid w:val="009F1740"/>
    <w:rsid w:val="009F1E52"/>
    <w:rsid w:val="009F290E"/>
    <w:rsid w:val="009F3DC1"/>
    <w:rsid w:val="009F54F8"/>
    <w:rsid w:val="009F574E"/>
    <w:rsid w:val="009F690A"/>
    <w:rsid w:val="009F6A26"/>
    <w:rsid w:val="009F7128"/>
    <w:rsid w:val="009F73DD"/>
    <w:rsid w:val="00A01CB6"/>
    <w:rsid w:val="00A03231"/>
    <w:rsid w:val="00A0397D"/>
    <w:rsid w:val="00A0399F"/>
    <w:rsid w:val="00A0504B"/>
    <w:rsid w:val="00A0614F"/>
    <w:rsid w:val="00A06F37"/>
    <w:rsid w:val="00A07574"/>
    <w:rsid w:val="00A07AAD"/>
    <w:rsid w:val="00A1071E"/>
    <w:rsid w:val="00A108DB"/>
    <w:rsid w:val="00A12BDE"/>
    <w:rsid w:val="00A12CBD"/>
    <w:rsid w:val="00A1341B"/>
    <w:rsid w:val="00A14713"/>
    <w:rsid w:val="00A14A55"/>
    <w:rsid w:val="00A14E3F"/>
    <w:rsid w:val="00A173CA"/>
    <w:rsid w:val="00A20BAC"/>
    <w:rsid w:val="00A22B40"/>
    <w:rsid w:val="00A2512D"/>
    <w:rsid w:val="00A30ACC"/>
    <w:rsid w:val="00A322EF"/>
    <w:rsid w:val="00A32329"/>
    <w:rsid w:val="00A3297D"/>
    <w:rsid w:val="00A33AE0"/>
    <w:rsid w:val="00A34B03"/>
    <w:rsid w:val="00A36BBC"/>
    <w:rsid w:val="00A37099"/>
    <w:rsid w:val="00A37271"/>
    <w:rsid w:val="00A3763A"/>
    <w:rsid w:val="00A41258"/>
    <w:rsid w:val="00A418D9"/>
    <w:rsid w:val="00A42027"/>
    <w:rsid w:val="00A447FE"/>
    <w:rsid w:val="00A448A9"/>
    <w:rsid w:val="00A45069"/>
    <w:rsid w:val="00A47312"/>
    <w:rsid w:val="00A47DC8"/>
    <w:rsid w:val="00A51DEE"/>
    <w:rsid w:val="00A52E22"/>
    <w:rsid w:val="00A52F0D"/>
    <w:rsid w:val="00A549DE"/>
    <w:rsid w:val="00A55263"/>
    <w:rsid w:val="00A56802"/>
    <w:rsid w:val="00A56C5E"/>
    <w:rsid w:val="00A57A54"/>
    <w:rsid w:val="00A6285B"/>
    <w:rsid w:val="00A62AC2"/>
    <w:rsid w:val="00A63A88"/>
    <w:rsid w:val="00A64582"/>
    <w:rsid w:val="00A6596D"/>
    <w:rsid w:val="00A65CB7"/>
    <w:rsid w:val="00A661D5"/>
    <w:rsid w:val="00A706E4"/>
    <w:rsid w:val="00A72DE8"/>
    <w:rsid w:val="00A73ECC"/>
    <w:rsid w:val="00A756CF"/>
    <w:rsid w:val="00A81AD8"/>
    <w:rsid w:val="00A83803"/>
    <w:rsid w:val="00A83837"/>
    <w:rsid w:val="00A83CC3"/>
    <w:rsid w:val="00A8591D"/>
    <w:rsid w:val="00A86532"/>
    <w:rsid w:val="00A90C77"/>
    <w:rsid w:val="00A90FD2"/>
    <w:rsid w:val="00A91F71"/>
    <w:rsid w:val="00A92904"/>
    <w:rsid w:val="00A93094"/>
    <w:rsid w:val="00A930E0"/>
    <w:rsid w:val="00A95383"/>
    <w:rsid w:val="00A96E60"/>
    <w:rsid w:val="00AA214E"/>
    <w:rsid w:val="00AA4334"/>
    <w:rsid w:val="00AA680F"/>
    <w:rsid w:val="00AB0845"/>
    <w:rsid w:val="00AB0A96"/>
    <w:rsid w:val="00AB1F24"/>
    <w:rsid w:val="00AB64F6"/>
    <w:rsid w:val="00AB69FF"/>
    <w:rsid w:val="00AB6B44"/>
    <w:rsid w:val="00AC2210"/>
    <w:rsid w:val="00AC3884"/>
    <w:rsid w:val="00AC7824"/>
    <w:rsid w:val="00AD00A2"/>
    <w:rsid w:val="00AD054E"/>
    <w:rsid w:val="00AD1724"/>
    <w:rsid w:val="00AD2A75"/>
    <w:rsid w:val="00AD36A5"/>
    <w:rsid w:val="00AD3F26"/>
    <w:rsid w:val="00AD4708"/>
    <w:rsid w:val="00AD4755"/>
    <w:rsid w:val="00AD4C10"/>
    <w:rsid w:val="00AD5B5F"/>
    <w:rsid w:val="00AD67B4"/>
    <w:rsid w:val="00AD69EB"/>
    <w:rsid w:val="00AD6F98"/>
    <w:rsid w:val="00AE12A3"/>
    <w:rsid w:val="00AE1AB8"/>
    <w:rsid w:val="00AE1B18"/>
    <w:rsid w:val="00AE25CB"/>
    <w:rsid w:val="00AE2818"/>
    <w:rsid w:val="00AE2EE4"/>
    <w:rsid w:val="00AE3F0C"/>
    <w:rsid w:val="00AE628A"/>
    <w:rsid w:val="00AE62C3"/>
    <w:rsid w:val="00AE6E53"/>
    <w:rsid w:val="00AE71A1"/>
    <w:rsid w:val="00AE7318"/>
    <w:rsid w:val="00AE7963"/>
    <w:rsid w:val="00AE7C38"/>
    <w:rsid w:val="00AF1399"/>
    <w:rsid w:val="00AF16C6"/>
    <w:rsid w:val="00AF21F4"/>
    <w:rsid w:val="00AF3024"/>
    <w:rsid w:val="00AF39A1"/>
    <w:rsid w:val="00AF4D8C"/>
    <w:rsid w:val="00AF5E5B"/>
    <w:rsid w:val="00AF600A"/>
    <w:rsid w:val="00AF6588"/>
    <w:rsid w:val="00AF6EF5"/>
    <w:rsid w:val="00AF6F2A"/>
    <w:rsid w:val="00B00406"/>
    <w:rsid w:val="00B02986"/>
    <w:rsid w:val="00B038D5"/>
    <w:rsid w:val="00B051E5"/>
    <w:rsid w:val="00B06499"/>
    <w:rsid w:val="00B067F7"/>
    <w:rsid w:val="00B06886"/>
    <w:rsid w:val="00B06A87"/>
    <w:rsid w:val="00B077D4"/>
    <w:rsid w:val="00B11CC7"/>
    <w:rsid w:val="00B1243A"/>
    <w:rsid w:val="00B129FE"/>
    <w:rsid w:val="00B1433B"/>
    <w:rsid w:val="00B17310"/>
    <w:rsid w:val="00B21462"/>
    <w:rsid w:val="00B23D93"/>
    <w:rsid w:val="00B23E10"/>
    <w:rsid w:val="00B24096"/>
    <w:rsid w:val="00B26476"/>
    <w:rsid w:val="00B27C15"/>
    <w:rsid w:val="00B310DA"/>
    <w:rsid w:val="00B32633"/>
    <w:rsid w:val="00B32B6B"/>
    <w:rsid w:val="00B345D3"/>
    <w:rsid w:val="00B35953"/>
    <w:rsid w:val="00B36B98"/>
    <w:rsid w:val="00B371A4"/>
    <w:rsid w:val="00B37E7D"/>
    <w:rsid w:val="00B41A2B"/>
    <w:rsid w:val="00B4493C"/>
    <w:rsid w:val="00B449B8"/>
    <w:rsid w:val="00B452FF"/>
    <w:rsid w:val="00B4608A"/>
    <w:rsid w:val="00B51CF2"/>
    <w:rsid w:val="00B523EA"/>
    <w:rsid w:val="00B52F82"/>
    <w:rsid w:val="00B539D9"/>
    <w:rsid w:val="00B544A0"/>
    <w:rsid w:val="00B55308"/>
    <w:rsid w:val="00B55D5F"/>
    <w:rsid w:val="00B57BC0"/>
    <w:rsid w:val="00B57BFB"/>
    <w:rsid w:val="00B61D15"/>
    <w:rsid w:val="00B61D3F"/>
    <w:rsid w:val="00B62116"/>
    <w:rsid w:val="00B63C4F"/>
    <w:rsid w:val="00B6610F"/>
    <w:rsid w:val="00B66624"/>
    <w:rsid w:val="00B67A3C"/>
    <w:rsid w:val="00B67AD5"/>
    <w:rsid w:val="00B718BD"/>
    <w:rsid w:val="00B722AB"/>
    <w:rsid w:val="00B7432C"/>
    <w:rsid w:val="00B7440C"/>
    <w:rsid w:val="00B74B9A"/>
    <w:rsid w:val="00B75660"/>
    <w:rsid w:val="00B75722"/>
    <w:rsid w:val="00B8035A"/>
    <w:rsid w:val="00B81271"/>
    <w:rsid w:val="00B8260F"/>
    <w:rsid w:val="00B8399E"/>
    <w:rsid w:val="00B83A47"/>
    <w:rsid w:val="00B84645"/>
    <w:rsid w:val="00B8518D"/>
    <w:rsid w:val="00B855BA"/>
    <w:rsid w:val="00B85A14"/>
    <w:rsid w:val="00B85AC6"/>
    <w:rsid w:val="00B85BA9"/>
    <w:rsid w:val="00B85E2B"/>
    <w:rsid w:val="00B860B4"/>
    <w:rsid w:val="00B86493"/>
    <w:rsid w:val="00B865BF"/>
    <w:rsid w:val="00B87015"/>
    <w:rsid w:val="00B874AE"/>
    <w:rsid w:val="00B87AC7"/>
    <w:rsid w:val="00B9172A"/>
    <w:rsid w:val="00B9224A"/>
    <w:rsid w:val="00B949CB"/>
    <w:rsid w:val="00B94F81"/>
    <w:rsid w:val="00B9589B"/>
    <w:rsid w:val="00B959AA"/>
    <w:rsid w:val="00BA043A"/>
    <w:rsid w:val="00BA0ABC"/>
    <w:rsid w:val="00BA1F34"/>
    <w:rsid w:val="00BA29FF"/>
    <w:rsid w:val="00BA2D13"/>
    <w:rsid w:val="00BA4B8F"/>
    <w:rsid w:val="00BA613A"/>
    <w:rsid w:val="00BB03FC"/>
    <w:rsid w:val="00BB1A88"/>
    <w:rsid w:val="00BB259A"/>
    <w:rsid w:val="00BB485F"/>
    <w:rsid w:val="00BB5291"/>
    <w:rsid w:val="00BB60BF"/>
    <w:rsid w:val="00BC0039"/>
    <w:rsid w:val="00BC065C"/>
    <w:rsid w:val="00BC1CC3"/>
    <w:rsid w:val="00BC3612"/>
    <w:rsid w:val="00BC5512"/>
    <w:rsid w:val="00BC5970"/>
    <w:rsid w:val="00BC5976"/>
    <w:rsid w:val="00BC76B6"/>
    <w:rsid w:val="00BC7867"/>
    <w:rsid w:val="00BC794C"/>
    <w:rsid w:val="00BD1835"/>
    <w:rsid w:val="00BD197C"/>
    <w:rsid w:val="00BD43CF"/>
    <w:rsid w:val="00BD55CF"/>
    <w:rsid w:val="00BD576B"/>
    <w:rsid w:val="00BD64D1"/>
    <w:rsid w:val="00BD65D6"/>
    <w:rsid w:val="00BE0B38"/>
    <w:rsid w:val="00BE0BC1"/>
    <w:rsid w:val="00BE1666"/>
    <w:rsid w:val="00BE3851"/>
    <w:rsid w:val="00BE5056"/>
    <w:rsid w:val="00BE5E61"/>
    <w:rsid w:val="00BF6890"/>
    <w:rsid w:val="00BF6A7D"/>
    <w:rsid w:val="00BF6CB5"/>
    <w:rsid w:val="00BF7141"/>
    <w:rsid w:val="00BF7A8B"/>
    <w:rsid w:val="00BF7F5A"/>
    <w:rsid w:val="00C00E90"/>
    <w:rsid w:val="00C00FEA"/>
    <w:rsid w:val="00C026B1"/>
    <w:rsid w:val="00C039D7"/>
    <w:rsid w:val="00C0406B"/>
    <w:rsid w:val="00C041E3"/>
    <w:rsid w:val="00C043DE"/>
    <w:rsid w:val="00C0482A"/>
    <w:rsid w:val="00C05870"/>
    <w:rsid w:val="00C063F5"/>
    <w:rsid w:val="00C0653C"/>
    <w:rsid w:val="00C06B4D"/>
    <w:rsid w:val="00C1080F"/>
    <w:rsid w:val="00C10B62"/>
    <w:rsid w:val="00C12565"/>
    <w:rsid w:val="00C14CCD"/>
    <w:rsid w:val="00C14FC0"/>
    <w:rsid w:val="00C1665B"/>
    <w:rsid w:val="00C205E8"/>
    <w:rsid w:val="00C20A1F"/>
    <w:rsid w:val="00C20CDB"/>
    <w:rsid w:val="00C21607"/>
    <w:rsid w:val="00C21A38"/>
    <w:rsid w:val="00C21AFC"/>
    <w:rsid w:val="00C227EA"/>
    <w:rsid w:val="00C23189"/>
    <w:rsid w:val="00C23287"/>
    <w:rsid w:val="00C2393A"/>
    <w:rsid w:val="00C244F2"/>
    <w:rsid w:val="00C256C0"/>
    <w:rsid w:val="00C259A6"/>
    <w:rsid w:val="00C25CE1"/>
    <w:rsid w:val="00C26E65"/>
    <w:rsid w:val="00C274B6"/>
    <w:rsid w:val="00C3063D"/>
    <w:rsid w:val="00C31AC6"/>
    <w:rsid w:val="00C32AA9"/>
    <w:rsid w:val="00C34FEC"/>
    <w:rsid w:val="00C35C73"/>
    <w:rsid w:val="00C377BF"/>
    <w:rsid w:val="00C4092D"/>
    <w:rsid w:val="00C411B5"/>
    <w:rsid w:val="00C415E1"/>
    <w:rsid w:val="00C42E4E"/>
    <w:rsid w:val="00C44835"/>
    <w:rsid w:val="00C44948"/>
    <w:rsid w:val="00C46731"/>
    <w:rsid w:val="00C4690F"/>
    <w:rsid w:val="00C46DB2"/>
    <w:rsid w:val="00C50F23"/>
    <w:rsid w:val="00C51706"/>
    <w:rsid w:val="00C51A08"/>
    <w:rsid w:val="00C53D08"/>
    <w:rsid w:val="00C544A6"/>
    <w:rsid w:val="00C54C35"/>
    <w:rsid w:val="00C57140"/>
    <w:rsid w:val="00C57600"/>
    <w:rsid w:val="00C600BC"/>
    <w:rsid w:val="00C61024"/>
    <w:rsid w:val="00C626FB"/>
    <w:rsid w:val="00C6276B"/>
    <w:rsid w:val="00C63F93"/>
    <w:rsid w:val="00C65279"/>
    <w:rsid w:val="00C66832"/>
    <w:rsid w:val="00C67418"/>
    <w:rsid w:val="00C700D6"/>
    <w:rsid w:val="00C71A3A"/>
    <w:rsid w:val="00C71FC8"/>
    <w:rsid w:val="00C72752"/>
    <w:rsid w:val="00C72E22"/>
    <w:rsid w:val="00C734F8"/>
    <w:rsid w:val="00C735CF"/>
    <w:rsid w:val="00C74F2F"/>
    <w:rsid w:val="00C75A18"/>
    <w:rsid w:val="00C76797"/>
    <w:rsid w:val="00C76B2D"/>
    <w:rsid w:val="00C77182"/>
    <w:rsid w:val="00C771CE"/>
    <w:rsid w:val="00C77DC1"/>
    <w:rsid w:val="00C820AD"/>
    <w:rsid w:val="00C82B52"/>
    <w:rsid w:val="00C85079"/>
    <w:rsid w:val="00C858C3"/>
    <w:rsid w:val="00C90B10"/>
    <w:rsid w:val="00C90F36"/>
    <w:rsid w:val="00C9182D"/>
    <w:rsid w:val="00C91DA8"/>
    <w:rsid w:val="00C920E6"/>
    <w:rsid w:val="00C9604F"/>
    <w:rsid w:val="00C96063"/>
    <w:rsid w:val="00C97993"/>
    <w:rsid w:val="00CA0331"/>
    <w:rsid w:val="00CA04D2"/>
    <w:rsid w:val="00CA17AC"/>
    <w:rsid w:val="00CA2547"/>
    <w:rsid w:val="00CA4BC9"/>
    <w:rsid w:val="00CA7CEC"/>
    <w:rsid w:val="00CB03E8"/>
    <w:rsid w:val="00CB1228"/>
    <w:rsid w:val="00CB13AD"/>
    <w:rsid w:val="00CB4282"/>
    <w:rsid w:val="00CB605F"/>
    <w:rsid w:val="00CB62AC"/>
    <w:rsid w:val="00CB6782"/>
    <w:rsid w:val="00CB6C5E"/>
    <w:rsid w:val="00CC050D"/>
    <w:rsid w:val="00CC1A66"/>
    <w:rsid w:val="00CC3B32"/>
    <w:rsid w:val="00CC411F"/>
    <w:rsid w:val="00CC6173"/>
    <w:rsid w:val="00CC7C7F"/>
    <w:rsid w:val="00CC7D11"/>
    <w:rsid w:val="00CD00CF"/>
    <w:rsid w:val="00CD044A"/>
    <w:rsid w:val="00CD0AAF"/>
    <w:rsid w:val="00CD0CCA"/>
    <w:rsid w:val="00CD2084"/>
    <w:rsid w:val="00CD2D16"/>
    <w:rsid w:val="00CD2FD1"/>
    <w:rsid w:val="00CD3B28"/>
    <w:rsid w:val="00CD6888"/>
    <w:rsid w:val="00CD6EB8"/>
    <w:rsid w:val="00CE012D"/>
    <w:rsid w:val="00CE0439"/>
    <w:rsid w:val="00CE1736"/>
    <w:rsid w:val="00CE271A"/>
    <w:rsid w:val="00CE3C94"/>
    <w:rsid w:val="00CE4667"/>
    <w:rsid w:val="00CE5492"/>
    <w:rsid w:val="00CE704E"/>
    <w:rsid w:val="00CE7635"/>
    <w:rsid w:val="00CE7D2B"/>
    <w:rsid w:val="00CE7DCC"/>
    <w:rsid w:val="00CF0311"/>
    <w:rsid w:val="00CF12E2"/>
    <w:rsid w:val="00CF29FD"/>
    <w:rsid w:val="00CF2B6E"/>
    <w:rsid w:val="00CF53F7"/>
    <w:rsid w:val="00CF652D"/>
    <w:rsid w:val="00CF67A1"/>
    <w:rsid w:val="00CF7ED5"/>
    <w:rsid w:val="00D0070E"/>
    <w:rsid w:val="00D032D2"/>
    <w:rsid w:val="00D032DD"/>
    <w:rsid w:val="00D05F17"/>
    <w:rsid w:val="00D05FAA"/>
    <w:rsid w:val="00D06BC6"/>
    <w:rsid w:val="00D06E0E"/>
    <w:rsid w:val="00D06EBB"/>
    <w:rsid w:val="00D10DDE"/>
    <w:rsid w:val="00D12A09"/>
    <w:rsid w:val="00D12EFC"/>
    <w:rsid w:val="00D14ACF"/>
    <w:rsid w:val="00D154BF"/>
    <w:rsid w:val="00D163AB"/>
    <w:rsid w:val="00D17117"/>
    <w:rsid w:val="00D173D1"/>
    <w:rsid w:val="00D200F6"/>
    <w:rsid w:val="00D2053A"/>
    <w:rsid w:val="00D23F99"/>
    <w:rsid w:val="00D24225"/>
    <w:rsid w:val="00D257C2"/>
    <w:rsid w:val="00D2770F"/>
    <w:rsid w:val="00D31556"/>
    <w:rsid w:val="00D336E8"/>
    <w:rsid w:val="00D35CC7"/>
    <w:rsid w:val="00D35DCB"/>
    <w:rsid w:val="00D41646"/>
    <w:rsid w:val="00D41808"/>
    <w:rsid w:val="00D41CCD"/>
    <w:rsid w:val="00D426D1"/>
    <w:rsid w:val="00D42A57"/>
    <w:rsid w:val="00D43249"/>
    <w:rsid w:val="00D4383C"/>
    <w:rsid w:val="00D44C8A"/>
    <w:rsid w:val="00D45AAC"/>
    <w:rsid w:val="00D467E4"/>
    <w:rsid w:val="00D46E35"/>
    <w:rsid w:val="00D47358"/>
    <w:rsid w:val="00D50235"/>
    <w:rsid w:val="00D50644"/>
    <w:rsid w:val="00D51CEE"/>
    <w:rsid w:val="00D53C2F"/>
    <w:rsid w:val="00D54427"/>
    <w:rsid w:val="00D55423"/>
    <w:rsid w:val="00D5543C"/>
    <w:rsid w:val="00D55728"/>
    <w:rsid w:val="00D55DC7"/>
    <w:rsid w:val="00D571E1"/>
    <w:rsid w:val="00D57A40"/>
    <w:rsid w:val="00D61191"/>
    <w:rsid w:val="00D61859"/>
    <w:rsid w:val="00D63589"/>
    <w:rsid w:val="00D63873"/>
    <w:rsid w:val="00D63FD3"/>
    <w:rsid w:val="00D641E6"/>
    <w:rsid w:val="00D64443"/>
    <w:rsid w:val="00D657D1"/>
    <w:rsid w:val="00D665F4"/>
    <w:rsid w:val="00D70080"/>
    <w:rsid w:val="00D70133"/>
    <w:rsid w:val="00D71F63"/>
    <w:rsid w:val="00D7299E"/>
    <w:rsid w:val="00D73DAD"/>
    <w:rsid w:val="00D74C84"/>
    <w:rsid w:val="00D763A1"/>
    <w:rsid w:val="00D80404"/>
    <w:rsid w:val="00D81312"/>
    <w:rsid w:val="00D8173F"/>
    <w:rsid w:val="00D819F0"/>
    <w:rsid w:val="00D81B80"/>
    <w:rsid w:val="00D836C2"/>
    <w:rsid w:val="00D8382F"/>
    <w:rsid w:val="00D87B74"/>
    <w:rsid w:val="00D9081B"/>
    <w:rsid w:val="00D908D7"/>
    <w:rsid w:val="00D91F1F"/>
    <w:rsid w:val="00D92080"/>
    <w:rsid w:val="00D943E7"/>
    <w:rsid w:val="00D94A36"/>
    <w:rsid w:val="00D96F9C"/>
    <w:rsid w:val="00D9767D"/>
    <w:rsid w:val="00DA094F"/>
    <w:rsid w:val="00DA133F"/>
    <w:rsid w:val="00DA1833"/>
    <w:rsid w:val="00DA2A10"/>
    <w:rsid w:val="00DA50ED"/>
    <w:rsid w:val="00DA657A"/>
    <w:rsid w:val="00DA69EA"/>
    <w:rsid w:val="00DA6F0B"/>
    <w:rsid w:val="00DB0A4F"/>
    <w:rsid w:val="00DB12C4"/>
    <w:rsid w:val="00DB1480"/>
    <w:rsid w:val="00DB1E15"/>
    <w:rsid w:val="00DB3862"/>
    <w:rsid w:val="00DB4E63"/>
    <w:rsid w:val="00DB6454"/>
    <w:rsid w:val="00DC05D5"/>
    <w:rsid w:val="00DC1E9D"/>
    <w:rsid w:val="00DC60CB"/>
    <w:rsid w:val="00DC62C4"/>
    <w:rsid w:val="00DC6CE1"/>
    <w:rsid w:val="00DD17B7"/>
    <w:rsid w:val="00DD2973"/>
    <w:rsid w:val="00DD47B4"/>
    <w:rsid w:val="00DD4B73"/>
    <w:rsid w:val="00DD5C0B"/>
    <w:rsid w:val="00DD6C06"/>
    <w:rsid w:val="00DD77F1"/>
    <w:rsid w:val="00DD77FA"/>
    <w:rsid w:val="00DE04EB"/>
    <w:rsid w:val="00DE072B"/>
    <w:rsid w:val="00DE140D"/>
    <w:rsid w:val="00DE1D01"/>
    <w:rsid w:val="00DE3519"/>
    <w:rsid w:val="00DE4F90"/>
    <w:rsid w:val="00DE70A5"/>
    <w:rsid w:val="00DE7642"/>
    <w:rsid w:val="00DE7746"/>
    <w:rsid w:val="00DF0939"/>
    <w:rsid w:val="00DF1362"/>
    <w:rsid w:val="00DF26C6"/>
    <w:rsid w:val="00DF283D"/>
    <w:rsid w:val="00DF28E2"/>
    <w:rsid w:val="00DF3C65"/>
    <w:rsid w:val="00DF5F02"/>
    <w:rsid w:val="00DF63A8"/>
    <w:rsid w:val="00DF6F40"/>
    <w:rsid w:val="00DF74D7"/>
    <w:rsid w:val="00E00D07"/>
    <w:rsid w:val="00E017B4"/>
    <w:rsid w:val="00E02B6F"/>
    <w:rsid w:val="00E05547"/>
    <w:rsid w:val="00E05B50"/>
    <w:rsid w:val="00E0684D"/>
    <w:rsid w:val="00E0790C"/>
    <w:rsid w:val="00E11BB3"/>
    <w:rsid w:val="00E11DDD"/>
    <w:rsid w:val="00E122B4"/>
    <w:rsid w:val="00E12922"/>
    <w:rsid w:val="00E13CDC"/>
    <w:rsid w:val="00E14EC5"/>
    <w:rsid w:val="00E15295"/>
    <w:rsid w:val="00E164DB"/>
    <w:rsid w:val="00E17180"/>
    <w:rsid w:val="00E179F0"/>
    <w:rsid w:val="00E20B30"/>
    <w:rsid w:val="00E23415"/>
    <w:rsid w:val="00E23416"/>
    <w:rsid w:val="00E308BE"/>
    <w:rsid w:val="00E3142C"/>
    <w:rsid w:val="00E3353A"/>
    <w:rsid w:val="00E339B2"/>
    <w:rsid w:val="00E33D24"/>
    <w:rsid w:val="00E3413D"/>
    <w:rsid w:val="00E34AC9"/>
    <w:rsid w:val="00E34D49"/>
    <w:rsid w:val="00E35CA3"/>
    <w:rsid w:val="00E35F97"/>
    <w:rsid w:val="00E374A5"/>
    <w:rsid w:val="00E37F3A"/>
    <w:rsid w:val="00E37FD5"/>
    <w:rsid w:val="00E41607"/>
    <w:rsid w:val="00E41C53"/>
    <w:rsid w:val="00E41CF8"/>
    <w:rsid w:val="00E4268C"/>
    <w:rsid w:val="00E42F48"/>
    <w:rsid w:val="00E43907"/>
    <w:rsid w:val="00E43D91"/>
    <w:rsid w:val="00E44198"/>
    <w:rsid w:val="00E44738"/>
    <w:rsid w:val="00E4487A"/>
    <w:rsid w:val="00E47088"/>
    <w:rsid w:val="00E52048"/>
    <w:rsid w:val="00E52A31"/>
    <w:rsid w:val="00E52C3E"/>
    <w:rsid w:val="00E52DC2"/>
    <w:rsid w:val="00E5320D"/>
    <w:rsid w:val="00E53730"/>
    <w:rsid w:val="00E54982"/>
    <w:rsid w:val="00E553E8"/>
    <w:rsid w:val="00E56007"/>
    <w:rsid w:val="00E5716A"/>
    <w:rsid w:val="00E57322"/>
    <w:rsid w:val="00E57B53"/>
    <w:rsid w:val="00E57B6B"/>
    <w:rsid w:val="00E57C45"/>
    <w:rsid w:val="00E60008"/>
    <w:rsid w:val="00E60152"/>
    <w:rsid w:val="00E605AA"/>
    <w:rsid w:val="00E60606"/>
    <w:rsid w:val="00E613A7"/>
    <w:rsid w:val="00E625FC"/>
    <w:rsid w:val="00E641AF"/>
    <w:rsid w:val="00E644FE"/>
    <w:rsid w:val="00E648C3"/>
    <w:rsid w:val="00E650A7"/>
    <w:rsid w:val="00E67145"/>
    <w:rsid w:val="00E67FD5"/>
    <w:rsid w:val="00E709FE"/>
    <w:rsid w:val="00E7183A"/>
    <w:rsid w:val="00E71B63"/>
    <w:rsid w:val="00E72261"/>
    <w:rsid w:val="00E738F7"/>
    <w:rsid w:val="00E739DC"/>
    <w:rsid w:val="00E746E6"/>
    <w:rsid w:val="00E74A99"/>
    <w:rsid w:val="00E75993"/>
    <w:rsid w:val="00E75BDB"/>
    <w:rsid w:val="00E7604A"/>
    <w:rsid w:val="00E77430"/>
    <w:rsid w:val="00E777D6"/>
    <w:rsid w:val="00E80825"/>
    <w:rsid w:val="00E85251"/>
    <w:rsid w:val="00E8551B"/>
    <w:rsid w:val="00E85C11"/>
    <w:rsid w:val="00E86559"/>
    <w:rsid w:val="00E92BAA"/>
    <w:rsid w:val="00E93EA7"/>
    <w:rsid w:val="00E962DE"/>
    <w:rsid w:val="00E9664F"/>
    <w:rsid w:val="00E972A9"/>
    <w:rsid w:val="00E97BDE"/>
    <w:rsid w:val="00EA3916"/>
    <w:rsid w:val="00EA4D59"/>
    <w:rsid w:val="00EA4D75"/>
    <w:rsid w:val="00EA508B"/>
    <w:rsid w:val="00EA59D8"/>
    <w:rsid w:val="00EA5D5C"/>
    <w:rsid w:val="00EA5E35"/>
    <w:rsid w:val="00EA65B5"/>
    <w:rsid w:val="00EB08D7"/>
    <w:rsid w:val="00EB0FFB"/>
    <w:rsid w:val="00EB1199"/>
    <w:rsid w:val="00EB12C5"/>
    <w:rsid w:val="00EB2D2F"/>
    <w:rsid w:val="00EB3CEC"/>
    <w:rsid w:val="00EB437E"/>
    <w:rsid w:val="00EB5856"/>
    <w:rsid w:val="00EB5A15"/>
    <w:rsid w:val="00EB6487"/>
    <w:rsid w:val="00EB64DB"/>
    <w:rsid w:val="00EC01B8"/>
    <w:rsid w:val="00EC04C4"/>
    <w:rsid w:val="00EC14F4"/>
    <w:rsid w:val="00EC173A"/>
    <w:rsid w:val="00EC28A5"/>
    <w:rsid w:val="00EC29D7"/>
    <w:rsid w:val="00EC65D2"/>
    <w:rsid w:val="00EC7030"/>
    <w:rsid w:val="00EC7174"/>
    <w:rsid w:val="00EC7F67"/>
    <w:rsid w:val="00ED0191"/>
    <w:rsid w:val="00ED184E"/>
    <w:rsid w:val="00ED2985"/>
    <w:rsid w:val="00ED2D9E"/>
    <w:rsid w:val="00ED35EC"/>
    <w:rsid w:val="00ED3661"/>
    <w:rsid w:val="00ED4951"/>
    <w:rsid w:val="00ED6A28"/>
    <w:rsid w:val="00ED7AA6"/>
    <w:rsid w:val="00EE0150"/>
    <w:rsid w:val="00EE084C"/>
    <w:rsid w:val="00EE1B60"/>
    <w:rsid w:val="00EE1C90"/>
    <w:rsid w:val="00EE53CB"/>
    <w:rsid w:val="00EE5EA9"/>
    <w:rsid w:val="00EE6F03"/>
    <w:rsid w:val="00EE7AE5"/>
    <w:rsid w:val="00EF2B21"/>
    <w:rsid w:val="00EF40C2"/>
    <w:rsid w:val="00EF4CC5"/>
    <w:rsid w:val="00EF70F2"/>
    <w:rsid w:val="00EF726A"/>
    <w:rsid w:val="00F0165B"/>
    <w:rsid w:val="00F01B5F"/>
    <w:rsid w:val="00F045E5"/>
    <w:rsid w:val="00F05322"/>
    <w:rsid w:val="00F05647"/>
    <w:rsid w:val="00F058B2"/>
    <w:rsid w:val="00F06440"/>
    <w:rsid w:val="00F06864"/>
    <w:rsid w:val="00F07EED"/>
    <w:rsid w:val="00F103A5"/>
    <w:rsid w:val="00F11E32"/>
    <w:rsid w:val="00F1263C"/>
    <w:rsid w:val="00F13237"/>
    <w:rsid w:val="00F13A53"/>
    <w:rsid w:val="00F13C15"/>
    <w:rsid w:val="00F153CA"/>
    <w:rsid w:val="00F2087A"/>
    <w:rsid w:val="00F220D2"/>
    <w:rsid w:val="00F22ED9"/>
    <w:rsid w:val="00F2552A"/>
    <w:rsid w:val="00F26023"/>
    <w:rsid w:val="00F26903"/>
    <w:rsid w:val="00F277BE"/>
    <w:rsid w:val="00F27910"/>
    <w:rsid w:val="00F27EF3"/>
    <w:rsid w:val="00F30801"/>
    <w:rsid w:val="00F31615"/>
    <w:rsid w:val="00F31E32"/>
    <w:rsid w:val="00F34169"/>
    <w:rsid w:val="00F342BC"/>
    <w:rsid w:val="00F34A41"/>
    <w:rsid w:val="00F36338"/>
    <w:rsid w:val="00F378C2"/>
    <w:rsid w:val="00F40C02"/>
    <w:rsid w:val="00F41962"/>
    <w:rsid w:val="00F41A95"/>
    <w:rsid w:val="00F41EBD"/>
    <w:rsid w:val="00F42C3C"/>
    <w:rsid w:val="00F4502F"/>
    <w:rsid w:val="00F4508B"/>
    <w:rsid w:val="00F45971"/>
    <w:rsid w:val="00F45A73"/>
    <w:rsid w:val="00F46B08"/>
    <w:rsid w:val="00F47348"/>
    <w:rsid w:val="00F5057C"/>
    <w:rsid w:val="00F50676"/>
    <w:rsid w:val="00F50C89"/>
    <w:rsid w:val="00F51D08"/>
    <w:rsid w:val="00F549B4"/>
    <w:rsid w:val="00F557D3"/>
    <w:rsid w:val="00F55F3B"/>
    <w:rsid w:val="00F572D3"/>
    <w:rsid w:val="00F62221"/>
    <w:rsid w:val="00F63DFA"/>
    <w:rsid w:val="00F65318"/>
    <w:rsid w:val="00F653EE"/>
    <w:rsid w:val="00F6556A"/>
    <w:rsid w:val="00F65D42"/>
    <w:rsid w:val="00F65EF9"/>
    <w:rsid w:val="00F66E9F"/>
    <w:rsid w:val="00F67BC6"/>
    <w:rsid w:val="00F71C53"/>
    <w:rsid w:val="00F72C2D"/>
    <w:rsid w:val="00F7321D"/>
    <w:rsid w:val="00F755A0"/>
    <w:rsid w:val="00F75CDB"/>
    <w:rsid w:val="00F76AFE"/>
    <w:rsid w:val="00F7778B"/>
    <w:rsid w:val="00F77C10"/>
    <w:rsid w:val="00F82083"/>
    <w:rsid w:val="00F82350"/>
    <w:rsid w:val="00F8239C"/>
    <w:rsid w:val="00F834F5"/>
    <w:rsid w:val="00F8361C"/>
    <w:rsid w:val="00F84F28"/>
    <w:rsid w:val="00F85D88"/>
    <w:rsid w:val="00F85E6F"/>
    <w:rsid w:val="00F86CAF"/>
    <w:rsid w:val="00F90CCA"/>
    <w:rsid w:val="00F91115"/>
    <w:rsid w:val="00F913EF"/>
    <w:rsid w:val="00F91DE6"/>
    <w:rsid w:val="00F91FB3"/>
    <w:rsid w:val="00F9518E"/>
    <w:rsid w:val="00F95A83"/>
    <w:rsid w:val="00F95B42"/>
    <w:rsid w:val="00F95BBC"/>
    <w:rsid w:val="00F977FE"/>
    <w:rsid w:val="00FA0291"/>
    <w:rsid w:val="00FA14D6"/>
    <w:rsid w:val="00FA26C5"/>
    <w:rsid w:val="00FA6761"/>
    <w:rsid w:val="00FA6C53"/>
    <w:rsid w:val="00FA74FD"/>
    <w:rsid w:val="00FA785E"/>
    <w:rsid w:val="00FB40D1"/>
    <w:rsid w:val="00FB5CD0"/>
    <w:rsid w:val="00FB5EF0"/>
    <w:rsid w:val="00FC03FD"/>
    <w:rsid w:val="00FC18CC"/>
    <w:rsid w:val="00FC3AA7"/>
    <w:rsid w:val="00FC4E73"/>
    <w:rsid w:val="00FC62E6"/>
    <w:rsid w:val="00FD010E"/>
    <w:rsid w:val="00FD330E"/>
    <w:rsid w:val="00FD3416"/>
    <w:rsid w:val="00FD3DD1"/>
    <w:rsid w:val="00FD43F0"/>
    <w:rsid w:val="00FD476B"/>
    <w:rsid w:val="00FD5238"/>
    <w:rsid w:val="00FD5720"/>
    <w:rsid w:val="00FD6A51"/>
    <w:rsid w:val="00FD6A81"/>
    <w:rsid w:val="00FD6B97"/>
    <w:rsid w:val="00FE0953"/>
    <w:rsid w:val="00FE253A"/>
    <w:rsid w:val="00FE2C78"/>
    <w:rsid w:val="00FE3531"/>
    <w:rsid w:val="00FE4DB8"/>
    <w:rsid w:val="00FE517C"/>
    <w:rsid w:val="00FE5613"/>
    <w:rsid w:val="00FE5ABC"/>
    <w:rsid w:val="00FE61CA"/>
    <w:rsid w:val="00FE72BE"/>
    <w:rsid w:val="00FE7497"/>
    <w:rsid w:val="00FE7C7E"/>
    <w:rsid w:val="00FF097B"/>
    <w:rsid w:val="00FF17AA"/>
    <w:rsid w:val="00FF323A"/>
    <w:rsid w:val="00FF45A1"/>
    <w:rsid w:val="00FF6C1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DC32CC4"/>
  <w14:defaultImageDpi w14:val="300"/>
  <w15:docId w15:val="{C3475FEA-34A2-AE4B-8755-08B6D7B1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2724"/>
    <w:pPr>
      <w:spacing w:before="360" w:after="360" w:line="360" w:lineRule="atLeast"/>
      <w:jc w:val="both"/>
    </w:pPr>
    <w:rPr>
      <w:rFonts w:ascii="Arial" w:hAnsi="Arial"/>
      <w:sz w:val="23"/>
      <w:szCs w:val="24"/>
      <w:lang w:val="de-DE"/>
    </w:rPr>
  </w:style>
  <w:style w:type="paragraph" w:styleId="berschrift1">
    <w:name w:val="heading 1"/>
    <w:basedOn w:val="Standard"/>
    <w:next w:val="Standard"/>
    <w:link w:val="berschrift1Zchn"/>
    <w:uiPriority w:val="9"/>
    <w:qFormat/>
    <w:rsid w:val="00C20CDB"/>
    <w:pPr>
      <w:keepNext/>
      <w:pageBreakBefore/>
      <w:overflowPunct w:val="0"/>
      <w:autoSpaceDE w:val="0"/>
      <w:autoSpaceDN w:val="0"/>
      <w:adjustRightInd w:val="0"/>
      <w:jc w:val="center"/>
      <w:textAlignment w:val="baseline"/>
      <w:outlineLvl w:val="0"/>
    </w:pPr>
    <w:rPr>
      <w:b/>
      <w:caps/>
      <w:kern w:val="28"/>
      <w:sz w:val="26"/>
      <w:szCs w:val="20"/>
    </w:rPr>
  </w:style>
  <w:style w:type="paragraph" w:styleId="berschrift2">
    <w:name w:val="heading 2"/>
    <w:basedOn w:val="berschrift1"/>
    <w:next w:val="Standard"/>
    <w:link w:val="berschrift2Zchn"/>
    <w:uiPriority w:val="9"/>
    <w:qFormat/>
    <w:rsid w:val="00C20CDB"/>
    <w:pPr>
      <w:outlineLvl w:val="1"/>
    </w:pPr>
    <w:rPr>
      <w:caps w:val="0"/>
      <w:u w:val="single"/>
    </w:rPr>
  </w:style>
  <w:style w:type="paragraph" w:styleId="berschrift3">
    <w:name w:val="heading 3"/>
    <w:basedOn w:val="Standard"/>
    <w:next w:val="Standard"/>
    <w:link w:val="berschrift3Zchn"/>
    <w:qFormat/>
    <w:rsid w:val="00702724"/>
    <w:pPr>
      <w:keepNext/>
      <w:jc w:val="center"/>
      <w:outlineLvl w:val="2"/>
    </w:pPr>
    <w:rPr>
      <w:b/>
      <w:szCs w:val="26"/>
    </w:rPr>
  </w:style>
  <w:style w:type="paragraph" w:styleId="berschrift4">
    <w:name w:val="heading 4"/>
    <w:basedOn w:val="berschrift3"/>
    <w:next w:val="Standard"/>
    <w:qFormat/>
    <w:rsid w:val="00013900"/>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013900"/>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013900"/>
    <w:pPr>
      <w:outlineLvl w:val="5"/>
    </w:pPr>
    <w:rPr>
      <w:i/>
      <w:color w:val="000000"/>
      <w:u w:val="single"/>
    </w:rPr>
  </w:style>
  <w:style w:type="paragraph" w:styleId="berschrift7">
    <w:name w:val="heading 7"/>
    <w:basedOn w:val="berschrift6"/>
    <w:next w:val="Standard"/>
    <w:qFormat/>
    <w:rsid w:val="00013900"/>
    <w:pPr>
      <w:outlineLvl w:val="6"/>
    </w:pPr>
    <w:rPr>
      <w:b w:val="0"/>
    </w:rPr>
  </w:style>
  <w:style w:type="paragraph" w:styleId="berschrift8">
    <w:name w:val="heading 8"/>
    <w:basedOn w:val="berschrift7"/>
    <w:next w:val="Standard"/>
    <w:qFormat/>
    <w:rsid w:val="00013900"/>
    <w:pPr>
      <w:outlineLvl w:val="7"/>
    </w:pPr>
    <w:rPr>
      <w:u w:val="none"/>
    </w:rPr>
  </w:style>
  <w:style w:type="paragraph" w:styleId="berschrift9">
    <w:name w:val="heading 9"/>
    <w:basedOn w:val="berschrift8"/>
    <w:next w:val="Standard"/>
    <w:qFormat/>
    <w:rsid w:val="00013900"/>
    <w:pPr>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20CDB"/>
    <w:rPr>
      <w:rFonts w:ascii="Arial" w:hAnsi="Arial"/>
      <w:b/>
      <w:caps/>
      <w:kern w:val="28"/>
      <w:sz w:val="26"/>
      <w:lang w:val="de-DE"/>
    </w:rPr>
  </w:style>
  <w:style w:type="character" w:customStyle="1" w:styleId="berschrift2Zchn">
    <w:name w:val="Überschrift 2 Zchn"/>
    <w:link w:val="berschrift2"/>
    <w:uiPriority w:val="9"/>
    <w:rsid w:val="00C20CDB"/>
    <w:rPr>
      <w:rFonts w:ascii="Arial" w:hAnsi="Arial"/>
      <w:b/>
      <w:kern w:val="28"/>
      <w:sz w:val="26"/>
      <w:u w:val="single"/>
      <w:lang w:val="de-DE"/>
    </w:rPr>
  </w:style>
  <w:style w:type="character" w:customStyle="1" w:styleId="berschrift3Zchn">
    <w:name w:val="Überschrift 3 Zchn"/>
    <w:link w:val="berschrift3"/>
    <w:rsid w:val="00702724"/>
    <w:rPr>
      <w:rFonts w:ascii="Arial" w:hAnsi="Arial"/>
      <w:b/>
      <w:sz w:val="23"/>
      <w:szCs w:val="26"/>
      <w:lang w:val="de-DE"/>
    </w:rPr>
  </w:style>
  <w:style w:type="paragraph" w:styleId="Fuzeile">
    <w:name w:val="footer"/>
    <w:basedOn w:val="Standard"/>
    <w:link w:val="FuzeileZchn"/>
    <w:uiPriority w:val="99"/>
    <w:rsid w:val="00702724"/>
    <w:pPr>
      <w:tabs>
        <w:tab w:val="left" w:pos="5954"/>
      </w:tabs>
      <w:spacing w:before="0" w:after="0" w:line="200" w:lineRule="exact"/>
      <w:jc w:val="left"/>
    </w:pPr>
    <w:rPr>
      <w:rFonts w:ascii="Arial Narrow" w:hAnsi="Arial Narrow"/>
      <w:i/>
      <w:sz w:val="20"/>
      <w:szCs w:val="20"/>
    </w:rPr>
  </w:style>
  <w:style w:type="character" w:customStyle="1" w:styleId="FuzeileZchn">
    <w:name w:val="Fußzeile Zchn"/>
    <w:link w:val="Fuzeile"/>
    <w:uiPriority w:val="99"/>
    <w:rsid w:val="00702724"/>
    <w:rPr>
      <w:rFonts w:ascii="Arial Narrow" w:hAnsi="Arial Narrow"/>
      <w:i/>
      <w:lang w:val="de-DE"/>
    </w:rPr>
  </w:style>
  <w:style w:type="paragraph" w:styleId="Kopfzeile">
    <w:name w:val="header"/>
    <w:basedOn w:val="Standard"/>
    <w:link w:val="KopfzeileZchn"/>
    <w:rsid w:val="00702724"/>
    <w:pPr>
      <w:tabs>
        <w:tab w:val="center" w:pos="4253"/>
        <w:tab w:val="right" w:pos="8505"/>
      </w:tabs>
      <w:spacing w:before="0" w:after="0" w:line="240" w:lineRule="auto"/>
      <w:jc w:val="left"/>
    </w:pPr>
    <w:rPr>
      <w:rFonts w:ascii="Arial Narrow" w:hAnsi="Arial Narrow"/>
      <w:i/>
      <w:sz w:val="20"/>
      <w:szCs w:val="20"/>
    </w:rPr>
  </w:style>
  <w:style w:type="character" w:customStyle="1" w:styleId="KopfzeileZchn">
    <w:name w:val="Kopfzeile Zchn"/>
    <w:link w:val="Kopfzeile"/>
    <w:rsid w:val="00702724"/>
    <w:rPr>
      <w:rFonts w:ascii="Arial Narrow" w:hAnsi="Arial Narrow"/>
      <w:i/>
      <w:lang w:val="de-DE"/>
    </w:rPr>
  </w:style>
  <w:style w:type="paragraph" w:customStyle="1" w:styleId="Aufzhlung">
    <w:name w:val="Aufzählung"/>
    <w:basedOn w:val="Standard"/>
    <w:rsid w:val="001A7F9E"/>
    <w:pPr>
      <w:pBdr>
        <w:top w:val="single" w:sz="4" w:space="1" w:color="999999"/>
        <w:left w:val="single" w:sz="4" w:space="4" w:color="999999"/>
        <w:bottom w:val="single" w:sz="4" w:space="1" w:color="999999"/>
        <w:right w:val="single" w:sz="4" w:space="4" w:color="999999"/>
      </w:pBdr>
      <w:tabs>
        <w:tab w:val="left" w:pos="340"/>
        <w:tab w:val="center" w:pos="4253"/>
        <w:tab w:val="right" w:pos="8505"/>
      </w:tabs>
      <w:spacing w:before="0" w:after="0" w:line="240" w:lineRule="auto"/>
      <w:jc w:val="left"/>
    </w:pPr>
    <w:rPr>
      <w:rFonts w:ascii="Arial Narrow" w:hAnsi="Arial Narrow"/>
      <w:sz w:val="22"/>
      <w:szCs w:val="20"/>
    </w:rPr>
  </w:style>
  <w:style w:type="character" w:styleId="Hyperlink">
    <w:name w:val="Hyperlink"/>
    <w:aliases w:val="link"/>
    <w:uiPriority w:val="99"/>
    <w:rsid w:val="002A6965"/>
    <w:rPr>
      <w:rFonts w:ascii="Arial" w:hAnsi="Arial"/>
      <w:b/>
      <w:bCs/>
      <w:color w:val="auto"/>
      <w:sz w:val="23"/>
      <w:szCs w:val="24"/>
      <w:u w:val="none"/>
    </w:rPr>
  </w:style>
  <w:style w:type="paragraph" w:customStyle="1" w:styleId="Infoblock">
    <w:name w:val="Infoblock"/>
    <w:basedOn w:val="Standard"/>
    <w:rsid w:val="00702724"/>
    <w:pPr>
      <w:overflowPunct w:val="0"/>
      <w:autoSpaceDE w:val="0"/>
      <w:autoSpaceDN w:val="0"/>
      <w:adjustRightInd w:val="0"/>
      <w:spacing w:before="180" w:after="0" w:line="240" w:lineRule="auto"/>
      <w:jc w:val="right"/>
      <w:textAlignment w:val="baseline"/>
    </w:pPr>
    <w:rPr>
      <w:b/>
      <w:sz w:val="18"/>
      <w:szCs w:val="20"/>
    </w:rPr>
  </w:style>
  <w:style w:type="paragraph" w:customStyle="1" w:styleId="AufzhlungTitel">
    <w:name w:val="Aufzählung Titel"/>
    <w:basedOn w:val="Aufzhlung"/>
    <w:next w:val="Aufzhlung"/>
    <w:rsid w:val="001A7F9E"/>
    <w:pPr>
      <w:keepNext/>
      <w:shd w:val="pct10" w:color="auto" w:fill="FFFFFF"/>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BesuchterLink">
    <w:name w:val="FollowedHyperlink"/>
    <w:uiPriority w:val="99"/>
    <w:semiHidden/>
    <w:unhideWhenUsed/>
    <w:rsid w:val="00DB0A4F"/>
    <w:rPr>
      <w:color w:val="800080"/>
      <w:u w:val="single"/>
    </w:rPr>
  </w:style>
  <w:style w:type="paragraph" w:styleId="Dokumentstruktur">
    <w:name w:val="Document Map"/>
    <w:basedOn w:val="Standard"/>
    <w:link w:val="DokumentstrukturZchn"/>
    <w:uiPriority w:val="99"/>
    <w:semiHidden/>
    <w:unhideWhenUsed/>
    <w:rsid w:val="007C3C5D"/>
    <w:rPr>
      <w:rFonts w:ascii="Lucida Grande" w:hAnsi="Lucida Grande" w:cs="Lucida Grande"/>
    </w:rPr>
  </w:style>
  <w:style w:type="character" w:customStyle="1" w:styleId="DokumentstrukturZchn">
    <w:name w:val="Dokumentstruktur Zchn"/>
    <w:link w:val="Dokumentstruktur"/>
    <w:uiPriority w:val="99"/>
    <w:semiHidden/>
    <w:rsid w:val="007C3C5D"/>
    <w:rPr>
      <w:rFonts w:ascii="Lucida Grande" w:hAnsi="Lucida Grande" w:cs="Lucida Grande"/>
      <w:sz w:val="24"/>
      <w:szCs w:val="24"/>
      <w:lang w:val="de-DE"/>
    </w:rPr>
  </w:style>
  <w:style w:type="character" w:styleId="Fett">
    <w:name w:val="Strong"/>
    <w:basedOn w:val="Absatz-Standardschriftart"/>
    <w:uiPriority w:val="22"/>
    <w:qFormat/>
    <w:rsid w:val="00E13CDC"/>
    <w:rPr>
      <w:b/>
      <w:bCs/>
    </w:rPr>
  </w:style>
  <w:style w:type="character" w:styleId="Kommentarzeichen">
    <w:name w:val="annotation reference"/>
    <w:basedOn w:val="Absatz-Standardschriftart"/>
    <w:semiHidden/>
    <w:unhideWhenUsed/>
    <w:rsid w:val="00E13CDC"/>
    <w:rPr>
      <w:sz w:val="18"/>
      <w:szCs w:val="18"/>
    </w:rPr>
  </w:style>
  <w:style w:type="paragraph" w:styleId="Kommentartext">
    <w:name w:val="annotation text"/>
    <w:basedOn w:val="Standard"/>
    <w:link w:val="KommentartextZchn"/>
    <w:semiHidden/>
    <w:unhideWhenUsed/>
    <w:rsid w:val="00E13CDC"/>
    <w:pPr>
      <w:spacing w:line="240" w:lineRule="auto"/>
    </w:pPr>
  </w:style>
  <w:style w:type="character" w:customStyle="1" w:styleId="KommentartextZchn">
    <w:name w:val="Kommentartext Zchn"/>
    <w:basedOn w:val="Absatz-Standardschriftart"/>
    <w:link w:val="Kommentartext"/>
    <w:semiHidden/>
    <w:rsid w:val="00E13CDC"/>
    <w:rPr>
      <w:rFonts w:ascii="Arial" w:hAnsi="Arial"/>
      <w:sz w:val="24"/>
      <w:szCs w:val="24"/>
      <w:lang w:val="de-DE"/>
    </w:rPr>
  </w:style>
  <w:style w:type="paragraph" w:styleId="Sprechblasentext">
    <w:name w:val="Balloon Text"/>
    <w:basedOn w:val="Standard"/>
    <w:link w:val="SprechblasentextZchn"/>
    <w:uiPriority w:val="99"/>
    <w:semiHidden/>
    <w:unhideWhenUsed/>
    <w:rsid w:val="009C3AF8"/>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C3AF8"/>
    <w:rPr>
      <w:rFonts w:ascii="Lucida Grande" w:hAnsi="Lucida Grande" w:cs="Lucida Grande"/>
      <w:sz w:val="18"/>
      <w:szCs w:val="18"/>
      <w:lang w:val="de-DE"/>
    </w:rPr>
  </w:style>
  <w:style w:type="character" w:customStyle="1" w:styleId="apple-converted-space">
    <w:name w:val="apple-converted-space"/>
    <w:basedOn w:val="Absatz-Standardschriftart"/>
    <w:rsid w:val="00F05647"/>
  </w:style>
  <w:style w:type="character" w:styleId="Hervorhebung">
    <w:name w:val="Emphasis"/>
    <w:basedOn w:val="Absatz-Standardschriftart"/>
    <w:uiPriority w:val="20"/>
    <w:qFormat/>
    <w:rsid w:val="005F1368"/>
    <w:rPr>
      <w:i/>
      <w:iCs/>
    </w:rPr>
  </w:style>
  <w:style w:type="paragraph" w:styleId="Listenabsatz">
    <w:name w:val="List Paragraph"/>
    <w:basedOn w:val="Standard"/>
    <w:uiPriority w:val="34"/>
    <w:qFormat/>
    <w:rsid w:val="003C1D30"/>
    <w:pPr>
      <w:ind w:left="720"/>
      <w:contextualSpacing/>
    </w:pPr>
  </w:style>
  <w:style w:type="character" w:customStyle="1" w:styleId="NichtaufgelsteErwhnung1">
    <w:name w:val="Nicht aufgelöste Erwähnung1"/>
    <w:basedOn w:val="Absatz-Standardschriftart"/>
    <w:uiPriority w:val="99"/>
    <w:semiHidden/>
    <w:unhideWhenUsed/>
    <w:rsid w:val="00DC62C4"/>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36DA1"/>
    <w:rPr>
      <w:color w:val="605E5C"/>
      <w:shd w:val="clear" w:color="auto" w:fill="E1DFDD"/>
    </w:rPr>
  </w:style>
  <w:style w:type="paragraph" w:styleId="KeinLeerraum">
    <w:name w:val="No Spacing"/>
    <w:uiPriority w:val="1"/>
    <w:qFormat/>
    <w:rsid w:val="005A1952"/>
    <w:pPr>
      <w:jc w:val="both"/>
    </w:pPr>
    <w:rPr>
      <w:rFonts w:ascii="Arial" w:hAnsi="Arial"/>
      <w:sz w:val="24"/>
      <w:szCs w:val="24"/>
      <w:lang w:val="de-DE"/>
    </w:rPr>
  </w:style>
  <w:style w:type="character" w:styleId="NichtaufgelsteErwhnung">
    <w:name w:val="Unresolved Mention"/>
    <w:basedOn w:val="Absatz-Standardschriftart"/>
    <w:uiPriority w:val="99"/>
    <w:semiHidden/>
    <w:unhideWhenUsed/>
    <w:rsid w:val="00895F67"/>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31424"/>
    <w:rPr>
      <w:b/>
      <w:bCs/>
      <w:sz w:val="20"/>
      <w:szCs w:val="20"/>
    </w:rPr>
  </w:style>
  <w:style w:type="character" w:customStyle="1" w:styleId="KommentarthemaZchn">
    <w:name w:val="Kommentarthema Zchn"/>
    <w:basedOn w:val="KommentartextZchn"/>
    <w:link w:val="Kommentarthema"/>
    <w:uiPriority w:val="99"/>
    <w:semiHidden/>
    <w:rsid w:val="00431424"/>
    <w:rPr>
      <w:rFonts w:ascii="Arial" w:hAnsi="Arial"/>
      <w:b/>
      <w:bCs/>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443">
      <w:bodyDiv w:val="1"/>
      <w:marLeft w:val="0"/>
      <w:marRight w:val="0"/>
      <w:marTop w:val="0"/>
      <w:marBottom w:val="0"/>
      <w:divBdr>
        <w:top w:val="none" w:sz="0" w:space="0" w:color="auto"/>
        <w:left w:val="none" w:sz="0" w:space="0" w:color="auto"/>
        <w:bottom w:val="none" w:sz="0" w:space="0" w:color="auto"/>
        <w:right w:val="none" w:sz="0" w:space="0" w:color="auto"/>
      </w:divBdr>
    </w:div>
    <w:div w:id="178782418">
      <w:bodyDiv w:val="1"/>
      <w:marLeft w:val="0"/>
      <w:marRight w:val="0"/>
      <w:marTop w:val="0"/>
      <w:marBottom w:val="0"/>
      <w:divBdr>
        <w:top w:val="none" w:sz="0" w:space="0" w:color="auto"/>
        <w:left w:val="none" w:sz="0" w:space="0" w:color="auto"/>
        <w:bottom w:val="none" w:sz="0" w:space="0" w:color="auto"/>
        <w:right w:val="none" w:sz="0" w:space="0" w:color="auto"/>
      </w:divBdr>
      <w:divsChild>
        <w:div w:id="187063936">
          <w:marLeft w:val="0"/>
          <w:marRight w:val="0"/>
          <w:marTop w:val="0"/>
          <w:marBottom w:val="0"/>
          <w:divBdr>
            <w:top w:val="none" w:sz="0" w:space="0" w:color="auto"/>
            <w:left w:val="none" w:sz="0" w:space="0" w:color="auto"/>
            <w:bottom w:val="none" w:sz="0" w:space="0" w:color="auto"/>
            <w:right w:val="none" w:sz="0" w:space="0" w:color="auto"/>
          </w:divBdr>
          <w:divsChild>
            <w:div w:id="15858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7269">
      <w:bodyDiv w:val="1"/>
      <w:marLeft w:val="0"/>
      <w:marRight w:val="0"/>
      <w:marTop w:val="0"/>
      <w:marBottom w:val="0"/>
      <w:divBdr>
        <w:top w:val="none" w:sz="0" w:space="0" w:color="auto"/>
        <w:left w:val="none" w:sz="0" w:space="0" w:color="auto"/>
        <w:bottom w:val="none" w:sz="0" w:space="0" w:color="auto"/>
        <w:right w:val="none" w:sz="0" w:space="0" w:color="auto"/>
      </w:divBdr>
      <w:divsChild>
        <w:div w:id="1753888359">
          <w:marLeft w:val="0"/>
          <w:marRight w:val="0"/>
          <w:marTop w:val="0"/>
          <w:marBottom w:val="0"/>
          <w:divBdr>
            <w:top w:val="none" w:sz="0" w:space="0" w:color="auto"/>
            <w:left w:val="none" w:sz="0" w:space="0" w:color="auto"/>
            <w:bottom w:val="none" w:sz="0" w:space="0" w:color="auto"/>
            <w:right w:val="none" w:sz="0" w:space="0" w:color="auto"/>
          </w:divBdr>
          <w:divsChild>
            <w:div w:id="959267420">
              <w:marLeft w:val="0"/>
              <w:marRight w:val="0"/>
              <w:marTop w:val="0"/>
              <w:marBottom w:val="0"/>
              <w:divBdr>
                <w:top w:val="none" w:sz="0" w:space="0" w:color="auto"/>
                <w:left w:val="none" w:sz="0" w:space="0" w:color="auto"/>
                <w:bottom w:val="none" w:sz="0" w:space="0" w:color="auto"/>
                <w:right w:val="none" w:sz="0" w:space="0" w:color="auto"/>
              </w:divBdr>
              <w:divsChild>
                <w:div w:id="2822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6830">
      <w:bodyDiv w:val="1"/>
      <w:marLeft w:val="0"/>
      <w:marRight w:val="0"/>
      <w:marTop w:val="0"/>
      <w:marBottom w:val="0"/>
      <w:divBdr>
        <w:top w:val="none" w:sz="0" w:space="0" w:color="auto"/>
        <w:left w:val="none" w:sz="0" w:space="0" w:color="auto"/>
        <w:bottom w:val="none" w:sz="0" w:space="0" w:color="auto"/>
        <w:right w:val="none" w:sz="0" w:space="0" w:color="auto"/>
      </w:divBdr>
    </w:div>
    <w:div w:id="554505564">
      <w:bodyDiv w:val="1"/>
      <w:marLeft w:val="0"/>
      <w:marRight w:val="0"/>
      <w:marTop w:val="0"/>
      <w:marBottom w:val="0"/>
      <w:divBdr>
        <w:top w:val="none" w:sz="0" w:space="0" w:color="auto"/>
        <w:left w:val="none" w:sz="0" w:space="0" w:color="auto"/>
        <w:bottom w:val="none" w:sz="0" w:space="0" w:color="auto"/>
        <w:right w:val="none" w:sz="0" w:space="0" w:color="auto"/>
      </w:divBdr>
    </w:div>
    <w:div w:id="558052601">
      <w:bodyDiv w:val="1"/>
      <w:marLeft w:val="0"/>
      <w:marRight w:val="0"/>
      <w:marTop w:val="0"/>
      <w:marBottom w:val="0"/>
      <w:divBdr>
        <w:top w:val="none" w:sz="0" w:space="0" w:color="auto"/>
        <w:left w:val="none" w:sz="0" w:space="0" w:color="auto"/>
        <w:bottom w:val="none" w:sz="0" w:space="0" w:color="auto"/>
        <w:right w:val="none" w:sz="0" w:space="0" w:color="auto"/>
      </w:divBdr>
    </w:div>
    <w:div w:id="569343939">
      <w:bodyDiv w:val="1"/>
      <w:marLeft w:val="0"/>
      <w:marRight w:val="0"/>
      <w:marTop w:val="0"/>
      <w:marBottom w:val="0"/>
      <w:divBdr>
        <w:top w:val="none" w:sz="0" w:space="0" w:color="auto"/>
        <w:left w:val="none" w:sz="0" w:space="0" w:color="auto"/>
        <w:bottom w:val="none" w:sz="0" w:space="0" w:color="auto"/>
        <w:right w:val="none" w:sz="0" w:space="0" w:color="auto"/>
      </w:divBdr>
    </w:div>
    <w:div w:id="628753128">
      <w:bodyDiv w:val="1"/>
      <w:marLeft w:val="0"/>
      <w:marRight w:val="0"/>
      <w:marTop w:val="0"/>
      <w:marBottom w:val="0"/>
      <w:divBdr>
        <w:top w:val="none" w:sz="0" w:space="0" w:color="auto"/>
        <w:left w:val="none" w:sz="0" w:space="0" w:color="auto"/>
        <w:bottom w:val="none" w:sz="0" w:space="0" w:color="auto"/>
        <w:right w:val="none" w:sz="0" w:space="0" w:color="auto"/>
      </w:divBdr>
    </w:div>
    <w:div w:id="665203520">
      <w:bodyDiv w:val="1"/>
      <w:marLeft w:val="0"/>
      <w:marRight w:val="0"/>
      <w:marTop w:val="0"/>
      <w:marBottom w:val="0"/>
      <w:divBdr>
        <w:top w:val="none" w:sz="0" w:space="0" w:color="auto"/>
        <w:left w:val="none" w:sz="0" w:space="0" w:color="auto"/>
        <w:bottom w:val="none" w:sz="0" w:space="0" w:color="auto"/>
        <w:right w:val="none" w:sz="0" w:space="0" w:color="auto"/>
      </w:divBdr>
      <w:divsChild>
        <w:div w:id="1912156135">
          <w:marLeft w:val="0"/>
          <w:marRight w:val="0"/>
          <w:marTop w:val="0"/>
          <w:marBottom w:val="0"/>
          <w:divBdr>
            <w:top w:val="none" w:sz="0" w:space="0" w:color="auto"/>
            <w:left w:val="none" w:sz="0" w:space="0" w:color="auto"/>
            <w:bottom w:val="none" w:sz="0" w:space="0" w:color="auto"/>
            <w:right w:val="none" w:sz="0" w:space="0" w:color="auto"/>
          </w:divBdr>
          <w:divsChild>
            <w:div w:id="886528089">
              <w:marLeft w:val="0"/>
              <w:marRight w:val="0"/>
              <w:marTop w:val="0"/>
              <w:marBottom w:val="0"/>
              <w:divBdr>
                <w:top w:val="none" w:sz="0" w:space="0" w:color="auto"/>
                <w:left w:val="none" w:sz="0" w:space="0" w:color="auto"/>
                <w:bottom w:val="none" w:sz="0" w:space="0" w:color="auto"/>
                <w:right w:val="none" w:sz="0" w:space="0" w:color="auto"/>
              </w:divBdr>
              <w:divsChild>
                <w:div w:id="1324972138">
                  <w:marLeft w:val="0"/>
                  <w:marRight w:val="0"/>
                  <w:marTop w:val="0"/>
                  <w:marBottom w:val="0"/>
                  <w:divBdr>
                    <w:top w:val="none" w:sz="0" w:space="0" w:color="auto"/>
                    <w:left w:val="none" w:sz="0" w:space="0" w:color="auto"/>
                    <w:bottom w:val="none" w:sz="0" w:space="0" w:color="auto"/>
                    <w:right w:val="none" w:sz="0" w:space="0" w:color="auto"/>
                  </w:divBdr>
                  <w:divsChild>
                    <w:div w:id="1580559321">
                      <w:marLeft w:val="0"/>
                      <w:marRight w:val="0"/>
                      <w:marTop w:val="0"/>
                      <w:marBottom w:val="0"/>
                      <w:divBdr>
                        <w:top w:val="none" w:sz="0" w:space="0" w:color="auto"/>
                        <w:left w:val="none" w:sz="0" w:space="0" w:color="auto"/>
                        <w:bottom w:val="none" w:sz="0" w:space="0" w:color="auto"/>
                        <w:right w:val="none" w:sz="0" w:space="0" w:color="auto"/>
                      </w:divBdr>
                      <w:divsChild>
                        <w:div w:id="167597935">
                          <w:marLeft w:val="0"/>
                          <w:marRight w:val="0"/>
                          <w:marTop w:val="0"/>
                          <w:marBottom w:val="0"/>
                          <w:divBdr>
                            <w:top w:val="none" w:sz="0" w:space="0" w:color="auto"/>
                            <w:left w:val="none" w:sz="0" w:space="0" w:color="auto"/>
                            <w:bottom w:val="none" w:sz="0" w:space="0" w:color="auto"/>
                            <w:right w:val="none" w:sz="0" w:space="0" w:color="auto"/>
                          </w:divBdr>
                        </w:div>
                        <w:div w:id="19079590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5456338">
          <w:marLeft w:val="0"/>
          <w:marRight w:val="0"/>
          <w:marTop w:val="0"/>
          <w:marBottom w:val="0"/>
          <w:divBdr>
            <w:top w:val="none" w:sz="0" w:space="0" w:color="auto"/>
            <w:left w:val="none" w:sz="0" w:space="0" w:color="auto"/>
            <w:bottom w:val="none" w:sz="0" w:space="0" w:color="auto"/>
            <w:right w:val="none" w:sz="0" w:space="0" w:color="auto"/>
          </w:divBdr>
          <w:divsChild>
            <w:div w:id="1633167620">
              <w:marLeft w:val="0"/>
              <w:marRight w:val="0"/>
              <w:marTop w:val="0"/>
              <w:marBottom w:val="0"/>
              <w:divBdr>
                <w:top w:val="none" w:sz="0" w:space="0" w:color="auto"/>
                <w:left w:val="none" w:sz="0" w:space="0" w:color="auto"/>
                <w:bottom w:val="none" w:sz="0" w:space="0" w:color="auto"/>
                <w:right w:val="none" w:sz="0" w:space="0" w:color="auto"/>
              </w:divBdr>
              <w:divsChild>
                <w:div w:id="240918066">
                  <w:marLeft w:val="0"/>
                  <w:marRight w:val="0"/>
                  <w:marTop w:val="0"/>
                  <w:marBottom w:val="0"/>
                  <w:divBdr>
                    <w:top w:val="none" w:sz="0" w:space="0" w:color="auto"/>
                    <w:left w:val="none" w:sz="0" w:space="0" w:color="auto"/>
                    <w:bottom w:val="none" w:sz="0" w:space="0" w:color="auto"/>
                    <w:right w:val="none" w:sz="0" w:space="0" w:color="auto"/>
                  </w:divBdr>
                  <w:divsChild>
                    <w:div w:id="1455908431">
                      <w:marLeft w:val="0"/>
                      <w:marRight w:val="0"/>
                      <w:marTop w:val="0"/>
                      <w:marBottom w:val="0"/>
                      <w:divBdr>
                        <w:top w:val="none" w:sz="0" w:space="0" w:color="auto"/>
                        <w:left w:val="none" w:sz="0" w:space="0" w:color="auto"/>
                        <w:bottom w:val="none" w:sz="0" w:space="0" w:color="auto"/>
                        <w:right w:val="none" w:sz="0" w:space="0" w:color="auto"/>
                      </w:divBdr>
                    </w:div>
                  </w:divsChild>
                </w:div>
                <w:div w:id="19947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77">
          <w:marLeft w:val="0"/>
          <w:marRight w:val="0"/>
          <w:marTop w:val="0"/>
          <w:marBottom w:val="0"/>
          <w:divBdr>
            <w:top w:val="none" w:sz="0" w:space="0" w:color="auto"/>
            <w:left w:val="none" w:sz="0" w:space="0" w:color="auto"/>
            <w:bottom w:val="none" w:sz="0" w:space="0" w:color="auto"/>
            <w:right w:val="none" w:sz="0" w:space="0" w:color="auto"/>
          </w:divBdr>
          <w:divsChild>
            <w:div w:id="585500374">
              <w:marLeft w:val="0"/>
              <w:marRight w:val="0"/>
              <w:marTop w:val="0"/>
              <w:marBottom w:val="0"/>
              <w:divBdr>
                <w:top w:val="none" w:sz="0" w:space="0" w:color="auto"/>
                <w:left w:val="none" w:sz="0" w:space="0" w:color="auto"/>
                <w:bottom w:val="none" w:sz="0" w:space="0" w:color="auto"/>
                <w:right w:val="none" w:sz="0" w:space="0" w:color="auto"/>
              </w:divBdr>
              <w:divsChild>
                <w:div w:id="1876648900">
                  <w:marLeft w:val="0"/>
                  <w:marRight w:val="0"/>
                  <w:marTop w:val="0"/>
                  <w:marBottom w:val="0"/>
                  <w:divBdr>
                    <w:top w:val="none" w:sz="0" w:space="0" w:color="auto"/>
                    <w:left w:val="none" w:sz="0" w:space="0" w:color="auto"/>
                    <w:bottom w:val="none" w:sz="0" w:space="0" w:color="auto"/>
                    <w:right w:val="none" w:sz="0" w:space="0" w:color="auto"/>
                  </w:divBdr>
                  <w:divsChild>
                    <w:div w:id="717708527">
                      <w:marLeft w:val="0"/>
                      <w:marRight w:val="0"/>
                      <w:marTop w:val="0"/>
                      <w:marBottom w:val="0"/>
                      <w:divBdr>
                        <w:top w:val="none" w:sz="0" w:space="0" w:color="auto"/>
                        <w:left w:val="none" w:sz="0" w:space="0" w:color="auto"/>
                        <w:bottom w:val="none" w:sz="0" w:space="0" w:color="auto"/>
                        <w:right w:val="none" w:sz="0" w:space="0" w:color="auto"/>
                      </w:divBdr>
                    </w:div>
                  </w:divsChild>
                </w:div>
                <w:div w:id="2129929550">
                  <w:marLeft w:val="0"/>
                  <w:marRight w:val="0"/>
                  <w:marTop w:val="0"/>
                  <w:marBottom w:val="0"/>
                  <w:divBdr>
                    <w:top w:val="none" w:sz="0" w:space="0" w:color="auto"/>
                    <w:left w:val="none" w:sz="0" w:space="0" w:color="auto"/>
                    <w:bottom w:val="none" w:sz="0" w:space="0" w:color="auto"/>
                    <w:right w:val="none" w:sz="0" w:space="0" w:color="auto"/>
                  </w:divBdr>
                  <w:divsChild>
                    <w:div w:id="1074626108">
                      <w:marLeft w:val="0"/>
                      <w:marRight w:val="0"/>
                      <w:marTop w:val="0"/>
                      <w:marBottom w:val="0"/>
                      <w:divBdr>
                        <w:top w:val="none" w:sz="0" w:space="0" w:color="auto"/>
                        <w:left w:val="none" w:sz="0" w:space="0" w:color="auto"/>
                        <w:bottom w:val="none" w:sz="0" w:space="0" w:color="auto"/>
                        <w:right w:val="none" w:sz="0" w:space="0" w:color="auto"/>
                      </w:divBdr>
                      <w:divsChild>
                        <w:div w:id="2045403332">
                          <w:marLeft w:val="0"/>
                          <w:marRight w:val="0"/>
                          <w:marTop w:val="0"/>
                          <w:marBottom w:val="0"/>
                          <w:divBdr>
                            <w:top w:val="none" w:sz="0" w:space="0" w:color="auto"/>
                            <w:left w:val="none" w:sz="0" w:space="0" w:color="auto"/>
                            <w:bottom w:val="none" w:sz="0" w:space="0" w:color="auto"/>
                            <w:right w:val="none" w:sz="0" w:space="0" w:color="auto"/>
                          </w:divBdr>
                        </w:div>
                        <w:div w:id="14916720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21463746">
          <w:marLeft w:val="0"/>
          <w:marRight w:val="0"/>
          <w:marTop w:val="0"/>
          <w:marBottom w:val="0"/>
          <w:divBdr>
            <w:top w:val="none" w:sz="0" w:space="0" w:color="auto"/>
            <w:left w:val="none" w:sz="0" w:space="0" w:color="auto"/>
            <w:bottom w:val="none" w:sz="0" w:space="0" w:color="auto"/>
            <w:right w:val="none" w:sz="0" w:space="0" w:color="auto"/>
          </w:divBdr>
          <w:divsChild>
            <w:div w:id="1303853159">
              <w:marLeft w:val="0"/>
              <w:marRight w:val="0"/>
              <w:marTop w:val="0"/>
              <w:marBottom w:val="0"/>
              <w:divBdr>
                <w:top w:val="none" w:sz="0" w:space="0" w:color="auto"/>
                <w:left w:val="none" w:sz="0" w:space="0" w:color="auto"/>
                <w:bottom w:val="none" w:sz="0" w:space="0" w:color="auto"/>
                <w:right w:val="none" w:sz="0" w:space="0" w:color="auto"/>
              </w:divBdr>
              <w:divsChild>
                <w:div w:id="1533300698">
                  <w:marLeft w:val="0"/>
                  <w:marRight w:val="0"/>
                  <w:marTop w:val="0"/>
                  <w:marBottom w:val="0"/>
                  <w:divBdr>
                    <w:top w:val="none" w:sz="0" w:space="0" w:color="auto"/>
                    <w:left w:val="none" w:sz="0" w:space="0" w:color="auto"/>
                    <w:bottom w:val="none" w:sz="0" w:space="0" w:color="auto"/>
                    <w:right w:val="none" w:sz="0" w:space="0" w:color="auto"/>
                  </w:divBdr>
                  <w:divsChild>
                    <w:div w:id="1401556852">
                      <w:marLeft w:val="0"/>
                      <w:marRight w:val="0"/>
                      <w:marTop w:val="0"/>
                      <w:marBottom w:val="0"/>
                      <w:divBdr>
                        <w:top w:val="none" w:sz="0" w:space="0" w:color="auto"/>
                        <w:left w:val="none" w:sz="0" w:space="0" w:color="auto"/>
                        <w:bottom w:val="none" w:sz="0" w:space="0" w:color="auto"/>
                        <w:right w:val="none" w:sz="0" w:space="0" w:color="auto"/>
                      </w:divBdr>
                    </w:div>
                  </w:divsChild>
                </w:div>
                <w:div w:id="646475065">
                  <w:marLeft w:val="0"/>
                  <w:marRight w:val="0"/>
                  <w:marTop w:val="0"/>
                  <w:marBottom w:val="0"/>
                  <w:divBdr>
                    <w:top w:val="none" w:sz="0" w:space="0" w:color="auto"/>
                    <w:left w:val="none" w:sz="0" w:space="0" w:color="auto"/>
                    <w:bottom w:val="none" w:sz="0" w:space="0" w:color="auto"/>
                    <w:right w:val="none" w:sz="0" w:space="0" w:color="auto"/>
                  </w:divBdr>
                  <w:divsChild>
                    <w:div w:id="1029721902">
                      <w:marLeft w:val="0"/>
                      <w:marRight w:val="0"/>
                      <w:marTop w:val="0"/>
                      <w:marBottom w:val="0"/>
                      <w:divBdr>
                        <w:top w:val="none" w:sz="0" w:space="0" w:color="auto"/>
                        <w:left w:val="none" w:sz="0" w:space="0" w:color="auto"/>
                        <w:bottom w:val="none" w:sz="0" w:space="0" w:color="auto"/>
                        <w:right w:val="none" w:sz="0" w:space="0" w:color="auto"/>
                      </w:divBdr>
                      <w:divsChild>
                        <w:div w:id="19839269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96149024">
          <w:marLeft w:val="0"/>
          <w:marRight w:val="0"/>
          <w:marTop w:val="0"/>
          <w:marBottom w:val="0"/>
          <w:divBdr>
            <w:top w:val="none" w:sz="0" w:space="0" w:color="auto"/>
            <w:left w:val="none" w:sz="0" w:space="0" w:color="auto"/>
            <w:bottom w:val="none" w:sz="0" w:space="0" w:color="auto"/>
            <w:right w:val="none" w:sz="0" w:space="0" w:color="auto"/>
          </w:divBdr>
          <w:divsChild>
            <w:div w:id="1422335617">
              <w:marLeft w:val="0"/>
              <w:marRight w:val="0"/>
              <w:marTop w:val="0"/>
              <w:marBottom w:val="0"/>
              <w:divBdr>
                <w:top w:val="none" w:sz="0" w:space="0" w:color="auto"/>
                <w:left w:val="none" w:sz="0" w:space="0" w:color="auto"/>
                <w:bottom w:val="none" w:sz="0" w:space="0" w:color="auto"/>
                <w:right w:val="none" w:sz="0" w:space="0" w:color="auto"/>
              </w:divBdr>
              <w:divsChild>
                <w:div w:id="1395619417">
                  <w:marLeft w:val="0"/>
                  <w:marRight w:val="0"/>
                  <w:marTop w:val="0"/>
                  <w:marBottom w:val="0"/>
                  <w:divBdr>
                    <w:top w:val="none" w:sz="0" w:space="0" w:color="auto"/>
                    <w:left w:val="none" w:sz="0" w:space="0" w:color="auto"/>
                    <w:bottom w:val="none" w:sz="0" w:space="0" w:color="auto"/>
                    <w:right w:val="none" w:sz="0" w:space="0" w:color="auto"/>
                  </w:divBdr>
                  <w:divsChild>
                    <w:div w:id="846480294">
                      <w:marLeft w:val="0"/>
                      <w:marRight w:val="0"/>
                      <w:marTop w:val="0"/>
                      <w:marBottom w:val="0"/>
                      <w:divBdr>
                        <w:top w:val="none" w:sz="0" w:space="0" w:color="auto"/>
                        <w:left w:val="none" w:sz="0" w:space="0" w:color="auto"/>
                        <w:bottom w:val="none" w:sz="0" w:space="0" w:color="auto"/>
                        <w:right w:val="none" w:sz="0" w:space="0" w:color="auto"/>
                      </w:divBdr>
                    </w:div>
                  </w:divsChild>
                </w:div>
                <w:div w:id="177425919">
                  <w:marLeft w:val="0"/>
                  <w:marRight w:val="0"/>
                  <w:marTop w:val="0"/>
                  <w:marBottom w:val="0"/>
                  <w:divBdr>
                    <w:top w:val="none" w:sz="0" w:space="0" w:color="auto"/>
                    <w:left w:val="none" w:sz="0" w:space="0" w:color="auto"/>
                    <w:bottom w:val="none" w:sz="0" w:space="0" w:color="auto"/>
                    <w:right w:val="none" w:sz="0" w:space="0" w:color="auto"/>
                  </w:divBdr>
                  <w:divsChild>
                    <w:div w:id="834535811">
                      <w:marLeft w:val="0"/>
                      <w:marRight w:val="0"/>
                      <w:marTop w:val="0"/>
                      <w:marBottom w:val="0"/>
                      <w:divBdr>
                        <w:top w:val="none" w:sz="0" w:space="0" w:color="auto"/>
                        <w:left w:val="none" w:sz="0" w:space="0" w:color="auto"/>
                        <w:bottom w:val="none" w:sz="0" w:space="0" w:color="auto"/>
                        <w:right w:val="none" w:sz="0" w:space="0" w:color="auto"/>
                      </w:divBdr>
                      <w:divsChild>
                        <w:div w:id="1555199313">
                          <w:marLeft w:val="0"/>
                          <w:marRight w:val="0"/>
                          <w:marTop w:val="0"/>
                          <w:marBottom w:val="0"/>
                          <w:divBdr>
                            <w:top w:val="none" w:sz="0" w:space="0" w:color="auto"/>
                            <w:left w:val="none" w:sz="0" w:space="0" w:color="auto"/>
                            <w:bottom w:val="none" w:sz="0" w:space="0" w:color="auto"/>
                            <w:right w:val="none" w:sz="0" w:space="0" w:color="auto"/>
                          </w:divBdr>
                        </w:div>
                        <w:div w:id="152805537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89525748">
      <w:bodyDiv w:val="1"/>
      <w:marLeft w:val="0"/>
      <w:marRight w:val="0"/>
      <w:marTop w:val="0"/>
      <w:marBottom w:val="0"/>
      <w:divBdr>
        <w:top w:val="none" w:sz="0" w:space="0" w:color="auto"/>
        <w:left w:val="none" w:sz="0" w:space="0" w:color="auto"/>
        <w:bottom w:val="none" w:sz="0" w:space="0" w:color="auto"/>
        <w:right w:val="none" w:sz="0" w:space="0" w:color="auto"/>
      </w:divBdr>
      <w:divsChild>
        <w:div w:id="1002053555">
          <w:marLeft w:val="0"/>
          <w:marRight w:val="0"/>
          <w:marTop w:val="0"/>
          <w:marBottom w:val="0"/>
          <w:divBdr>
            <w:top w:val="none" w:sz="0" w:space="0" w:color="auto"/>
            <w:left w:val="none" w:sz="0" w:space="0" w:color="auto"/>
            <w:bottom w:val="none" w:sz="0" w:space="0" w:color="auto"/>
            <w:right w:val="none" w:sz="0" w:space="0" w:color="auto"/>
          </w:divBdr>
          <w:divsChild>
            <w:div w:id="1191844077">
              <w:marLeft w:val="0"/>
              <w:marRight w:val="0"/>
              <w:marTop w:val="0"/>
              <w:marBottom w:val="0"/>
              <w:divBdr>
                <w:top w:val="none" w:sz="0" w:space="0" w:color="auto"/>
                <w:left w:val="none" w:sz="0" w:space="0" w:color="auto"/>
                <w:bottom w:val="none" w:sz="0" w:space="0" w:color="auto"/>
                <w:right w:val="none" w:sz="0" w:space="0" w:color="auto"/>
              </w:divBdr>
              <w:divsChild>
                <w:div w:id="726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1785">
      <w:bodyDiv w:val="1"/>
      <w:marLeft w:val="0"/>
      <w:marRight w:val="0"/>
      <w:marTop w:val="0"/>
      <w:marBottom w:val="0"/>
      <w:divBdr>
        <w:top w:val="none" w:sz="0" w:space="0" w:color="auto"/>
        <w:left w:val="none" w:sz="0" w:space="0" w:color="auto"/>
        <w:bottom w:val="none" w:sz="0" w:space="0" w:color="auto"/>
        <w:right w:val="none" w:sz="0" w:space="0" w:color="auto"/>
      </w:divBdr>
      <w:divsChild>
        <w:div w:id="1840924258">
          <w:marLeft w:val="0"/>
          <w:marRight w:val="0"/>
          <w:marTop w:val="0"/>
          <w:marBottom w:val="0"/>
          <w:divBdr>
            <w:top w:val="none" w:sz="0" w:space="0" w:color="auto"/>
            <w:left w:val="none" w:sz="0" w:space="0" w:color="auto"/>
            <w:bottom w:val="none" w:sz="0" w:space="0" w:color="auto"/>
            <w:right w:val="none" w:sz="0" w:space="0" w:color="auto"/>
          </w:divBdr>
        </w:div>
      </w:divsChild>
    </w:div>
    <w:div w:id="732512070">
      <w:bodyDiv w:val="1"/>
      <w:marLeft w:val="0"/>
      <w:marRight w:val="0"/>
      <w:marTop w:val="0"/>
      <w:marBottom w:val="0"/>
      <w:divBdr>
        <w:top w:val="none" w:sz="0" w:space="0" w:color="auto"/>
        <w:left w:val="none" w:sz="0" w:space="0" w:color="auto"/>
        <w:bottom w:val="none" w:sz="0" w:space="0" w:color="auto"/>
        <w:right w:val="none" w:sz="0" w:space="0" w:color="auto"/>
      </w:divBdr>
      <w:divsChild>
        <w:div w:id="765613520">
          <w:marLeft w:val="0"/>
          <w:marRight w:val="0"/>
          <w:marTop w:val="0"/>
          <w:marBottom w:val="0"/>
          <w:divBdr>
            <w:top w:val="none" w:sz="0" w:space="0" w:color="auto"/>
            <w:left w:val="none" w:sz="0" w:space="0" w:color="auto"/>
            <w:bottom w:val="none" w:sz="0" w:space="0" w:color="auto"/>
            <w:right w:val="none" w:sz="0" w:space="0" w:color="auto"/>
          </w:divBdr>
        </w:div>
      </w:divsChild>
    </w:div>
    <w:div w:id="750930126">
      <w:bodyDiv w:val="1"/>
      <w:marLeft w:val="0"/>
      <w:marRight w:val="0"/>
      <w:marTop w:val="0"/>
      <w:marBottom w:val="0"/>
      <w:divBdr>
        <w:top w:val="none" w:sz="0" w:space="0" w:color="auto"/>
        <w:left w:val="none" w:sz="0" w:space="0" w:color="auto"/>
        <w:bottom w:val="none" w:sz="0" w:space="0" w:color="auto"/>
        <w:right w:val="none" w:sz="0" w:space="0" w:color="auto"/>
      </w:divBdr>
    </w:div>
    <w:div w:id="779690908">
      <w:bodyDiv w:val="1"/>
      <w:marLeft w:val="0"/>
      <w:marRight w:val="0"/>
      <w:marTop w:val="0"/>
      <w:marBottom w:val="0"/>
      <w:divBdr>
        <w:top w:val="none" w:sz="0" w:space="0" w:color="auto"/>
        <w:left w:val="none" w:sz="0" w:space="0" w:color="auto"/>
        <w:bottom w:val="none" w:sz="0" w:space="0" w:color="auto"/>
        <w:right w:val="none" w:sz="0" w:space="0" w:color="auto"/>
      </w:divBdr>
      <w:divsChild>
        <w:div w:id="875502515">
          <w:marLeft w:val="0"/>
          <w:marRight w:val="0"/>
          <w:marTop w:val="0"/>
          <w:marBottom w:val="0"/>
          <w:divBdr>
            <w:top w:val="none" w:sz="0" w:space="0" w:color="auto"/>
            <w:left w:val="none" w:sz="0" w:space="0" w:color="auto"/>
            <w:bottom w:val="none" w:sz="0" w:space="0" w:color="auto"/>
            <w:right w:val="none" w:sz="0" w:space="0" w:color="auto"/>
          </w:divBdr>
          <w:divsChild>
            <w:div w:id="879246482">
              <w:marLeft w:val="0"/>
              <w:marRight w:val="0"/>
              <w:marTop w:val="0"/>
              <w:marBottom w:val="0"/>
              <w:divBdr>
                <w:top w:val="none" w:sz="0" w:space="0" w:color="auto"/>
                <w:left w:val="none" w:sz="0" w:space="0" w:color="auto"/>
                <w:bottom w:val="none" w:sz="0" w:space="0" w:color="auto"/>
                <w:right w:val="none" w:sz="0" w:space="0" w:color="auto"/>
              </w:divBdr>
              <w:divsChild>
                <w:div w:id="9599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8273">
      <w:bodyDiv w:val="1"/>
      <w:marLeft w:val="0"/>
      <w:marRight w:val="0"/>
      <w:marTop w:val="0"/>
      <w:marBottom w:val="0"/>
      <w:divBdr>
        <w:top w:val="none" w:sz="0" w:space="0" w:color="auto"/>
        <w:left w:val="none" w:sz="0" w:space="0" w:color="auto"/>
        <w:bottom w:val="none" w:sz="0" w:space="0" w:color="auto"/>
        <w:right w:val="none" w:sz="0" w:space="0" w:color="auto"/>
      </w:divBdr>
    </w:div>
    <w:div w:id="810638522">
      <w:bodyDiv w:val="1"/>
      <w:marLeft w:val="0"/>
      <w:marRight w:val="0"/>
      <w:marTop w:val="0"/>
      <w:marBottom w:val="0"/>
      <w:divBdr>
        <w:top w:val="none" w:sz="0" w:space="0" w:color="auto"/>
        <w:left w:val="none" w:sz="0" w:space="0" w:color="auto"/>
        <w:bottom w:val="none" w:sz="0" w:space="0" w:color="auto"/>
        <w:right w:val="none" w:sz="0" w:space="0" w:color="auto"/>
      </w:divBdr>
      <w:divsChild>
        <w:div w:id="1924608375">
          <w:marLeft w:val="0"/>
          <w:marRight w:val="0"/>
          <w:marTop w:val="0"/>
          <w:marBottom w:val="0"/>
          <w:divBdr>
            <w:top w:val="none" w:sz="0" w:space="0" w:color="auto"/>
            <w:left w:val="none" w:sz="0" w:space="0" w:color="auto"/>
            <w:bottom w:val="none" w:sz="0" w:space="0" w:color="auto"/>
            <w:right w:val="none" w:sz="0" w:space="0" w:color="auto"/>
          </w:divBdr>
          <w:divsChild>
            <w:div w:id="1518614772">
              <w:marLeft w:val="0"/>
              <w:marRight w:val="0"/>
              <w:marTop w:val="0"/>
              <w:marBottom w:val="0"/>
              <w:divBdr>
                <w:top w:val="none" w:sz="0" w:space="0" w:color="auto"/>
                <w:left w:val="none" w:sz="0" w:space="0" w:color="auto"/>
                <w:bottom w:val="none" w:sz="0" w:space="0" w:color="auto"/>
                <w:right w:val="none" w:sz="0" w:space="0" w:color="auto"/>
              </w:divBdr>
              <w:divsChild>
                <w:div w:id="2508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5223">
      <w:bodyDiv w:val="1"/>
      <w:marLeft w:val="0"/>
      <w:marRight w:val="0"/>
      <w:marTop w:val="0"/>
      <w:marBottom w:val="0"/>
      <w:divBdr>
        <w:top w:val="none" w:sz="0" w:space="0" w:color="auto"/>
        <w:left w:val="none" w:sz="0" w:space="0" w:color="auto"/>
        <w:bottom w:val="none" w:sz="0" w:space="0" w:color="auto"/>
        <w:right w:val="none" w:sz="0" w:space="0" w:color="auto"/>
      </w:divBdr>
      <w:divsChild>
        <w:div w:id="551161972">
          <w:marLeft w:val="0"/>
          <w:marRight w:val="0"/>
          <w:marTop w:val="0"/>
          <w:marBottom w:val="0"/>
          <w:divBdr>
            <w:top w:val="none" w:sz="0" w:space="0" w:color="auto"/>
            <w:left w:val="none" w:sz="0" w:space="0" w:color="auto"/>
            <w:bottom w:val="none" w:sz="0" w:space="0" w:color="auto"/>
            <w:right w:val="none" w:sz="0" w:space="0" w:color="auto"/>
          </w:divBdr>
          <w:divsChild>
            <w:div w:id="58750023">
              <w:marLeft w:val="0"/>
              <w:marRight w:val="0"/>
              <w:marTop w:val="0"/>
              <w:marBottom w:val="0"/>
              <w:divBdr>
                <w:top w:val="none" w:sz="0" w:space="0" w:color="auto"/>
                <w:left w:val="none" w:sz="0" w:space="0" w:color="auto"/>
                <w:bottom w:val="none" w:sz="0" w:space="0" w:color="auto"/>
                <w:right w:val="none" w:sz="0" w:space="0" w:color="auto"/>
              </w:divBdr>
            </w:div>
            <w:div w:id="165871720">
              <w:marLeft w:val="0"/>
              <w:marRight w:val="0"/>
              <w:marTop w:val="0"/>
              <w:marBottom w:val="0"/>
              <w:divBdr>
                <w:top w:val="none" w:sz="0" w:space="0" w:color="auto"/>
                <w:left w:val="none" w:sz="0" w:space="0" w:color="auto"/>
                <w:bottom w:val="none" w:sz="0" w:space="0" w:color="auto"/>
                <w:right w:val="none" w:sz="0" w:space="0" w:color="auto"/>
              </w:divBdr>
              <w:divsChild>
                <w:div w:id="612711402">
                  <w:marLeft w:val="0"/>
                  <w:marRight w:val="0"/>
                  <w:marTop w:val="0"/>
                  <w:marBottom w:val="0"/>
                  <w:divBdr>
                    <w:top w:val="none" w:sz="0" w:space="0" w:color="auto"/>
                    <w:left w:val="none" w:sz="0" w:space="0" w:color="auto"/>
                    <w:bottom w:val="none" w:sz="0" w:space="0" w:color="auto"/>
                    <w:right w:val="none" w:sz="0" w:space="0" w:color="auto"/>
                  </w:divBdr>
                </w:div>
                <w:div w:id="1808622056">
                  <w:marLeft w:val="0"/>
                  <w:marRight w:val="0"/>
                  <w:marTop w:val="0"/>
                  <w:marBottom w:val="0"/>
                  <w:divBdr>
                    <w:top w:val="none" w:sz="0" w:space="0" w:color="auto"/>
                    <w:left w:val="none" w:sz="0" w:space="0" w:color="auto"/>
                    <w:bottom w:val="none" w:sz="0" w:space="0" w:color="auto"/>
                    <w:right w:val="none" w:sz="0" w:space="0" w:color="auto"/>
                  </w:divBdr>
                </w:div>
              </w:divsChild>
            </w:div>
            <w:div w:id="923298541">
              <w:marLeft w:val="0"/>
              <w:marRight w:val="0"/>
              <w:marTop w:val="0"/>
              <w:marBottom w:val="0"/>
              <w:divBdr>
                <w:top w:val="none" w:sz="0" w:space="0" w:color="auto"/>
                <w:left w:val="none" w:sz="0" w:space="0" w:color="auto"/>
                <w:bottom w:val="none" w:sz="0" w:space="0" w:color="auto"/>
                <w:right w:val="none" w:sz="0" w:space="0" w:color="auto"/>
              </w:divBdr>
              <w:divsChild>
                <w:div w:id="212891614">
                  <w:marLeft w:val="0"/>
                  <w:marRight w:val="0"/>
                  <w:marTop w:val="0"/>
                  <w:marBottom w:val="0"/>
                  <w:divBdr>
                    <w:top w:val="none" w:sz="0" w:space="0" w:color="auto"/>
                    <w:left w:val="none" w:sz="0" w:space="0" w:color="auto"/>
                    <w:bottom w:val="none" w:sz="0" w:space="0" w:color="auto"/>
                    <w:right w:val="none" w:sz="0" w:space="0" w:color="auto"/>
                  </w:divBdr>
                  <w:divsChild>
                    <w:div w:id="207302209">
                      <w:marLeft w:val="0"/>
                      <w:marRight w:val="0"/>
                      <w:marTop w:val="0"/>
                      <w:marBottom w:val="0"/>
                      <w:divBdr>
                        <w:top w:val="none" w:sz="0" w:space="0" w:color="auto"/>
                        <w:left w:val="none" w:sz="0" w:space="0" w:color="auto"/>
                        <w:bottom w:val="none" w:sz="0" w:space="0" w:color="auto"/>
                        <w:right w:val="none" w:sz="0" w:space="0" w:color="auto"/>
                      </w:divBdr>
                    </w:div>
                    <w:div w:id="6901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1779">
              <w:marLeft w:val="0"/>
              <w:marRight w:val="0"/>
              <w:marTop w:val="0"/>
              <w:marBottom w:val="0"/>
              <w:divBdr>
                <w:top w:val="none" w:sz="0" w:space="0" w:color="auto"/>
                <w:left w:val="none" w:sz="0" w:space="0" w:color="auto"/>
                <w:bottom w:val="none" w:sz="0" w:space="0" w:color="auto"/>
                <w:right w:val="none" w:sz="0" w:space="0" w:color="auto"/>
              </w:divBdr>
              <w:divsChild>
                <w:div w:id="1083528057">
                  <w:marLeft w:val="0"/>
                  <w:marRight w:val="0"/>
                  <w:marTop w:val="0"/>
                  <w:marBottom w:val="0"/>
                  <w:divBdr>
                    <w:top w:val="none" w:sz="0" w:space="0" w:color="auto"/>
                    <w:left w:val="none" w:sz="0" w:space="0" w:color="auto"/>
                    <w:bottom w:val="none" w:sz="0" w:space="0" w:color="auto"/>
                    <w:right w:val="none" w:sz="0" w:space="0" w:color="auto"/>
                  </w:divBdr>
                </w:div>
                <w:div w:id="15681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593">
      <w:bodyDiv w:val="1"/>
      <w:marLeft w:val="0"/>
      <w:marRight w:val="0"/>
      <w:marTop w:val="0"/>
      <w:marBottom w:val="0"/>
      <w:divBdr>
        <w:top w:val="none" w:sz="0" w:space="0" w:color="auto"/>
        <w:left w:val="none" w:sz="0" w:space="0" w:color="auto"/>
        <w:bottom w:val="none" w:sz="0" w:space="0" w:color="auto"/>
        <w:right w:val="none" w:sz="0" w:space="0" w:color="auto"/>
      </w:divBdr>
    </w:div>
    <w:div w:id="971785788">
      <w:bodyDiv w:val="1"/>
      <w:marLeft w:val="0"/>
      <w:marRight w:val="0"/>
      <w:marTop w:val="0"/>
      <w:marBottom w:val="0"/>
      <w:divBdr>
        <w:top w:val="none" w:sz="0" w:space="0" w:color="auto"/>
        <w:left w:val="none" w:sz="0" w:space="0" w:color="auto"/>
        <w:bottom w:val="none" w:sz="0" w:space="0" w:color="auto"/>
        <w:right w:val="none" w:sz="0" w:space="0" w:color="auto"/>
      </w:divBdr>
    </w:div>
    <w:div w:id="974019622">
      <w:bodyDiv w:val="1"/>
      <w:marLeft w:val="0"/>
      <w:marRight w:val="0"/>
      <w:marTop w:val="0"/>
      <w:marBottom w:val="0"/>
      <w:divBdr>
        <w:top w:val="none" w:sz="0" w:space="0" w:color="auto"/>
        <w:left w:val="none" w:sz="0" w:space="0" w:color="auto"/>
        <w:bottom w:val="none" w:sz="0" w:space="0" w:color="auto"/>
        <w:right w:val="none" w:sz="0" w:space="0" w:color="auto"/>
      </w:divBdr>
      <w:divsChild>
        <w:div w:id="1805661506">
          <w:marLeft w:val="0"/>
          <w:marRight w:val="0"/>
          <w:marTop w:val="0"/>
          <w:marBottom w:val="0"/>
          <w:divBdr>
            <w:top w:val="none" w:sz="0" w:space="0" w:color="auto"/>
            <w:left w:val="none" w:sz="0" w:space="0" w:color="auto"/>
            <w:bottom w:val="none" w:sz="0" w:space="0" w:color="auto"/>
            <w:right w:val="none" w:sz="0" w:space="0" w:color="auto"/>
          </w:divBdr>
          <w:divsChild>
            <w:div w:id="1368946752">
              <w:marLeft w:val="0"/>
              <w:marRight w:val="0"/>
              <w:marTop w:val="0"/>
              <w:marBottom w:val="0"/>
              <w:divBdr>
                <w:top w:val="none" w:sz="0" w:space="0" w:color="auto"/>
                <w:left w:val="none" w:sz="0" w:space="0" w:color="auto"/>
                <w:bottom w:val="none" w:sz="0" w:space="0" w:color="auto"/>
                <w:right w:val="none" w:sz="0" w:space="0" w:color="auto"/>
              </w:divBdr>
              <w:divsChild>
                <w:div w:id="724530797">
                  <w:marLeft w:val="0"/>
                  <w:marRight w:val="0"/>
                  <w:marTop w:val="0"/>
                  <w:marBottom w:val="0"/>
                  <w:divBdr>
                    <w:top w:val="none" w:sz="0" w:space="0" w:color="auto"/>
                    <w:left w:val="none" w:sz="0" w:space="0" w:color="auto"/>
                    <w:bottom w:val="none" w:sz="0" w:space="0" w:color="auto"/>
                    <w:right w:val="none" w:sz="0" w:space="0" w:color="auto"/>
                  </w:divBdr>
                  <w:divsChild>
                    <w:div w:id="1901357738">
                      <w:marLeft w:val="0"/>
                      <w:marRight w:val="0"/>
                      <w:marTop w:val="0"/>
                      <w:marBottom w:val="0"/>
                      <w:divBdr>
                        <w:top w:val="none" w:sz="0" w:space="0" w:color="auto"/>
                        <w:left w:val="none" w:sz="0" w:space="0" w:color="auto"/>
                        <w:bottom w:val="none" w:sz="0" w:space="0" w:color="auto"/>
                        <w:right w:val="none" w:sz="0" w:space="0" w:color="auto"/>
                      </w:divBdr>
                    </w:div>
                    <w:div w:id="735131738">
                      <w:marLeft w:val="0"/>
                      <w:marRight w:val="0"/>
                      <w:marTop w:val="0"/>
                      <w:marBottom w:val="0"/>
                      <w:divBdr>
                        <w:top w:val="none" w:sz="0" w:space="0" w:color="auto"/>
                        <w:left w:val="none" w:sz="0" w:space="0" w:color="auto"/>
                        <w:bottom w:val="none" w:sz="0" w:space="0" w:color="auto"/>
                        <w:right w:val="none" w:sz="0" w:space="0" w:color="auto"/>
                      </w:divBdr>
                    </w:div>
                    <w:div w:id="1851261932">
                      <w:marLeft w:val="0"/>
                      <w:marRight w:val="0"/>
                      <w:marTop w:val="0"/>
                      <w:marBottom w:val="0"/>
                      <w:divBdr>
                        <w:top w:val="none" w:sz="0" w:space="0" w:color="auto"/>
                        <w:left w:val="none" w:sz="0" w:space="0" w:color="auto"/>
                        <w:bottom w:val="none" w:sz="0" w:space="0" w:color="auto"/>
                        <w:right w:val="none" w:sz="0" w:space="0" w:color="auto"/>
                      </w:divBdr>
                    </w:div>
                    <w:div w:id="94441309">
                      <w:marLeft w:val="0"/>
                      <w:marRight w:val="0"/>
                      <w:marTop w:val="0"/>
                      <w:marBottom w:val="0"/>
                      <w:divBdr>
                        <w:top w:val="none" w:sz="0" w:space="0" w:color="auto"/>
                        <w:left w:val="none" w:sz="0" w:space="0" w:color="auto"/>
                        <w:bottom w:val="none" w:sz="0" w:space="0" w:color="auto"/>
                        <w:right w:val="none" w:sz="0" w:space="0" w:color="auto"/>
                      </w:divBdr>
                    </w:div>
                    <w:div w:id="11105981">
                      <w:marLeft w:val="0"/>
                      <w:marRight w:val="0"/>
                      <w:marTop w:val="0"/>
                      <w:marBottom w:val="0"/>
                      <w:divBdr>
                        <w:top w:val="none" w:sz="0" w:space="0" w:color="auto"/>
                        <w:left w:val="none" w:sz="0" w:space="0" w:color="auto"/>
                        <w:bottom w:val="none" w:sz="0" w:space="0" w:color="auto"/>
                        <w:right w:val="none" w:sz="0" w:space="0" w:color="auto"/>
                      </w:divBdr>
                    </w:div>
                    <w:div w:id="1331375109">
                      <w:marLeft w:val="0"/>
                      <w:marRight w:val="0"/>
                      <w:marTop w:val="0"/>
                      <w:marBottom w:val="0"/>
                      <w:divBdr>
                        <w:top w:val="none" w:sz="0" w:space="0" w:color="auto"/>
                        <w:left w:val="none" w:sz="0" w:space="0" w:color="auto"/>
                        <w:bottom w:val="none" w:sz="0" w:space="0" w:color="auto"/>
                        <w:right w:val="none" w:sz="0" w:space="0" w:color="auto"/>
                      </w:divBdr>
                    </w:div>
                    <w:div w:id="1556549011">
                      <w:marLeft w:val="0"/>
                      <w:marRight w:val="0"/>
                      <w:marTop w:val="0"/>
                      <w:marBottom w:val="0"/>
                      <w:divBdr>
                        <w:top w:val="none" w:sz="0" w:space="0" w:color="auto"/>
                        <w:left w:val="none" w:sz="0" w:space="0" w:color="auto"/>
                        <w:bottom w:val="none" w:sz="0" w:space="0" w:color="auto"/>
                        <w:right w:val="none" w:sz="0" w:space="0" w:color="auto"/>
                      </w:divBdr>
                    </w:div>
                    <w:div w:id="10240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89651">
      <w:bodyDiv w:val="1"/>
      <w:marLeft w:val="0"/>
      <w:marRight w:val="0"/>
      <w:marTop w:val="0"/>
      <w:marBottom w:val="0"/>
      <w:divBdr>
        <w:top w:val="none" w:sz="0" w:space="0" w:color="auto"/>
        <w:left w:val="none" w:sz="0" w:space="0" w:color="auto"/>
        <w:bottom w:val="none" w:sz="0" w:space="0" w:color="auto"/>
        <w:right w:val="none" w:sz="0" w:space="0" w:color="auto"/>
      </w:divBdr>
      <w:divsChild>
        <w:div w:id="1921601991">
          <w:marLeft w:val="0"/>
          <w:marRight w:val="0"/>
          <w:marTop w:val="0"/>
          <w:marBottom w:val="0"/>
          <w:divBdr>
            <w:top w:val="none" w:sz="0" w:space="0" w:color="auto"/>
            <w:left w:val="none" w:sz="0" w:space="0" w:color="auto"/>
            <w:bottom w:val="none" w:sz="0" w:space="0" w:color="auto"/>
            <w:right w:val="none" w:sz="0" w:space="0" w:color="auto"/>
          </w:divBdr>
          <w:divsChild>
            <w:div w:id="1871991600">
              <w:marLeft w:val="0"/>
              <w:marRight w:val="0"/>
              <w:marTop w:val="0"/>
              <w:marBottom w:val="0"/>
              <w:divBdr>
                <w:top w:val="none" w:sz="0" w:space="0" w:color="auto"/>
                <w:left w:val="none" w:sz="0" w:space="0" w:color="auto"/>
                <w:bottom w:val="none" w:sz="0" w:space="0" w:color="auto"/>
                <w:right w:val="none" w:sz="0" w:space="0" w:color="auto"/>
              </w:divBdr>
              <w:divsChild>
                <w:div w:id="18393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0691">
      <w:bodyDiv w:val="1"/>
      <w:marLeft w:val="0"/>
      <w:marRight w:val="0"/>
      <w:marTop w:val="0"/>
      <w:marBottom w:val="0"/>
      <w:divBdr>
        <w:top w:val="none" w:sz="0" w:space="0" w:color="auto"/>
        <w:left w:val="none" w:sz="0" w:space="0" w:color="auto"/>
        <w:bottom w:val="none" w:sz="0" w:space="0" w:color="auto"/>
        <w:right w:val="none" w:sz="0" w:space="0" w:color="auto"/>
      </w:divBdr>
    </w:div>
    <w:div w:id="1387685583">
      <w:bodyDiv w:val="1"/>
      <w:marLeft w:val="0"/>
      <w:marRight w:val="0"/>
      <w:marTop w:val="0"/>
      <w:marBottom w:val="0"/>
      <w:divBdr>
        <w:top w:val="none" w:sz="0" w:space="0" w:color="auto"/>
        <w:left w:val="none" w:sz="0" w:space="0" w:color="auto"/>
        <w:bottom w:val="none" w:sz="0" w:space="0" w:color="auto"/>
        <w:right w:val="none" w:sz="0" w:space="0" w:color="auto"/>
      </w:divBdr>
      <w:divsChild>
        <w:div w:id="1386295682">
          <w:marLeft w:val="0"/>
          <w:marRight w:val="0"/>
          <w:marTop w:val="0"/>
          <w:marBottom w:val="0"/>
          <w:divBdr>
            <w:top w:val="none" w:sz="0" w:space="0" w:color="auto"/>
            <w:left w:val="none" w:sz="0" w:space="0" w:color="auto"/>
            <w:bottom w:val="none" w:sz="0" w:space="0" w:color="auto"/>
            <w:right w:val="none" w:sz="0" w:space="0" w:color="auto"/>
          </w:divBdr>
          <w:divsChild>
            <w:div w:id="1698196840">
              <w:marLeft w:val="0"/>
              <w:marRight w:val="0"/>
              <w:marTop w:val="0"/>
              <w:marBottom w:val="0"/>
              <w:divBdr>
                <w:top w:val="none" w:sz="0" w:space="0" w:color="auto"/>
                <w:left w:val="none" w:sz="0" w:space="0" w:color="auto"/>
                <w:bottom w:val="none" w:sz="0" w:space="0" w:color="auto"/>
                <w:right w:val="none" w:sz="0" w:space="0" w:color="auto"/>
              </w:divBdr>
              <w:divsChild>
                <w:div w:id="13711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6020">
      <w:bodyDiv w:val="1"/>
      <w:marLeft w:val="0"/>
      <w:marRight w:val="0"/>
      <w:marTop w:val="0"/>
      <w:marBottom w:val="0"/>
      <w:divBdr>
        <w:top w:val="none" w:sz="0" w:space="0" w:color="auto"/>
        <w:left w:val="none" w:sz="0" w:space="0" w:color="auto"/>
        <w:bottom w:val="none" w:sz="0" w:space="0" w:color="auto"/>
        <w:right w:val="none" w:sz="0" w:space="0" w:color="auto"/>
      </w:divBdr>
      <w:divsChild>
        <w:div w:id="1095596219">
          <w:marLeft w:val="0"/>
          <w:marRight w:val="0"/>
          <w:marTop w:val="0"/>
          <w:marBottom w:val="0"/>
          <w:divBdr>
            <w:top w:val="none" w:sz="0" w:space="0" w:color="auto"/>
            <w:left w:val="none" w:sz="0" w:space="0" w:color="auto"/>
            <w:bottom w:val="none" w:sz="0" w:space="0" w:color="auto"/>
            <w:right w:val="none" w:sz="0" w:space="0" w:color="auto"/>
          </w:divBdr>
          <w:divsChild>
            <w:div w:id="503208461">
              <w:marLeft w:val="0"/>
              <w:marRight w:val="0"/>
              <w:marTop w:val="0"/>
              <w:marBottom w:val="0"/>
              <w:divBdr>
                <w:top w:val="none" w:sz="0" w:space="0" w:color="auto"/>
                <w:left w:val="none" w:sz="0" w:space="0" w:color="auto"/>
                <w:bottom w:val="none" w:sz="0" w:space="0" w:color="auto"/>
                <w:right w:val="none" w:sz="0" w:space="0" w:color="auto"/>
              </w:divBdr>
              <w:divsChild>
                <w:div w:id="9199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1070">
      <w:bodyDiv w:val="1"/>
      <w:marLeft w:val="0"/>
      <w:marRight w:val="0"/>
      <w:marTop w:val="0"/>
      <w:marBottom w:val="0"/>
      <w:divBdr>
        <w:top w:val="none" w:sz="0" w:space="0" w:color="auto"/>
        <w:left w:val="none" w:sz="0" w:space="0" w:color="auto"/>
        <w:bottom w:val="none" w:sz="0" w:space="0" w:color="auto"/>
        <w:right w:val="none" w:sz="0" w:space="0" w:color="auto"/>
      </w:divBdr>
      <w:divsChild>
        <w:div w:id="2104841494">
          <w:marLeft w:val="0"/>
          <w:marRight w:val="0"/>
          <w:marTop w:val="0"/>
          <w:marBottom w:val="0"/>
          <w:divBdr>
            <w:top w:val="none" w:sz="0" w:space="0" w:color="auto"/>
            <w:left w:val="none" w:sz="0" w:space="0" w:color="auto"/>
            <w:bottom w:val="none" w:sz="0" w:space="0" w:color="auto"/>
            <w:right w:val="none" w:sz="0" w:space="0" w:color="auto"/>
          </w:divBdr>
        </w:div>
      </w:divsChild>
    </w:div>
    <w:div w:id="1461649817">
      <w:bodyDiv w:val="1"/>
      <w:marLeft w:val="0"/>
      <w:marRight w:val="0"/>
      <w:marTop w:val="0"/>
      <w:marBottom w:val="0"/>
      <w:divBdr>
        <w:top w:val="none" w:sz="0" w:space="0" w:color="auto"/>
        <w:left w:val="none" w:sz="0" w:space="0" w:color="auto"/>
        <w:bottom w:val="none" w:sz="0" w:space="0" w:color="auto"/>
        <w:right w:val="none" w:sz="0" w:space="0" w:color="auto"/>
      </w:divBdr>
      <w:divsChild>
        <w:div w:id="122575073">
          <w:marLeft w:val="0"/>
          <w:marRight w:val="0"/>
          <w:marTop w:val="0"/>
          <w:marBottom w:val="0"/>
          <w:divBdr>
            <w:top w:val="none" w:sz="0" w:space="0" w:color="auto"/>
            <w:left w:val="none" w:sz="0" w:space="0" w:color="auto"/>
            <w:bottom w:val="none" w:sz="0" w:space="0" w:color="auto"/>
            <w:right w:val="none" w:sz="0" w:space="0" w:color="auto"/>
          </w:divBdr>
          <w:divsChild>
            <w:div w:id="2123649910">
              <w:marLeft w:val="0"/>
              <w:marRight w:val="0"/>
              <w:marTop w:val="0"/>
              <w:marBottom w:val="0"/>
              <w:divBdr>
                <w:top w:val="none" w:sz="0" w:space="0" w:color="auto"/>
                <w:left w:val="none" w:sz="0" w:space="0" w:color="auto"/>
                <w:bottom w:val="none" w:sz="0" w:space="0" w:color="auto"/>
                <w:right w:val="none" w:sz="0" w:space="0" w:color="auto"/>
              </w:divBdr>
              <w:divsChild>
                <w:div w:id="468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4716">
      <w:bodyDiv w:val="1"/>
      <w:marLeft w:val="0"/>
      <w:marRight w:val="0"/>
      <w:marTop w:val="0"/>
      <w:marBottom w:val="0"/>
      <w:divBdr>
        <w:top w:val="none" w:sz="0" w:space="0" w:color="auto"/>
        <w:left w:val="none" w:sz="0" w:space="0" w:color="auto"/>
        <w:bottom w:val="none" w:sz="0" w:space="0" w:color="auto"/>
        <w:right w:val="none" w:sz="0" w:space="0" w:color="auto"/>
      </w:divBdr>
      <w:divsChild>
        <w:div w:id="1433163227">
          <w:marLeft w:val="0"/>
          <w:marRight w:val="0"/>
          <w:marTop w:val="0"/>
          <w:marBottom w:val="0"/>
          <w:divBdr>
            <w:top w:val="none" w:sz="0" w:space="0" w:color="auto"/>
            <w:left w:val="none" w:sz="0" w:space="0" w:color="auto"/>
            <w:bottom w:val="none" w:sz="0" w:space="0" w:color="auto"/>
            <w:right w:val="none" w:sz="0" w:space="0" w:color="auto"/>
          </w:divBdr>
          <w:divsChild>
            <w:div w:id="702822860">
              <w:marLeft w:val="0"/>
              <w:marRight w:val="0"/>
              <w:marTop w:val="0"/>
              <w:marBottom w:val="0"/>
              <w:divBdr>
                <w:top w:val="none" w:sz="0" w:space="0" w:color="auto"/>
                <w:left w:val="none" w:sz="0" w:space="0" w:color="auto"/>
                <w:bottom w:val="none" w:sz="0" w:space="0" w:color="auto"/>
                <w:right w:val="none" w:sz="0" w:space="0" w:color="auto"/>
              </w:divBdr>
              <w:divsChild>
                <w:div w:id="2949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93">
      <w:bodyDiv w:val="1"/>
      <w:marLeft w:val="0"/>
      <w:marRight w:val="0"/>
      <w:marTop w:val="0"/>
      <w:marBottom w:val="0"/>
      <w:divBdr>
        <w:top w:val="none" w:sz="0" w:space="0" w:color="auto"/>
        <w:left w:val="none" w:sz="0" w:space="0" w:color="auto"/>
        <w:bottom w:val="none" w:sz="0" w:space="0" w:color="auto"/>
        <w:right w:val="none" w:sz="0" w:space="0" w:color="auto"/>
      </w:divBdr>
    </w:div>
    <w:div w:id="1685548691">
      <w:bodyDiv w:val="1"/>
      <w:marLeft w:val="0"/>
      <w:marRight w:val="0"/>
      <w:marTop w:val="0"/>
      <w:marBottom w:val="0"/>
      <w:divBdr>
        <w:top w:val="none" w:sz="0" w:space="0" w:color="auto"/>
        <w:left w:val="none" w:sz="0" w:space="0" w:color="auto"/>
        <w:bottom w:val="none" w:sz="0" w:space="0" w:color="auto"/>
        <w:right w:val="none" w:sz="0" w:space="0" w:color="auto"/>
      </w:divBdr>
      <w:divsChild>
        <w:div w:id="1419909484">
          <w:marLeft w:val="0"/>
          <w:marRight w:val="0"/>
          <w:marTop w:val="0"/>
          <w:marBottom w:val="0"/>
          <w:divBdr>
            <w:top w:val="none" w:sz="0" w:space="0" w:color="auto"/>
            <w:left w:val="none" w:sz="0" w:space="0" w:color="auto"/>
            <w:bottom w:val="none" w:sz="0" w:space="0" w:color="auto"/>
            <w:right w:val="none" w:sz="0" w:space="0" w:color="auto"/>
          </w:divBdr>
          <w:divsChild>
            <w:div w:id="244077416">
              <w:marLeft w:val="0"/>
              <w:marRight w:val="0"/>
              <w:marTop w:val="0"/>
              <w:marBottom w:val="0"/>
              <w:divBdr>
                <w:top w:val="none" w:sz="0" w:space="0" w:color="auto"/>
                <w:left w:val="none" w:sz="0" w:space="0" w:color="auto"/>
                <w:bottom w:val="none" w:sz="0" w:space="0" w:color="auto"/>
                <w:right w:val="none" w:sz="0" w:space="0" w:color="auto"/>
              </w:divBdr>
              <w:divsChild>
                <w:div w:id="1240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4844">
      <w:bodyDiv w:val="1"/>
      <w:marLeft w:val="0"/>
      <w:marRight w:val="0"/>
      <w:marTop w:val="0"/>
      <w:marBottom w:val="0"/>
      <w:divBdr>
        <w:top w:val="none" w:sz="0" w:space="0" w:color="auto"/>
        <w:left w:val="none" w:sz="0" w:space="0" w:color="auto"/>
        <w:bottom w:val="none" w:sz="0" w:space="0" w:color="auto"/>
        <w:right w:val="none" w:sz="0" w:space="0" w:color="auto"/>
      </w:divBdr>
    </w:div>
    <w:div w:id="1728336853">
      <w:bodyDiv w:val="1"/>
      <w:marLeft w:val="0"/>
      <w:marRight w:val="0"/>
      <w:marTop w:val="0"/>
      <w:marBottom w:val="0"/>
      <w:divBdr>
        <w:top w:val="none" w:sz="0" w:space="0" w:color="auto"/>
        <w:left w:val="none" w:sz="0" w:space="0" w:color="auto"/>
        <w:bottom w:val="none" w:sz="0" w:space="0" w:color="auto"/>
        <w:right w:val="none" w:sz="0" w:space="0" w:color="auto"/>
      </w:divBdr>
      <w:divsChild>
        <w:div w:id="1865903768">
          <w:marLeft w:val="0"/>
          <w:marRight w:val="0"/>
          <w:marTop w:val="0"/>
          <w:marBottom w:val="0"/>
          <w:divBdr>
            <w:top w:val="none" w:sz="0" w:space="0" w:color="auto"/>
            <w:left w:val="none" w:sz="0" w:space="0" w:color="auto"/>
            <w:bottom w:val="none" w:sz="0" w:space="0" w:color="auto"/>
            <w:right w:val="none" w:sz="0" w:space="0" w:color="auto"/>
          </w:divBdr>
          <w:divsChild>
            <w:div w:id="1347365860">
              <w:marLeft w:val="0"/>
              <w:marRight w:val="0"/>
              <w:marTop w:val="0"/>
              <w:marBottom w:val="0"/>
              <w:divBdr>
                <w:top w:val="none" w:sz="0" w:space="0" w:color="auto"/>
                <w:left w:val="none" w:sz="0" w:space="0" w:color="auto"/>
                <w:bottom w:val="none" w:sz="0" w:space="0" w:color="auto"/>
                <w:right w:val="none" w:sz="0" w:space="0" w:color="auto"/>
              </w:divBdr>
              <w:divsChild>
                <w:div w:id="18649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758">
      <w:bodyDiv w:val="1"/>
      <w:marLeft w:val="0"/>
      <w:marRight w:val="0"/>
      <w:marTop w:val="0"/>
      <w:marBottom w:val="0"/>
      <w:divBdr>
        <w:top w:val="none" w:sz="0" w:space="0" w:color="auto"/>
        <w:left w:val="none" w:sz="0" w:space="0" w:color="auto"/>
        <w:bottom w:val="none" w:sz="0" w:space="0" w:color="auto"/>
        <w:right w:val="none" w:sz="0" w:space="0" w:color="auto"/>
      </w:divBdr>
    </w:div>
    <w:div w:id="1877891183">
      <w:bodyDiv w:val="1"/>
      <w:marLeft w:val="0"/>
      <w:marRight w:val="0"/>
      <w:marTop w:val="0"/>
      <w:marBottom w:val="0"/>
      <w:divBdr>
        <w:top w:val="none" w:sz="0" w:space="0" w:color="auto"/>
        <w:left w:val="none" w:sz="0" w:space="0" w:color="auto"/>
        <w:bottom w:val="none" w:sz="0" w:space="0" w:color="auto"/>
        <w:right w:val="none" w:sz="0" w:space="0" w:color="auto"/>
      </w:divBdr>
      <w:divsChild>
        <w:div w:id="822698908">
          <w:marLeft w:val="0"/>
          <w:marRight w:val="0"/>
          <w:marTop w:val="0"/>
          <w:marBottom w:val="0"/>
          <w:divBdr>
            <w:top w:val="none" w:sz="0" w:space="0" w:color="auto"/>
            <w:left w:val="none" w:sz="0" w:space="0" w:color="auto"/>
            <w:bottom w:val="none" w:sz="0" w:space="0" w:color="auto"/>
            <w:right w:val="none" w:sz="0" w:space="0" w:color="auto"/>
          </w:divBdr>
          <w:divsChild>
            <w:div w:id="2076312344">
              <w:marLeft w:val="0"/>
              <w:marRight w:val="0"/>
              <w:marTop w:val="0"/>
              <w:marBottom w:val="0"/>
              <w:divBdr>
                <w:top w:val="none" w:sz="0" w:space="0" w:color="auto"/>
                <w:left w:val="none" w:sz="0" w:space="0" w:color="auto"/>
                <w:bottom w:val="none" w:sz="0" w:space="0" w:color="auto"/>
                <w:right w:val="none" w:sz="0" w:space="0" w:color="auto"/>
              </w:divBdr>
              <w:divsChild>
                <w:div w:id="4275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9529">
      <w:bodyDiv w:val="1"/>
      <w:marLeft w:val="0"/>
      <w:marRight w:val="0"/>
      <w:marTop w:val="0"/>
      <w:marBottom w:val="0"/>
      <w:divBdr>
        <w:top w:val="none" w:sz="0" w:space="0" w:color="auto"/>
        <w:left w:val="none" w:sz="0" w:space="0" w:color="auto"/>
        <w:bottom w:val="none" w:sz="0" w:space="0" w:color="auto"/>
        <w:right w:val="none" w:sz="0" w:space="0" w:color="auto"/>
      </w:divBdr>
      <w:divsChild>
        <w:div w:id="723018852">
          <w:marLeft w:val="0"/>
          <w:marRight w:val="0"/>
          <w:marTop w:val="0"/>
          <w:marBottom w:val="0"/>
          <w:divBdr>
            <w:top w:val="none" w:sz="0" w:space="0" w:color="auto"/>
            <w:left w:val="none" w:sz="0" w:space="0" w:color="auto"/>
            <w:bottom w:val="none" w:sz="0" w:space="0" w:color="auto"/>
            <w:right w:val="none" w:sz="0" w:space="0" w:color="auto"/>
          </w:divBdr>
          <w:divsChild>
            <w:div w:id="1201090274">
              <w:marLeft w:val="0"/>
              <w:marRight w:val="0"/>
              <w:marTop w:val="0"/>
              <w:marBottom w:val="0"/>
              <w:divBdr>
                <w:top w:val="none" w:sz="0" w:space="0" w:color="auto"/>
                <w:left w:val="none" w:sz="0" w:space="0" w:color="auto"/>
                <w:bottom w:val="none" w:sz="0" w:space="0" w:color="auto"/>
                <w:right w:val="none" w:sz="0" w:space="0" w:color="auto"/>
              </w:divBdr>
              <w:divsChild>
                <w:div w:id="410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bd-airport.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lang.com/anrei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k-salzburg.at" TargetMode="External"/><Relationship Id="rId2" Type="http://schemas.openxmlformats.org/officeDocument/2006/relationships/hyperlink" Target="mailto:office@mk-salzburg.at" TargetMode="External"/><Relationship Id="rId1" Type="http://schemas.openxmlformats.org/officeDocument/2006/relationships/hyperlink" Target="mailto:info@ola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5936</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Olang</vt:lpstr>
    </vt:vector>
  </TitlesOfParts>
  <Manager/>
  <Company>mk</Company>
  <LinksUpToDate>false</LinksUpToDate>
  <CharactersWithSpaces>6855</CharactersWithSpaces>
  <SharedDoc>false</SharedDoc>
  <HyperlinkBase/>
  <HLinks>
    <vt:vector size="96" baseType="variant">
      <vt:variant>
        <vt:i4>6619192</vt:i4>
      </vt:variant>
      <vt:variant>
        <vt:i4>39</vt:i4>
      </vt:variant>
      <vt:variant>
        <vt:i4>0</vt:i4>
      </vt:variant>
      <vt:variant>
        <vt:i4>5</vt:i4>
      </vt:variant>
      <vt:variant>
        <vt:lpwstr>http://www.kronplatz.com/de/olang/planen-buchen/mobilitaet-vor-ort/holidaypass</vt:lpwstr>
      </vt:variant>
      <vt:variant>
        <vt:lpwstr/>
      </vt:variant>
      <vt:variant>
        <vt:i4>4390915</vt:i4>
      </vt:variant>
      <vt:variant>
        <vt:i4>36</vt:i4>
      </vt:variant>
      <vt:variant>
        <vt:i4>0</vt:i4>
      </vt:variant>
      <vt:variant>
        <vt:i4>5</vt:i4>
      </vt:variant>
      <vt:variant>
        <vt:lpwstr>http://www.muenchner-fussball-schule.de/news/mfs-fussballreise-in-suedtirol/</vt:lpwstr>
      </vt:variant>
      <vt:variant>
        <vt:lpwstr/>
      </vt:variant>
      <vt:variant>
        <vt:i4>6619192</vt:i4>
      </vt:variant>
      <vt:variant>
        <vt:i4>33</vt:i4>
      </vt:variant>
      <vt:variant>
        <vt:i4>0</vt:i4>
      </vt:variant>
      <vt:variant>
        <vt:i4>5</vt:i4>
      </vt:variant>
      <vt:variant>
        <vt:lpwstr>http://www.kronplatz.com/de/olang/planen-buchen/mobilitaet-vor-ort/holidaypass</vt:lpwstr>
      </vt:variant>
      <vt:variant>
        <vt:lpwstr/>
      </vt:variant>
      <vt:variant>
        <vt:i4>6619192</vt:i4>
      </vt:variant>
      <vt:variant>
        <vt:i4>30</vt:i4>
      </vt:variant>
      <vt:variant>
        <vt:i4>0</vt:i4>
      </vt:variant>
      <vt:variant>
        <vt:i4>5</vt:i4>
      </vt:variant>
      <vt:variant>
        <vt:lpwstr>http://www.kronplatz.com/de/olang/planen-buchen/mobilitaet-vor-ort/holidaypass</vt:lpwstr>
      </vt:variant>
      <vt:variant>
        <vt:lpwstr/>
      </vt:variant>
      <vt:variant>
        <vt:i4>4390994</vt:i4>
      </vt:variant>
      <vt:variant>
        <vt:i4>27</vt:i4>
      </vt:variant>
      <vt:variant>
        <vt:i4>0</vt:i4>
      </vt:variant>
      <vt:variant>
        <vt:i4>5</vt:i4>
      </vt:variant>
      <vt:variant>
        <vt:lpwstr>http://www.kronplatz.com/de/kronplatz/anlagen-skipisten/aufstiegsanlagen</vt:lpwstr>
      </vt:variant>
      <vt:variant>
        <vt:lpwstr/>
      </vt:variant>
      <vt:variant>
        <vt:i4>8192115</vt:i4>
      </vt:variant>
      <vt:variant>
        <vt:i4>24</vt:i4>
      </vt:variant>
      <vt:variant>
        <vt:i4>0</vt:i4>
      </vt:variant>
      <vt:variant>
        <vt:i4>5</vt:i4>
      </vt:variant>
      <vt:variant>
        <vt:lpwstr>http://www.kronplatz.com/de/olang/sommer/downhill-freeride</vt:lpwstr>
      </vt:variant>
      <vt:variant>
        <vt:lpwstr/>
      </vt:variant>
      <vt:variant>
        <vt:i4>5439510</vt:i4>
      </vt:variant>
      <vt:variant>
        <vt:i4>21</vt:i4>
      </vt:variant>
      <vt:variant>
        <vt:i4>0</vt:i4>
      </vt:variant>
      <vt:variant>
        <vt:i4>5</vt:i4>
      </vt:variant>
      <vt:variant>
        <vt:lpwstr>http://www.kronplatz.com/de/olang/sommer/mtb</vt:lpwstr>
      </vt:variant>
      <vt:variant>
        <vt:lpwstr/>
      </vt:variant>
      <vt:variant>
        <vt:i4>6553661</vt:i4>
      </vt:variant>
      <vt:variant>
        <vt:i4>18</vt:i4>
      </vt:variant>
      <vt:variant>
        <vt:i4>0</vt:i4>
      </vt:variant>
      <vt:variant>
        <vt:i4>5</vt:i4>
      </vt:variant>
      <vt:variant>
        <vt:lpwstr>http://www.kronplatz.com/de/naturparks</vt:lpwstr>
      </vt:variant>
      <vt:variant>
        <vt:lpwstr/>
      </vt:variant>
      <vt:variant>
        <vt:i4>7012453</vt:i4>
      </vt:variant>
      <vt:variant>
        <vt:i4>15</vt:i4>
      </vt:variant>
      <vt:variant>
        <vt:i4>0</vt:i4>
      </vt:variant>
      <vt:variant>
        <vt:i4>5</vt:i4>
      </vt:variant>
      <vt:variant>
        <vt:lpwstr>http://www.kronplatz.com/de/olang/planen-buchen/angebote/dolomiti-pustertal-family-special</vt:lpwstr>
      </vt:variant>
      <vt:variant>
        <vt:lpwstr/>
      </vt:variant>
      <vt:variant>
        <vt:i4>6619192</vt:i4>
      </vt:variant>
      <vt:variant>
        <vt:i4>12</vt:i4>
      </vt:variant>
      <vt:variant>
        <vt:i4>0</vt:i4>
      </vt:variant>
      <vt:variant>
        <vt:i4>5</vt:i4>
      </vt:variant>
      <vt:variant>
        <vt:lpwstr>http://www.kronplatz.com/de/olang/planen-buchen/mobilitaet-vor-ort/holidaypass</vt:lpwstr>
      </vt:variant>
      <vt:variant>
        <vt:lpwstr/>
      </vt:variant>
      <vt:variant>
        <vt:i4>6553661</vt:i4>
      </vt:variant>
      <vt:variant>
        <vt:i4>9</vt:i4>
      </vt:variant>
      <vt:variant>
        <vt:i4>0</vt:i4>
      </vt:variant>
      <vt:variant>
        <vt:i4>5</vt:i4>
      </vt:variant>
      <vt:variant>
        <vt:lpwstr>http://www.kronplatz.com/de/naturparks</vt:lpwstr>
      </vt:variant>
      <vt:variant>
        <vt:lpwstr/>
      </vt:variant>
      <vt:variant>
        <vt:i4>2228253</vt:i4>
      </vt:variant>
      <vt:variant>
        <vt:i4>6</vt:i4>
      </vt:variant>
      <vt:variant>
        <vt:i4>0</vt:i4>
      </vt:variant>
      <vt:variant>
        <vt:i4>5</vt:i4>
      </vt:variant>
      <vt:variant>
        <vt:lpwstr>http://www.kronplatz.com/de/olang/sommer/reiten</vt:lpwstr>
      </vt:variant>
      <vt:variant>
        <vt:lpwstr/>
      </vt:variant>
      <vt:variant>
        <vt:i4>1835036</vt:i4>
      </vt:variant>
      <vt:variant>
        <vt:i4>3</vt:i4>
      </vt:variant>
      <vt:variant>
        <vt:i4>0</vt:i4>
      </vt:variant>
      <vt:variant>
        <vt:i4>5</vt:i4>
      </vt:variant>
      <vt:variant>
        <vt:lpwstr>http://www.kronplatz.com/de/olang/info-highlights/kinderwelt</vt:lpwstr>
      </vt:variant>
      <vt:variant>
        <vt:lpwstr/>
      </vt:variant>
      <vt:variant>
        <vt:i4>6619192</vt:i4>
      </vt:variant>
      <vt:variant>
        <vt:i4>0</vt:i4>
      </vt:variant>
      <vt:variant>
        <vt:i4>0</vt:i4>
      </vt:variant>
      <vt:variant>
        <vt:i4>5</vt:i4>
      </vt:variant>
      <vt:variant>
        <vt:lpwstr>http://www.kronplatz.com/de/olang/planen-buchen/mobilitaet-vor-ort/holidaypass</vt:lpwstr>
      </vt:variant>
      <vt:variant>
        <vt:lpwstr/>
      </vt:variant>
      <vt:variant>
        <vt:i4>7733256</vt:i4>
      </vt:variant>
      <vt:variant>
        <vt:i4>9</vt:i4>
      </vt:variant>
      <vt:variant>
        <vt:i4>0</vt:i4>
      </vt:variant>
      <vt:variant>
        <vt:i4>5</vt:i4>
      </vt:variant>
      <vt:variant>
        <vt:lpwstr>mailto:office@mk-salzburg.at</vt:lpwstr>
      </vt:variant>
      <vt:variant>
        <vt:lpwstr/>
      </vt:variant>
      <vt:variant>
        <vt:i4>7209004</vt:i4>
      </vt:variant>
      <vt:variant>
        <vt:i4>6</vt:i4>
      </vt:variant>
      <vt:variant>
        <vt:i4>0</vt:i4>
      </vt:variant>
      <vt:variant>
        <vt:i4>5</vt:i4>
      </vt:variant>
      <vt:variant>
        <vt:lpwstr>mailto:info@olang.com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Olang</dc:title>
  <dc:subject/>
  <dc:creator>Daniela Zupan-Stavrov</dc:creator>
  <cp:keywords/>
  <dc:description/>
  <cp:lastModifiedBy>Elisabeth Zelger</cp:lastModifiedBy>
  <cp:revision>2</cp:revision>
  <cp:lastPrinted>2018-03-12T09:53:00Z</cp:lastPrinted>
  <dcterms:created xsi:type="dcterms:W3CDTF">2025-04-30T06:28:00Z</dcterms:created>
  <dcterms:modified xsi:type="dcterms:W3CDTF">2025-04-30T06:28:00Z</dcterms:modified>
  <cp:category/>
</cp:coreProperties>
</file>