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F410" w14:textId="77777777" w:rsidR="00095454" w:rsidRDefault="00095454" w:rsidP="00095454">
      <w:pPr>
        <w:spacing w:line="340" w:lineRule="atLeast"/>
        <w:jc w:val="center"/>
        <w:rPr>
          <w:rFonts w:cs="Arial"/>
          <w:b/>
          <w:bCs/>
          <w:color w:val="000000"/>
          <w:sz w:val="28"/>
          <w:szCs w:val="28"/>
          <w:u w:val="single"/>
          <w:lang w:val="de-DE"/>
        </w:rPr>
      </w:pPr>
      <w:proofErr w:type="spellStart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>Eindelijk</w:t>
      </w:r>
      <w:proofErr w:type="spellEnd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>weer</w:t>
      </w:r>
      <w:proofErr w:type="spellEnd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>goed</w:t>
      </w:r>
      <w:proofErr w:type="spellEnd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095454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>slapen</w:t>
      </w:r>
      <w:proofErr w:type="spellEnd"/>
    </w:p>
    <w:p w14:paraId="4C1CADE6" w14:textId="20394994" w:rsidR="00FF35AB" w:rsidRDefault="00095454" w:rsidP="00252E35">
      <w:pPr>
        <w:spacing w:line="340" w:lineRule="atLeast"/>
        <w:rPr>
          <w:rFonts w:cs="Arial"/>
          <w:b/>
          <w:bCs/>
          <w:sz w:val="22"/>
          <w:szCs w:val="22"/>
        </w:rPr>
      </w:pPr>
      <w:proofErr w:type="spellStart"/>
      <w:r w:rsidRPr="00095454">
        <w:rPr>
          <w:rFonts w:cs="Arial"/>
          <w:b/>
          <w:bCs/>
          <w:sz w:val="22"/>
          <w:szCs w:val="22"/>
        </w:rPr>
        <w:t>Rustige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slaap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– </w:t>
      </w:r>
      <w:proofErr w:type="spellStart"/>
      <w:r w:rsidRPr="00095454">
        <w:rPr>
          <w:rFonts w:cs="Arial"/>
          <w:b/>
          <w:bCs/>
          <w:sz w:val="22"/>
          <w:szCs w:val="22"/>
        </w:rPr>
        <w:t>zorgeloze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nacht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: In </w:t>
      </w:r>
      <w:proofErr w:type="spellStart"/>
      <w:r w:rsidRPr="00095454">
        <w:rPr>
          <w:rFonts w:cs="Arial"/>
          <w:b/>
          <w:bCs/>
          <w:sz w:val="22"/>
          <w:szCs w:val="22"/>
        </w:rPr>
        <w:t>het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wellness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- en </w:t>
      </w:r>
      <w:proofErr w:type="spellStart"/>
      <w:r w:rsidRPr="00095454">
        <w:rPr>
          <w:rFonts w:cs="Arial"/>
          <w:b/>
          <w:bCs/>
          <w:sz w:val="22"/>
          <w:szCs w:val="22"/>
        </w:rPr>
        <w:t>gezondheidshotel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Larimar****Superior in </w:t>
      </w:r>
      <w:proofErr w:type="spellStart"/>
      <w:r w:rsidRPr="00095454">
        <w:rPr>
          <w:rFonts w:cs="Arial"/>
          <w:b/>
          <w:bCs/>
          <w:sz w:val="22"/>
          <w:szCs w:val="22"/>
        </w:rPr>
        <w:t>Zuid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-Burgenland </w:t>
      </w:r>
      <w:proofErr w:type="spellStart"/>
      <w:r w:rsidRPr="00095454">
        <w:rPr>
          <w:rFonts w:cs="Arial"/>
          <w:b/>
          <w:bCs/>
          <w:sz w:val="22"/>
          <w:szCs w:val="22"/>
        </w:rPr>
        <w:t>vindt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men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met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natuurlijke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methoden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opnieuw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de weg </w:t>
      </w:r>
      <w:proofErr w:type="spellStart"/>
      <w:r w:rsidRPr="00095454">
        <w:rPr>
          <w:rFonts w:cs="Arial"/>
          <w:b/>
          <w:bCs/>
          <w:sz w:val="22"/>
          <w:szCs w:val="22"/>
        </w:rPr>
        <w:t>naar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een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gezonde</w:t>
      </w:r>
      <w:proofErr w:type="spellEnd"/>
      <w:r w:rsidRPr="0009545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95454">
        <w:rPr>
          <w:rFonts w:cs="Arial"/>
          <w:b/>
          <w:bCs/>
          <w:sz w:val="22"/>
          <w:szCs w:val="22"/>
        </w:rPr>
        <w:t>nachtrust</w:t>
      </w:r>
      <w:proofErr w:type="spellEnd"/>
      <w:r w:rsidRPr="00095454">
        <w:rPr>
          <w:rFonts w:cs="Arial"/>
          <w:b/>
          <w:bCs/>
          <w:sz w:val="22"/>
          <w:szCs w:val="22"/>
        </w:rPr>
        <w:t>.</w:t>
      </w:r>
    </w:p>
    <w:p w14:paraId="3889BCAE" w14:textId="77777777" w:rsidR="00095454" w:rsidRDefault="00095454" w:rsidP="00FF35AB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492861AC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u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goed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? Steeds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mensen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kampen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slaapproblemen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Studies tonen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dat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inmiddels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al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één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drie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volwassenen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slaapstoornissen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lijdt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Chronische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slapeloosheid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belast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gezondheid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: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hart-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vaatstelsel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stofwisseling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lijden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eronder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risico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hoge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bloeddruk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diabetes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overgewicht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psychische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aandoeningen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neemt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toe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Veelvoorkomende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oorzaken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slaapproblemen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zijn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overprikkeling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stress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bekende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“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gedachtenmolen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”.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Daarbij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speelt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autonome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centrale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rol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“Om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goed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moet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spanning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lichaam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dalen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–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sympathicus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(stress)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naar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parasympathicus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ontspanning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)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overschakelen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Gerichte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ontspanningsmethoden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kunnen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helpen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kalmeren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slaapmodus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komen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”, legt Larimar-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kuurarts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dr.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med. Karin Grün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uit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toestand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autonome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bijvoorbeeld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worden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gemeten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nieuwe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AZS-analyse in de Larimar Spa.</w:t>
      </w:r>
    </w:p>
    <w:p w14:paraId="2D37E8F0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54F016C7" w14:textId="77777777" w:rsidR="00095454" w:rsidRP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AZS-analyse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bij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slaapproblemen</w:t>
      </w:r>
      <w:proofErr w:type="spellEnd"/>
    </w:p>
    <w:p w14:paraId="19A6B719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2BCAF5A7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De AZS-analyse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maakt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nauwkeurige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beoordeling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mogelijk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stress,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herstel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regulatievermogen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lichaam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doordat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toestand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autonome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(AZS)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wordt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geanalyseerd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Het autonome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stuurt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onbewust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vitale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functies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zoals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hartslag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ademhaling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spijsvertering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bloeddruk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hormoon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-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immuunsysteem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De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balans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tussen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sympathicus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actief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stress)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parasympathicus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verantwoordelijk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herstel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regeneratie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)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AZS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doorslaggevend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belang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gezondheid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De AZS-analyse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nuttig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zijn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slaapproblemen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vermoeidheid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hart-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vaatziekten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pijnklachten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diagnose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burn-out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243ECAA8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17F15158" w14:textId="77777777" w:rsidR="00095454" w:rsidRP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Goed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met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Ayurveda</w:t>
      </w:r>
    </w:p>
    <w:p w14:paraId="1FCA6D4B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33CFA54C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beproefde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methode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goed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komt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uit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Indiase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natuurgeneeskunde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Ayurveda</w:t>
      </w: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Speciale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behandelingen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yoga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ademhalingsoefeningen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lichte ayurvedische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voeding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bevorderen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diepe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ontspanning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brengen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lichaam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geest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ziel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balans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Larimar </w:t>
      </w:r>
      <w:proofErr w:type="spellStart"/>
      <w:proofErr w:type="gram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werd</w:t>
      </w:r>
      <w:proofErr w:type="spellEnd"/>
      <w:proofErr w:type="gram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speciaal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arrangement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“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Helende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Nachten</w:t>
      </w: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”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ontwikkeld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gezonde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4005204A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3006E3C4" w14:textId="77777777" w:rsid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64AC953F" w14:textId="77777777" w:rsid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63495E86" w14:textId="77777777" w:rsid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1BFB9204" w14:textId="77777777" w:rsid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1FB47BE5" w14:textId="10BC1EF0" w:rsidR="00095454" w:rsidRP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lastRenderedPageBreak/>
        <w:t>Voeding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als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centraal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aspect</w:t>
      </w:r>
      <w:proofErr w:type="spellEnd"/>
    </w:p>
    <w:p w14:paraId="6A01BED4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6002C586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Nieuwe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wetenschappelijke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inzichten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noemen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zogenoemde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“darm-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hersen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-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”,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verbinding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tussen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spijsverteringssysteem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hersenen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als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wezenlijke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beïnvloedende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factor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slaapkwaliteit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Bepaalde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“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goede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”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darmbacteriën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hangen samen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rustigere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Het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aminozuur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tryptofaan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speelt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daarbij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belangrijke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rol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omdat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hieruit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slaaphormoon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melatonine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wordt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gevormd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65607ED8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41EF0427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Medicijnen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stress,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gebrek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beweging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ongezonde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voeding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kunnen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darmbacteriën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negatief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beïnvloeden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Spijsverteringsproblemen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innerlijke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onrust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slechter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kunnen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gevolg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zijn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gezonde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darm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daarom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essentieel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goede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nachtrust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Tip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: de Larimar Basen-Vitalkost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ondersteunt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kader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detox-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leverkuren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16/8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interval-basenvasten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nieuwe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longevity-kuur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gezonde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zuur-basebalans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versterkt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darm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097F244A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6D9FCF5F" w14:textId="77777777" w:rsidR="00095454" w:rsidRP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Tips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voor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dagelijks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leven</w:t>
      </w:r>
      <w:proofErr w:type="spellEnd"/>
    </w:p>
    <w:p w14:paraId="26E35AF6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7B25551F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Wie ’s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avonds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lichter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minder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koolhydraten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binnenkrijgt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helpt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lichaam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beter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Regelmatige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maaltijden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voldoende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tijd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verteren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kunnen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slaapkwaliteit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verbeteren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Cafeïne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nicotine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alcohol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moeten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worden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vermeden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rustige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omgeving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kleine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avondrituelen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helpen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zenuwstelsel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tot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brengen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Minder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schermlicht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regelmatig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dag-nachtritme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koele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slaapkamer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duisternis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bevorderen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eveneens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betere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Mocht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(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) in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vallen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toch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niet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lukken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sta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onrust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even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kijk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niet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voortdurend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klok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Belangrijk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is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positief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denken en gedachten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bewust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los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laten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Zorgen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opschrijven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daarbij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helpen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623F8A95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3AB46DF1" w14:textId="77777777" w:rsidR="00095454" w:rsidRPr="00095454" w:rsidRDefault="00095454" w:rsidP="0009545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Kristallen en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edelstenen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in 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Larimar</w:t>
      </w:r>
    </w:p>
    <w:p w14:paraId="36EA7B09" w14:textId="77777777" w:rsidR="00095454" w:rsidRPr="00095454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5556F127" w14:textId="583059FF" w:rsidR="00FF35AB" w:rsidRDefault="00095454" w:rsidP="00095454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Om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gemakkelijker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ontspannen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beter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slapen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kan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ook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werking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kristallen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edelstenen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behulpzaam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zijn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Verblijven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in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unieke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Larimar-</w:t>
      </w:r>
      <w:proofErr w:type="spellStart"/>
      <w:r w:rsidRPr="00095454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kristalgrot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zouden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zelfherstellend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vermogen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lichaam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stimuleren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diepe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ontspanning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en de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slaap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095454">
        <w:rPr>
          <w:rFonts w:ascii="Arial" w:hAnsi="Arial" w:cs="Arial"/>
          <w:color w:val="auto"/>
          <w:sz w:val="22"/>
          <w:szCs w:val="22"/>
          <w:lang w:val="de-AT"/>
        </w:rPr>
        <w:t>bevorderen</w:t>
      </w:r>
      <w:proofErr w:type="spellEnd"/>
      <w:r w:rsidRPr="00095454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4BFE55C2" w14:textId="30E79C2F" w:rsidR="00FF35AB" w:rsidRPr="00095454" w:rsidRDefault="00095454" w:rsidP="0009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0"/>
          <w:szCs w:val="20"/>
          <w:lang w:val="de-DE"/>
        </w:rPr>
      </w:pPr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Ayurveda </w:t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Helende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Nachten</w:t>
      </w:r>
      <w:r w:rsidRPr="00095454">
        <w:rPr>
          <w:rFonts w:ascii="Times New Roman" w:eastAsia="Times New Roman" w:hAnsi="Times New Roman"/>
          <w:b/>
          <w:bCs/>
          <w:sz w:val="20"/>
          <w:szCs w:val="20"/>
          <w:lang w:val="de-DE"/>
        </w:rPr>
        <w:t>:</w:t>
      </w:r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5 nachten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alle Larimar-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inclusiefdiensten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ayurvedische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voeding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1 ayurvedische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polsanalyse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7 ayurvedische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behandelingen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dagelijks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hatha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-yoga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de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Indiase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yogi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en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afsluitend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gesprek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tips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voor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thuis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. Prijs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p.p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. 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tweepersoonskamer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vanaf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€ 1.575 (in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plaats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van € 1.701), 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eenpersoonskamer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vanaf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€ 1.720 (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geldig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tot 20.12.2026).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Ook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boekbaar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7 nachten.</w:t>
      </w:r>
      <w:r>
        <w:rPr>
          <w:rFonts w:ascii="Times New Roman" w:eastAsia="Times New Roman" w:hAnsi="Times New Roman"/>
          <w:sz w:val="20"/>
          <w:szCs w:val="20"/>
          <w:lang w:val="de-DE"/>
        </w:rPr>
        <w:br/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Longevity-kuur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voor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gezonde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b/>
          <w:bCs/>
          <w:sz w:val="20"/>
          <w:szCs w:val="20"/>
          <w:shd w:val="clear" w:color="auto" w:fill="D9D9D9" w:themeFill="background1" w:themeFillShade="D9"/>
          <w:lang w:val="de-DE"/>
        </w:rPr>
        <w:t>levensstijl</w:t>
      </w:r>
      <w:proofErr w:type="spellEnd"/>
      <w:r w:rsidRPr="00095454">
        <w:rPr>
          <w:rFonts w:ascii="Times New Roman" w:eastAsia="Times New Roman" w:hAnsi="Times New Roman"/>
          <w:b/>
          <w:bCs/>
          <w:sz w:val="20"/>
          <w:szCs w:val="20"/>
          <w:lang w:val="de-DE"/>
        </w:rPr>
        <w:t>:</w:t>
      </w:r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5 nachten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alle Larimar-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inclusiefdiensten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basische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voeding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uit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de gourmet-vitale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keuken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Oligo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Scan-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celcheck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, bio-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impedantiemeting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2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zuurstof-vitaliteitstherapieën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individuele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massage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kristal-energiemassage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, detox-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voetbad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,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multicomplex-voedingssupplement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en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dagelijks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hatha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-yoga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de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Indiase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yogi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. Prijs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p.p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. 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tweepersoonskamer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vanaf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€ 1.580 (in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plaats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van € 1.749), in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eenpersoonskamer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vanaf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€ 1.725 (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geldig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tot 20.12.2026).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Ook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boekbaar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</w:t>
      </w:r>
      <w:proofErr w:type="spellStart"/>
      <w:r w:rsidRPr="00095454">
        <w:rPr>
          <w:rFonts w:ascii="Times New Roman" w:eastAsia="Times New Roman" w:hAnsi="Times New Roman"/>
          <w:sz w:val="20"/>
          <w:szCs w:val="20"/>
          <w:lang w:val="de-DE"/>
        </w:rPr>
        <w:t>met</w:t>
      </w:r>
      <w:proofErr w:type="spellEnd"/>
      <w:r w:rsidRPr="00095454">
        <w:rPr>
          <w:rFonts w:ascii="Times New Roman" w:eastAsia="Times New Roman" w:hAnsi="Times New Roman"/>
          <w:sz w:val="20"/>
          <w:szCs w:val="20"/>
          <w:lang w:val="de-DE"/>
        </w:rPr>
        <w:t xml:space="preserve"> 7 nachten.</w:t>
      </w:r>
    </w:p>
    <w:p w14:paraId="33BA6BD5" w14:textId="5261D02E" w:rsidR="004514EC" w:rsidRPr="005B5B50" w:rsidRDefault="00FF35AB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4.</w:t>
      </w:r>
      <w:r w:rsidR="00D64A38">
        <w:rPr>
          <w:rFonts w:eastAsia="Times New Roman" w:cs="Arial"/>
          <w:bCs/>
          <w:sz w:val="16"/>
          <w:szCs w:val="16"/>
        </w:rPr>
        <w:t>967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D5D1" w14:textId="77777777" w:rsidR="0055768E" w:rsidRDefault="0055768E" w:rsidP="00893EB9">
      <w:pPr>
        <w:spacing w:after="0" w:line="240" w:lineRule="auto"/>
      </w:pPr>
      <w:r>
        <w:separator/>
      </w:r>
    </w:p>
  </w:endnote>
  <w:endnote w:type="continuationSeparator" w:id="0">
    <w:p w14:paraId="39FA3880" w14:textId="77777777" w:rsidR="0055768E" w:rsidRDefault="0055768E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C5E" w14:textId="77777777" w:rsidR="0055768E" w:rsidRDefault="0055768E" w:rsidP="00893EB9">
      <w:pPr>
        <w:spacing w:after="0" w:line="240" w:lineRule="auto"/>
      </w:pPr>
      <w:r>
        <w:separator/>
      </w:r>
    </w:p>
  </w:footnote>
  <w:footnote w:type="continuationSeparator" w:id="0">
    <w:p w14:paraId="09FA188E" w14:textId="77777777" w:rsidR="0055768E" w:rsidRDefault="0055768E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0660FC74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252E35">
      <w:rPr>
        <w:lang w:val="de-AT"/>
      </w:rPr>
      <w:t>Langtext</w:t>
    </w:r>
  </w:p>
  <w:p w14:paraId="411126BE" w14:textId="4E4E0AF6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095454">
      <w:rPr>
        <w:noProof/>
      </w:rPr>
      <w:t>März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454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2E35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5768E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8A3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D7D22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4A38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2A4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5AB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5073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2026-03-25T12:11:00Z</cp:lastPrinted>
  <dcterms:created xsi:type="dcterms:W3CDTF">2026-03-25T12:22:00Z</dcterms:created>
  <dcterms:modified xsi:type="dcterms:W3CDTF">2026-03-25T12:22:00Z</dcterms:modified>
  <cp:category/>
</cp:coreProperties>
</file>