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F7E" w14:textId="117092FF" w:rsidR="00735299" w:rsidRPr="006B7FC3" w:rsidRDefault="00857DF4" w:rsidP="00090DFC">
      <w:pPr>
        <w:pStyle w:val="berschrift2"/>
        <w:spacing w:line="300" w:lineRule="atLeast"/>
        <w:rPr>
          <w:rFonts w:cs="Arial"/>
          <w:color w:val="000000" w:themeColor="text1"/>
        </w:rPr>
      </w:pPr>
      <w:r>
        <w:rPr>
          <w:lang w:val="de-AT"/>
        </w:rPr>
        <w:t>Das Hopfgarten</w:t>
      </w:r>
      <w:r w:rsidR="00203754">
        <w:rPr>
          <w:lang w:val="de-AT"/>
        </w:rPr>
        <w:br/>
      </w:r>
      <w:r w:rsidR="002A3C92" w:rsidRPr="006B7FC3">
        <w:rPr>
          <w:rFonts w:cs="Arial"/>
          <w:lang w:val="de-AT"/>
        </w:rPr>
        <w:t>Frühlingstage</w:t>
      </w:r>
      <w:r w:rsidR="00203754" w:rsidRPr="006B7FC3">
        <w:rPr>
          <w:rFonts w:cs="Arial"/>
          <w:lang w:val="de-AT"/>
        </w:rPr>
        <w:t xml:space="preserve"> in den Kitzbüheler Alpen</w:t>
      </w:r>
    </w:p>
    <w:p w14:paraId="0F4AE8FB" w14:textId="26C40C17" w:rsidR="00A75B74" w:rsidRPr="00A75B74" w:rsidRDefault="006B7FC3" w:rsidP="00A75B74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6B7FC3">
        <w:rPr>
          <w:rFonts w:ascii="Arial" w:hAnsi="Arial" w:cs="Arial"/>
        </w:rPr>
        <w:t xml:space="preserve">Direkt an der Bergbahn Hohe Salve gelegen, verbindet </w:t>
      </w:r>
      <w:r w:rsidRPr="006B7FC3">
        <w:rPr>
          <w:rStyle w:val="Fett"/>
          <w:rFonts w:ascii="Arial" w:hAnsi="Arial" w:cs="Arial"/>
        </w:rPr>
        <w:t>Das Hopfgarten</w:t>
      </w:r>
      <w:r w:rsidRPr="006B7FC3">
        <w:rPr>
          <w:rFonts w:ascii="Arial" w:hAnsi="Arial" w:cs="Arial"/>
        </w:rPr>
        <w:t xml:space="preserve"> die Freiheit eines </w:t>
      </w:r>
      <w:r w:rsidRPr="006B7FC3">
        <w:rPr>
          <w:rFonts w:ascii="Arial" w:hAnsi="Arial" w:cs="Arial"/>
          <w:b/>
          <w:bCs/>
        </w:rPr>
        <w:t>Aparthotels</w:t>
      </w:r>
      <w:r w:rsidRPr="006B7FC3">
        <w:rPr>
          <w:rFonts w:ascii="Arial" w:hAnsi="Arial" w:cs="Arial"/>
        </w:rPr>
        <w:t xml:space="preserve"> mit der Dynamik des Frühlings in den </w:t>
      </w:r>
      <w:r w:rsidRPr="006B7FC3">
        <w:rPr>
          <w:rFonts w:ascii="Arial" w:hAnsi="Arial" w:cs="Arial"/>
          <w:b/>
          <w:bCs/>
        </w:rPr>
        <w:t>Kitzbüheler Alpen</w:t>
      </w:r>
      <w:r w:rsidRPr="006B7FC3">
        <w:rPr>
          <w:rFonts w:ascii="Arial" w:hAnsi="Arial" w:cs="Arial"/>
        </w:rPr>
        <w:t xml:space="preserve">. Wenn im März die Sonne an Kraft gewinnt und die Tage länger werden, entstehen hier ideale Bedingungen für eine flexible Auszeit – zwischen </w:t>
      </w:r>
      <w:r w:rsidR="00A75B74">
        <w:rPr>
          <w:rFonts w:ascii="Arial" w:hAnsi="Arial" w:cs="Arial"/>
        </w:rPr>
        <w:t xml:space="preserve">ersten </w:t>
      </w:r>
      <w:r w:rsidR="00A75B74" w:rsidRPr="00A75B74">
        <w:rPr>
          <w:rFonts w:ascii="Arial" w:hAnsi="Arial" w:cs="Arial"/>
          <w:b/>
          <w:bCs/>
        </w:rPr>
        <w:t xml:space="preserve">Wanderungen </w:t>
      </w:r>
      <w:r w:rsidR="00A75B74">
        <w:rPr>
          <w:rFonts w:ascii="Arial" w:hAnsi="Arial" w:cs="Arial"/>
        </w:rPr>
        <w:t>ins frische Grün</w:t>
      </w:r>
      <w:r w:rsidR="00644359">
        <w:rPr>
          <w:rFonts w:ascii="Arial" w:hAnsi="Arial" w:cs="Arial"/>
        </w:rPr>
        <w:t xml:space="preserve"> und </w:t>
      </w:r>
      <w:proofErr w:type="spellStart"/>
      <w:r w:rsidR="00A75B74" w:rsidRPr="00A75B74">
        <w:rPr>
          <w:rFonts w:ascii="Arial" w:hAnsi="Arial" w:cs="Arial"/>
          <w:b/>
          <w:bCs/>
        </w:rPr>
        <w:t>Biketouren</w:t>
      </w:r>
      <w:proofErr w:type="spellEnd"/>
      <w:r w:rsidR="00A75B74">
        <w:rPr>
          <w:rFonts w:ascii="Arial" w:hAnsi="Arial" w:cs="Arial"/>
        </w:rPr>
        <w:t xml:space="preserve">. </w:t>
      </w:r>
      <w:r w:rsidR="00A75B74" w:rsidRPr="00A75B74">
        <w:rPr>
          <w:rFonts w:ascii="Arial" w:hAnsi="Arial" w:cs="Arial"/>
        </w:rPr>
        <w:t>Ob sportlich aktiv, gemütlich mit der Familie oder ganz für sich: Die Berge liegen vor der Haustür</w:t>
      </w:r>
      <w:r w:rsidR="00A75B74">
        <w:rPr>
          <w:rFonts w:ascii="Arial" w:hAnsi="Arial" w:cs="Arial"/>
        </w:rPr>
        <w:t>.</w:t>
      </w:r>
    </w:p>
    <w:p w14:paraId="430F5B20" w14:textId="6E6F0967" w:rsidR="00A75B74" w:rsidRPr="006B7FC3" w:rsidRDefault="006B7FC3" w:rsidP="00A75B74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6B7FC3">
        <w:rPr>
          <w:rFonts w:ascii="Arial" w:hAnsi="Arial" w:cs="Arial"/>
        </w:rPr>
        <w:t xml:space="preserve">Die modernen Studios und Apartments verbinden Tiroler Gemütlichkeit mit durchdachtem Komfort. </w:t>
      </w:r>
      <w:r w:rsidR="00644359" w:rsidRPr="00644359">
        <w:rPr>
          <w:rFonts w:ascii="Arial" w:hAnsi="Arial" w:cs="Arial"/>
          <w:b/>
          <w:bCs/>
        </w:rPr>
        <w:t>Optionale</w:t>
      </w:r>
      <w:r w:rsidRPr="006B7FC3">
        <w:rPr>
          <w:rFonts w:ascii="Arial" w:hAnsi="Arial" w:cs="Arial"/>
          <w:b/>
          <w:bCs/>
        </w:rPr>
        <w:t xml:space="preserve"> Services</w:t>
      </w:r>
      <w:r w:rsidRPr="006B7FC3">
        <w:rPr>
          <w:rFonts w:ascii="Arial" w:hAnsi="Arial" w:cs="Arial"/>
        </w:rPr>
        <w:t xml:space="preserve"> wie Frühstück, </w:t>
      </w:r>
      <w:proofErr w:type="spellStart"/>
      <w:r w:rsidRPr="006B7FC3">
        <w:rPr>
          <w:rFonts w:ascii="Arial" w:hAnsi="Arial" w:cs="Arial"/>
        </w:rPr>
        <w:t>Tagesbar</w:t>
      </w:r>
      <w:proofErr w:type="spellEnd"/>
      <w:r w:rsidRPr="006B7FC3">
        <w:rPr>
          <w:rFonts w:ascii="Arial" w:hAnsi="Arial" w:cs="Arial"/>
        </w:rPr>
        <w:t xml:space="preserve"> sowie </w:t>
      </w:r>
      <w:r w:rsidRPr="006B7FC3">
        <w:rPr>
          <w:rFonts w:ascii="Arial" w:hAnsi="Arial" w:cs="Arial"/>
          <w:b/>
          <w:bCs/>
        </w:rPr>
        <w:t>Wellness-</w:t>
      </w:r>
      <w:r w:rsidRPr="006B7FC3">
        <w:rPr>
          <w:rFonts w:ascii="Arial" w:hAnsi="Arial" w:cs="Arial"/>
        </w:rPr>
        <w:t xml:space="preserve">, </w:t>
      </w:r>
      <w:r w:rsidRPr="006B7FC3">
        <w:rPr>
          <w:rFonts w:ascii="Arial" w:hAnsi="Arial" w:cs="Arial"/>
          <w:b/>
          <w:bCs/>
        </w:rPr>
        <w:t>Pool-</w:t>
      </w:r>
      <w:r w:rsidRPr="006B7FC3">
        <w:rPr>
          <w:rFonts w:ascii="Arial" w:hAnsi="Arial" w:cs="Arial"/>
        </w:rPr>
        <w:t xml:space="preserve"> und </w:t>
      </w:r>
      <w:r w:rsidRPr="006B7FC3">
        <w:rPr>
          <w:rFonts w:ascii="Arial" w:hAnsi="Arial" w:cs="Arial"/>
          <w:b/>
          <w:bCs/>
        </w:rPr>
        <w:t>Fitnessbereiche</w:t>
      </w:r>
      <w:r w:rsidRPr="006B7FC3">
        <w:rPr>
          <w:rFonts w:ascii="Arial" w:hAnsi="Arial" w:cs="Arial"/>
        </w:rPr>
        <w:t xml:space="preserve"> schaffen Raum für individuelle Urlaubstage.</w:t>
      </w:r>
    </w:p>
    <w:p w14:paraId="77F0C33A" w14:textId="394AA2C5" w:rsidR="006B7FC3" w:rsidRPr="006B7FC3" w:rsidRDefault="006B7FC3" w:rsidP="00A75B74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6B7FC3">
        <w:rPr>
          <w:rStyle w:val="Fett"/>
          <w:rFonts w:ascii="Arial" w:hAnsi="Arial" w:cs="Arial"/>
        </w:rPr>
        <w:t>Das Hopfgarten</w:t>
      </w:r>
      <w:r w:rsidR="00644359">
        <w:rPr>
          <w:rStyle w:val="Fett"/>
          <w:rFonts w:ascii="Arial" w:hAnsi="Arial" w:cs="Arial"/>
        </w:rPr>
        <w:t xml:space="preserve"> </w:t>
      </w:r>
      <w:r w:rsidR="00644359" w:rsidRPr="00644359">
        <w:rPr>
          <w:rStyle w:val="Fett"/>
          <w:rFonts w:ascii="Arial" w:hAnsi="Arial" w:cs="Arial"/>
          <w:b w:val="0"/>
          <w:bCs w:val="0"/>
        </w:rPr>
        <w:t>steht</w:t>
      </w:r>
      <w:r w:rsidRPr="006B7FC3">
        <w:rPr>
          <w:rFonts w:ascii="Arial" w:hAnsi="Arial" w:cs="Arial"/>
        </w:rPr>
        <w:t xml:space="preserve"> für Erholung mit Freiraum: flexibel wohnen, aktiv unterwegs sein und den Frühling in den Bergen bewusst genießen.</w:t>
      </w:r>
    </w:p>
    <w:p w14:paraId="635EC524" w14:textId="7B8FFDA7" w:rsidR="00857DF4" w:rsidRDefault="006B7FC3" w:rsidP="001F4C57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6B7FC3">
        <w:rPr>
          <w:rStyle w:val="Fett"/>
          <w:rFonts w:ascii="Arial" w:hAnsi="Arial" w:cs="Arial"/>
        </w:rPr>
        <w:t>Flash</w:t>
      </w:r>
      <w:r w:rsidR="00644359">
        <w:rPr>
          <w:rStyle w:val="Fett"/>
          <w:rFonts w:ascii="Arial" w:hAnsi="Arial" w:cs="Arial"/>
        </w:rPr>
        <w:t xml:space="preserve"> S</w:t>
      </w:r>
      <w:r w:rsidRPr="006B7FC3">
        <w:rPr>
          <w:rStyle w:val="Fett"/>
          <w:rFonts w:ascii="Arial" w:hAnsi="Arial" w:cs="Arial"/>
        </w:rPr>
        <w:t>ale-Hinweis:</w:t>
      </w:r>
      <w:r w:rsidR="001F4C57">
        <w:rPr>
          <w:rStyle w:val="Fett"/>
          <w:rFonts w:ascii="Arial" w:hAnsi="Arial" w:cs="Arial"/>
        </w:rPr>
        <w:t xml:space="preserve"> </w:t>
      </w:r>
      <w:r w:rsidRPr="006B7FC3">
        <w:rPr>
          <w:rFonts w:ascii="Arial" w:hAnsi="Arial" w:cs="Arial"/>
        </w:rPr>
        <w:t xml:space="preserve">Bei Buchung von </w:t>
      </w:r>
      <w:r w:rsidRPr="006B7FC3">
        <w:rPr>
          <w:rStyle w:val="Fett"/>
          <w:rFonts w:ascii="Arial" w:hAnsi="Arial" w:cs="Arial"/>
        </w:rPr>
        <w:t>1. bis 14. März 2026</w:t>
      </w:r>
      <w:r w:rsidRPr="006B7FC3">
        <w:rPr>
          <w:rFonts w:ascii="Arial" w:hAnsi="Arial" w:cs="Arial"/>
        </w:rPr>
        <w:t xml:space="preserve"> profitieren Gäste im </w:t>
      </w:r>
      <w:r w:rsidRPr="006B7FC3">
        <w:rPr>
          <w:rStyle w:val="Fett"/>
          <w:rFonts w:ascii="Arial" w:hAnsi="Arial" w:cs="Arial"/>
        </w:rPr>
        <w:t>Das Hopfgarten</w:t>
      </w:r>
      <w:r w:rsidRPr="006B7FC3">
        <w:rPr>
          <w:rFonts w:ascii="Arial" w:hAnsi="Arial" w:cs="Arial"/>
        </w:rPr>
        <w:t xml:space="preserve"> von </w:t>
      </w:r>
      <w:r w:rsidRPr="006B7FC3">
        <w:rPr>
          <w:rStyle w:val="Fett"/>
          <w:rFonts w:ascii="Arial" w:hAnsi="Arial" w:cs="Arial"/>
        </w:rPr>
        <w:t>4=3</w:t>
      </w:r>
      <w:r w:rsidRPr="006B7FC3">
        <w:rPr>
          <w:rFonts w:ascii="Arial" w:hAnsi="Arial" w:cs="Arial"/>
        </w:rPr>
        <w:t xml:space="preserve"> – eine Nacht geschenkt – für ausgewählte Aufenthalte im Reisezeitraum </w:t>
      </w:r>
      <w:r w:rsidRPr="006B7FC3">
        <w:rPr>
          <w:rStyle w:val="Fett"/>
          <w:rFonts w:ascii="Arial" w:hAnsi="Arial" w:cs="Arial"/>
        </w:rPr>
        <w:t>von März bis November 2026</w:t>
      </w:r>
      <w:r w:rsidRPr="006B7FC3">
        <w:rPr>
          <w:rFonts w:ascii="Arial" w:hAnsi="Arial" w:cs="Arial"/>
        </w:rPr>
        <w:t>.</w:t>
      </w:r>
    </w:p>
    <w:p w14:paraId="30B37B74" w14:textId="77777777" w:rsidR="001F4C57" w:rsidRDefault="001F4C57" w:rsidP="004139B0">
      <w:pPr>
        <w:pStyle w:val="Infoblock"/>
        <w:rPr>
          <w:rFonts w:ascii="Arial" w:hAnsi="Arial" w:cs="Arial"/>
        </w:rPr>
      </w:pPr>
    </w:p>
    <w:p w14:paraId="676C9ACD" w14:textId="744EA080" w:rsidR="004139B0" w:rsidRPr="00790543" w:rsidRDefault="006B7FC3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644359">
        <w:rPr>
          <w:rFonts w:ascii="Arial" w:hAnsi="Arial" w:cs="Arial"/>
        </w:rPr>
        <w:t>05</w:t>
      </w:r>
      <w:r w:rsidR="001F4C57">
        <w:rPr>
          <w:rFonts w:ascii="Arial" w:hAnsi="Arial" w:cs="Arial"/>
        </w:rPr>
        <w:t>3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EE61" w14:textId="77777777" w:rsidR="00D8098D" w:rsidRDefault="00D8098D">
      <w:r>
        <w:separator/>
      </w:r>
    </w:p>
  </w:endnote>
  <w:endnote w:type="continuationSeparator" w:id="0">
    <w:p w14:paraId="2A0DD181" w14:textId="77777777" w:rsidR="00D8098D" w:rsidRDefault="00D8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3D06B9B5" w:rsidR="00A4511B" w:rsidRPr="00F52983" w:rsidRDefault="00A4511B" w:rsidP="001F4C57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188FFBF9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 xml:space="preserve">E-Mail: </w:t>
          </w:r>
          <w:r w:rsidR="00203754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D58A" w14:textId="77777777" w:rsidR="00D8098D" w:rsidRDefault="00D8098D">
      <w:r>
        <w:separator/>
      </w:r>
    </w:p>
  </w:footnote>
  <w:footnote w:type="continuationSeparator" w:id="0">
    <w:p w14:paraId="19CD6A13" w14:textId="77777777" w:rsidR="00D8098D" w:rsidRDefault="00D8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44D5A9FD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6B7FC3">
      <w:t>… in Kürze</w:t>
    </w:r>
  </w:p>
  <w:p w14:paraId="0C1B5CFD" w14:textId="0BAB130E" w:rsidR="00DC450F" w:rsidRDefault="00203754" w:rsidP="00DC450F">
    <w:pPr>
      <w:pStyle w:val="Kopfzeile"/>
    </w:pPr>
    <w:r>
      <w:t>Februar 2026</w:t>
    </w:r>
    <w:r w:rsidR="00DC450F">
      <w:tab/>
    </w:r>
    <w:r w:rsidR="001F4C57">
      <w:rPr>
        <w:caps/>
      </w:rPr>
      <w:t>das Hopfgarten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85212">
    <w:abstractNumId w:val="0"/>
  </w:num>
  <w:num w:numId="2" w16cid:durableId="1551188209">
    <w:abstractNumId w:val="6"/>
  </w:num>
  <w:num w:numId="3" w16cid:durableId="1046877170">
    <w:abstractNumId w:val="31"/>
  </w:num>
  <w:num w:numId="4" w16cid:durableId="1931815448">
    <w:abstractNumId w:val="32"/>
  </w:num>
  <w:num w:numId="5" w16cid:durableId="42797622">
    <w:abstractNumId w:val="23"/>
  </w:num>
  <w:num w:numId="6" w16cid:durableId="1289169387">
    <w:abstractNumId w:val="22"/>
  </w:num>
  <w:num w:numId="7" w16cid:durableId="1286498875">
    <w:abstractNumId w:val="25"/>
  </w:num>
  <w:num w:numId="8" w16cid:durableId="1862744915">
    <w:abstractNumId w:val="41"/>
  </w:num>
  <w:num w:numId="9" w16cid:durableId="2108890611">
    <w:abstractNumId w:val="9"/>
  </w:num>
  <w:num w:numId="10" w16cid:durableId="1502310568">
    <w:abstractNumId w:val="43"/>
  </w:num>
  <w:num w:numId="11" w16cid:durableId="282155484">
    <w:abstractNumId w:val="16"/>
  </w:num>
  <w:num w:numId="12" w16cid:durableId="111098494">
    <w:abstractNumId w:val="40"/>
  </w:num>
  <w:num w:numId="13" w16cid:durableId="1395155553">
    <w:abstractNumId w:val="8"/>
  </w:num>
  <w:num w:numId="14" w16cid:durableId="1824274941">
    <w:abstractNumId w:val="46"/>
  </w:num>
  <w:num w:numId="15" w16cid:durableId="1389114963">
    <w:abstractNumId w:val="27"/>
  </w:num>
  <w:num w:numId="16" w16cid:durableId="841242039">
    <w:abstractNumId w:val="48"/>
  </w:num>
  <w:num w:numId="17" w16cid:durableId="1037389115">
    <w:abstractNumId w:val="3"/>
  </w:num>
  <w:num w:numId="18" w16cid:durableId="127742916">
    <w:abstractNumId w:val="34"/>
  </w:num>
  <w:num w:numId="19" w16cid:durableId="1877617655">
    <w:abstractNumId w:val="38"/>
  </w:num>
  <w:num w:numId="20" w16cid:durableId="526217229">
    <w:abstractNumId w:val="18"/>
  </w:num>
  <w:num w:numId="21" w16cid:durableId="1488548523">
    <w:abstractNumId w:val="45"/>
  </w:num>
  <w:num w:numId="22" w16cid:durableId="1746295452">
    <w:abstractNumId w:val="19"/>
  </w:num>
  <w:num w:numId="23" w16cid:durableId="887913457">
    <w:abstractNumId w:val="35"/>
  </w:num>
  <w:num w:numId="24" w16cid:durableId="1127511197">
    <w:abstractNumId w:val="28"/>
  </w:num>
  <w:num w:numId="25" w16cid:durableId="734159480">
    <w:abstractNumId w:val="15"/>
  </w:num>
  <w:num w:numId="26" w16cid:durableId="993920191">
    <w:abstractNumId w:val="42"/>
  </w:num>
  <w:num w:numId="27" w16cid:durableId="908543053">
    <w:abstractNumId w:val="37"/>
  </w:num>
  <w:num w:numId="28" w16cid:durableId="559481009">
    <w:abstractNumId w:val="36"/>
  </w:num>
  <w:num w:numId="29" w16cid:durableId="1791824208">
    <w:abstractNumId w:val="20"/>
  </w:num>
  <w:num w:numId="30" w16cid:durableId="1427768213">
    <w:abstractNumId w:val="26"/>
  </w:num>
  <w:num w:numId="31" w16cid:durableId="1481533490">
    <w:abstractNumId w:val="17"/>
  </w:num>
  <w:num w:numId="32" w16cid:durableId="452290627">
    <w:abstractNumId w:val="44"/>
  </w:num>
  <w:num w:numId="33" w16cid:durableId="2031183430">
    <w:abstractNumId w:val="30"/>
  </w:num>
  <w:num w:numId="34" w16cid:durableId="1696730146">
    <w:abstractNumId w:val="33"/>
  </w:num>
  <w:num w:numId="35" w16cid:durableId="911888888">
    <w:abstractNumId w:val="2"/>
  </w:num>
  <w:num w:numId="36" w16cid:durableId="1736932819">
    <w:abstractNumId w:val="29"/>
  </w:num>
  <w:num w:numId="37" w16cid:durableId="122582052">
    <w:abstractNumId w:val="7"/>
  </w:num>
  <w:num w:numId="38" w16cid:durableId="155418510">
    <w:abstractNumId w:val="5"/>
  </w:num>
  <w:num w:numId="39" w16cid:durableId="2013020029">
    <w:abstractNumId w:val="12"/>
  </w:num>
  <w:num w:numId="40" w16cid:durableId="1410690861">
    <w:abstractNumId w:val="47"/>
  </w:num>
  <w:num w:numId="41" w16cid:durableId="1440491722">
    <w:abstractNumId w:val="24"/>
  </w:num>
  <w:num w:numId="42" w16cid:durableId="1825781060">
    <w:abstractNumId w:val="1"/>
  </w:num>
  <w:num w:numId="43" w16cid:durableId="219093819">
    <w:abstractNumId w:val="4"/>
  </w:num>
  <w:num w:numId="44" w16cid:durableId="532961119">
    <w:abstractNumId w:val="13"/>
  </w:num>
  <w:num w:numId="45" w16cid:durableId="565342444">
    <w:abstractNumId w:val="11"/>
  </w:num>
  <w:num w:numId="46" w16cid:durableId="104079706">
    <w:abstractNumId w:val="21"/>
  </w:num>
  <w:num w:numId="47" w16cid:durableId="172257778">
    <w:abstractNumId w:val="14"/>
  </w:num>
  <w:num w:numId="48" w16cid:durableId="545138512">
    <w:abstractNumId w:val="39"/>
  </w:num>
  <w:num w:numId="49" w16cid:durableId="1320174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4C57"/>
    <w:rsid w:val="001F5B49"/>
    <w:rsid w:val="001F60D7"/>
    <w:rsid w:val="0020111C"/>
    <w:rsid w:val="00202898"/>
    <w:rsid w:val="00203754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0DBE"/>
    <w:rsid w:val="00291D6A"/>
    <w:rsid w:val="00291EC3"/>
    <w:rsid w:val="0029635B"/>
    <w:rsid w:val="002A0092"/>
    <w:rsid w:val="002A35A7"/>
    <w:rsid w:val="002A3C92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359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B7FC3"/>
    <w:rsid w:val="006C4F57"/>
    <w:rsid w:val="006D50DD"/>
    <w:rsid w:val="006D680F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22C2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59C9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3348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5B74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077D7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4AB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098D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0563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1115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2</cp:revision>
  <cp:lastPrinted>2026-02-24T10:14:00Z</cp:lastPrinted>
  <dcterms:created xsi:type="dcterms:W3CDTF">2026-02-24T10:14:00Z</dcterms:created>
  <dcterms:modified xsi:type="dcterms:W3CDTF">2026-02-24T10:14:00Z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