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7220" w14:textId="77777777" w:rsidR="0025558C" w:rsidRPr="0025558C" w:rsidRDefault="0025558C" w:rsidP="0025558C">
      <w:pPr>
        <w:pStyle w:val="StandardWeb"/>
        <w:jc w:val="center"/>
        <w:rPr>
          <w:rFonts w:ascii="Arial" w:hAnsi="Arial" w:cs="Arial"/>
          <w:b/>
          <w:bCs/>
          <w:u w:val="single"/>
        </w:rPr>
      </w:pPr>
      <w:r w:rsidRPr="0025558C">
        <w:rPr>
          <w:rFonts w:ascii="Arial" w:hAnsi="Arial" w:cs="Arial"/>
          <w:b/>
          <w:bCs/>
          <w:u w:val="single"/>
        </w:rPr>
        <w:t>Wasser, Kugelbahnen und Rätselspaß im Bergerlebnis Berchtesgaden</w:t>
      </w:r>
    </w:p>
    <w:p w14:paraId="05A9A3B1" w14:textId="77777777" w:rsid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b/>
          <w:bCs/>
          <w:color w:val="000000"/>
          <w:sz w:val="24"/>
        </w:rPr>
      </w:pPr>
    </w:p>
    <w:p w14:paraId="0536DCE3" w14:textId="061C45AD" w:rsid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  <w:r w:rsidRPr="00FF3CAF">
        <w:rPr>
          <w:rFonts w:cs="Arial"/>
          <w:b/>
          <w:bCs/>
          <w:color w:val="000000"/>
          <w:sz w:val="24"/>
        </w:rPr>
        <w:t>Wimbachklamm, Königsseeache, Klausbachtal und Jenner:</w:t>
      </w:r>
      <w:r w:rsidRPr="00FF3CAF">
        <w:rPr>
          <w:rFonts w:cs="Arial"/>
          <w:color w:val="000000"/>
          <w:sz w:val="24"/>
        </w:rPr>
        <w:t xml:space="preserve"> Im Bergerlebnis Berchtesgaden wird der Familienausflug zum Abenteuer am Wasser und auf spielerischen Entdeckertouren.</w:t>
      </w:r>
    </w:p>
    <w:p w14:paraId="68AB1DE5" w14:textId="77777777" w:rsidR="00FF3CAF" w:rsidRP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</w:p>
    <w:p w14:paraId="24C4934F" w14:textId="77777777" w:rsid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  <w:r w:rsidRPr="00FF3CAF">
        <w:rPr>
          <w:rFonts w:cs="Arial"/>
          <w:b/>
          <w:bCs/>
          <w:color w:val="000000"/>
          <w:sz w:val="24"/>
        </w:rPr>
        <w:t>In der Wimbachklamm</w:t>
      </w:r>
      <w:r w:rsidRPr="00FF3CAF">
        <w:rPr>
          <w:rFonts w:cs="Arial"/>
          <w:color w:val="000000"/>
          <w:sz w:val="24"/>
        </w:rPr>
        <w:t xml:space="preserve"> führen sichere Stege dicht an tosenden Wassern, Felswänden und kleinen Wasserfällen vorbei. Wer weiter zum </w:t>
      </w:r>
      <w:r w:rsidRPr="00FF3CAF">
        <w:rPr>
          <w:rFonts w:cs="Arial"/>
          <w:b/>
          <w:bCs/>
          <w:color w:val="000000"/>
          <w:sz w:val="24"/>
        </w:rPr>
        <w:t>Wimbachschloss</w:t>
      </w:r>
      <w:r w:rsidRPr="00FF3CAF">
        <w:rPr>
          <w:rFonts w:cs="Arial"/>
          <w:color w:val="000000"/>
          <w:sz w:val="24"/>
        </w:rPr>
        <w:t xml:space="preserve"> wandert, trifft dort auf eine </w:t>
      </w:r>
      <w:r w:rsidRPr="00FF3CAF">
        <w:rPr>
          <w:rFonts w:cs="Arial"/>
          <w:b/>
          <w:bCs/>
          <w:color w:val="000000"/>
          <w:sz w:val="24"/>
        </w:rPr>
        <w:t>Kugelbahn</w:t>
      </w:r>
      <w:r w:rsidRPr="00FF3CAF">
        <w:rPr>
          <w:rFonts w:cs="Arial"/>
          <w:color w:val="000000"/>
          <w:sz w:val="24"/>
        </w:rPr>
        <w:t>, die den Weg auch für kleine Wanderer zum Erlebnis macht.</w:t>
      </w:r>
    </w:p>
    <w:p w14:paraId="4531F811" w14:textId="77777777" w:rsidR="00FF3CAF" w:rsidRP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</w:p>
    <w:p w14:paraId="245402EF" w14:textId="77777777" w:rsid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  <w:r w:rsidRPr="00FF3CAF">
        <w:rPr>
          <w:rFonts w:cs="Arial"/>
          <w:b/>
          <w:bCs/>
          <w:color w:val="000000"/>
          <w:sz w:val="24"/>
        </w:rPr>
        <w:t>An der Königsseeache</w:t>
      </w:r>
      <w:r w:rsidRPr="00FF3CAF">
        <w:rPr>
          <w:rFonts w:cs="Arial"/>
          <w:color w:val="000000"/>
          <w:sz w:val="24"/>
        </w:rPr>
        <w:t xml:space="preserve"> verbindet eine </w:t>
      </w:r>
      <w:r w:rsidRPr="00FF3CAF">
        <w:rPr>
          <w:rFonts w:cs="Arial"/>
          <w:b/>
          <w:bCs/>
          <w:color w:val="000000"/>
          <w:sz w:val="24"/>
        </w:rPr>
        <w:t>Rätsel-Tour</w:t>
      </w:r>
      <w:r w:rsidRPr="00FF3CAF">
        <w:rPr>
          <w:rFonts w:cs="Arial"/>
          <w:color w:val="000000"/>
          <w:sz w:val="24"/>
        </w:rPr>
        <w:t xml:space="preserve"> Bewegung am Wasser mit spielerischen Aufgaben. Digitale Entdeckertouren bietet auch der </w:t>
      </w:r>
      <w:r w:rsidRPr="00FF3CAF">
        <w:rPr>
          <w:rFonts w:cs="Arial"/>
          <w:b/>
          <w:bCs/>
          <w:color w:val="000000"/>
          <w:sz w:val="24"/>
        </w:rPr>
        <w:t>Nationalpark Berchtesgaden</w:t>
      </w:r>
      <w:r w:rsidRPr="00FF3CAF">
        <w:rPr>
          <w:rFonts w:cs="Arial"/>
          <w:color w:val="000000"/>
          <w:sz w:val="24"/>
        </w:rPr>
        <w:t xml:space="preserve">: Bei der </w:t>
      </w:r>
      <w:r w:rsidRPr="00FF3CAF">
        <w:rPr>
          <w:rFonts w:cs="Arial"/>
          <w:b/>
          <w:bCs/>
          <w:color w:val="000000"/>
          <w:sz w:val="24"/>
        </w:rPr>
        <w:t>Actionbound-Wanderung durchs Klausbachtal</w:t>
      </w:r>
      <w:r w:rsidRPr="00FF3CAF">
        <w:rPr>
          <w:rFonts w:cs="Arial"/>
          <w:color w:val="000000"/>
          <w:sz w:val="24"/>
        </w:rPr>
        <w:t xml:space="preserve"> lösen Familien Fragen und Aufgaben und entdecken Tiere, Pflanzen und Lebensräume.</w:t>
      </w:r>
    </w:p>
    <w:p w14:paraId="76F549F4" w14:textId="77777777" w:rsidR="00FF3CAF" w:rsidRP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</w:p>
    <w:p w14:paraId="46015E5F" w14:textId="77777777" w:rsid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  <w:r w:rsidRPr="00FF3CAF">
        <w:rPr>
          <w:rFonts w:cs="Arial"/>
          <w:b/>
          <w:bCs/>
          <w:color w:val="000000"/>
          <w:sz w:val="24"/>
        </w:rPr>
        <w:t>Auf dem historischen Soleleitungsweg</w:t>
      </w:r>
      <w:r w:rsidRPr="00FF3CAF">
        <w:rPr>
          <w:rFonts w:cs="Arial"/>
          <w:color w:val="000000"/>
          <w:sz w:val="24"/>
        </w:rPr>
        <w:t xml:space="preserve"> vom Salzbergwerk Berchtesgaden zum Haus der Berge führen </w:t>
      </w:r>
      <w:r w:rsidRPr="00FF3CAF">
        <w:rPr>
          <w:rFonts w:cs="Arial"/>
          <w:b/>
          <w:bCs/>
          <w:color w:val="000000"/>
          <w:sz w:val="24"/>
        </w:rPr>
        <w:t>zwölf Informationstafeln und ein Actionbound-Quiz</w:t>
      </w:r>
      <w:r w:rsidRPr="00FF3CAF">
        <w:rPr>
          <w:rFonts w:cs="Arial"/>
          <w:color w:val="000000"/>
          <w:sz w:val="24"/>
        </w:rPr>
        <w:t xml:space="preserve"> durch die Geschichte von Wasser, Salz und Bergwelt.</w:t>
      </w:r>
    </w:p>
    <w:p w14:paraId="49D0AAD2" w14:textId="77777777" w:rsidR="00FF3CAF" w:rsidRP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</w:p>
    <w:p w14:paraId="3D8E2A4B" w14:textId="77777777" w:rsidR="00FF3CAF" w:rsidRP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  <w:r w:rsidRPr="00FF3CAF">
        <w:rPr>
          <w:rFonts w:cs="Arial"/>
          <w:b/>
          <w:bCs/>
          <w:color w:val="000000"/>
          <w:sz w:val="24"/>
        </w:rPr>
        <w:t>Am Jenner</w:t>
      </w:r>
      <w:r w:rsidRPr="00FF3CAF">
        <w:rPr>
          <w:rFonts w:cs="Arial"/>
          <w:color w:val="000000"/>
          <w:sz w:val="24"/>
        </w:rPr>
        <w:t xml:space="preserve"> warten zwei Outdoor-Spiele mit der </w:t>
      </w:r>
      <w:r w:rsidRPr="00FF3CAF">
        <w:rPr>
          <w:rFonts w:cs="Arial"/>
          <w:b/>
          <w:bCs/>
          <w:color w:val="000000"/>
          <w:sz w:val="24"/>
        </w:rPr>
        <w:t>Locandy-App</w:t>
      </w:r>
      <w:r w:rsidRPr="00FF3CAF">
        <w:rPr>
          <w:rFonts w:cs="Arial"/>
          <w:color w:val="000000"/>
          <w:sz w:val="24"/>
        </w:rPr>
        <w:t xml:space="preserve">: Jüngere Kinder gehen mit </w:t>
      </w:r>
      <w:r w:rsidRPr="00FF3CAF">
        <w:rPr>
          <w:rFonts w:cs="Arial"/>
          <w:b/>
          <w:bCs/>
          <w:color w:val="000000"/>
          <w:sz w:val="24"/>
        </w:rPr>
        <w:t>Murmeltier Franzi</w:t>
      </w:r>
      <w:r w:rsidRPr="00FF3CAF">
        <w:rPr>
          <w:rFonts w:cs="Arial"/>
          <w:color w:val="000000"/>
          <w:sz w:val="24"/>
        </w:rPr>
        <w:t xml:space="preserve"> auf Schatzsuche, Jugendliche und Erwachsene lösen mit </w:t>
      </w:r>
      <w:r w:rsidRPr="00FF3CAF">
        <w:rPr>
          <w:rFonts w:cs="Arial"/>
          <w:b/>
          <w:bCs/>
          <w:color w:val="000000"/>
          <w:sz w:val="24"/>
        </w:rPr>
        <w:t>Rangerin Tina</w:t>
      </w:r>
      <w:r w:rsidRPr="00FF3CAF">
        <w:rPr>
          <w:rFonts w:cs="Arial"/>
          <w:color w:val="000000"/>
          <w:sz w:val="24"/>
        </w:rPr>
        <w:t xml:space="preserve"> ein Escape-Spiel. An der Mittelstation </w:t>
      </w:r>
      <w:r w:rsidRPr="00FF3CAF">
        <w:rPr>
          <w:rFonts w:cs="Arial"/>
          <w:b/>
          <w:bCs/>
          <w:color w:val="000000"/>
          <w:sz w:val="24"/>
        </w:rPr>
        <w:t>„Halbzeit“</w:t>
      </w:r>
      <w:r w:rsidRPr="00FF3CAF">
        <w:rPr>
          <w:rFonts w:cs="Arial"/>
          <w:color w:val="000000"/>
          <w:sz w:val="24"/>
        </w:rPr>
        <w:t xml:space="preserve"> sorgt eine weitere </w:t>
      </w:r>
      <w:r w:rsidRPr="00FF3CAF">
        <w:rPr>
          <w:rFonts w:cs="Arial"/>
          <w:b/>
          <w:bCs/>
          <w:color w:val="000000"/>
          <w:sz w:val="24"/>
        </w:rPr>
        <w:t>Kugelbahn</w:t>
      </w:r>
      <w:r w:rsidRPr="00FF3CAF">
        <w:rPr>
          <w:rFonts w:cs="Arial"/>
          <w:color w:val="000000"/>
          <w:sz w:val="24"/>
        </w:rPr>
        <w:t xml:space="preserve"> für einen spielerischen Zwischenstopp mit Aussicht.</w:t>
      </w:r>
    </w:p>
    <w:p w14:paraId="11F9598A" w14:textId="77777777" w:rsidR="00FF3CAF" w:rsidRPr="00FF3CAF" w:rsidRDefault="00FF3CAF" w:rsidP="00FF3CAF">
      <w:pPr>
        <w:shd w:val="clear" w:color="auto" w:fill="FFFFFF"/>
        <w:spacing w:before="0" w:after="0" w:line="240" w:lineRule="auto"/>
        <w:jc w:val="left"/>
        <w:rPr>
          <w:rFonts w:cs="Arial"/>
          <w:color w:val="000000"/>
          <w:sz w:val="24"/>
        </w:rPr>
      </w:pPr>
      <w:r w:rsidRPr="00FF3CAF">
        <w:rPr>
          <w:rFonts w:cs="Arial"/>
          <w:b/>
          <w:bCs/>
          <w:color w:val="000000"/>
          <w:sz w:val="24"/>
        </w:rPr>
        <w:t>Weitere Informationen:</w:t>
      </w:r>
      <w:r w:rsidRPr="00FF3CAF">
        <w:rPr>
          <w:rFonts w:cs="Arial"/>
          <w:color w:val="000000"/>
          <w:sz w:val="24"/>
        </w:rPr>
        <w:t xml:space="preserve"> </w:t>
      </w:r>
      <w:hyperlink r:id="rId8" w:history="1">
        <w:r w:rsidRPr="00FF3CAF">
          <w:rPr>
            <w:rFonts w:cs="Arial"/>
            <w:color w:val="0000FF"/>
            <w:sz w:val="24"/>
            <w:u w:val="single"/>
          </w:rPr>
          <w:t>www.berchtesgaden.de</w:t>
        </w:r>
      </w:hyperlink>
    </w:p>
    <w:p w14:paraId="69FDD632" w14:textId="65632B68" w:rsidR="00C848AB" w:rsidRPr="00C848AB" w:rsidRDefault="00FF3CAF" w:rsidP="00604EF9">
      <w:pPr>
        <w:pStyle w:val="Infoblock"/>
      </w:pPr>
      <w:r>
        <w:rPr>
          <w:b w:val="0"/>
          <w:bCs/>
        </w:rPr>
        <w:t>1.312</w:t>
      </w:r>
      <w:r w:rsidR="00815419">
        <w:rPr>
          <w:b w:val="0"/>
          <w:bCs/>
        </w:rPr>
        <w:t xml:space="preserve"> </w:t>
      </w:r>
      <w:r w:rsidR="00815419" w:rsidRPr="00E52DC2">
        <w:rPr>
          <w:b w:val="0"/>
          <w:bCs/>
        </w:rPr>
        <w:t>Zeichen</w:t>
      </w:r>
      <w:r w:rsidR="00815419" w:rsidRPr="00C71C22">
        <w:rPr>
          <w:b w:val="0"/>
          <w:bCs/>
        </w:rPr>
        <w:br/>
      </w:r>
      <w:r w:rsidR="00815419" w:rsidRPr="00C71C22">
        <w:t>Abdruck honorarfrei,</w:t>
      </w:r>
      <w:r w:rsidR="00815419" w:rsidRPr="00C71C22">
        <w:br/>
        <w:t>Belegexemplar erbeten!</w:t>
      </w:r>
    </w:p>
    <w:sectPr w:rsidR="00C848AB" w:rsidRPr="00C848AB" w:rsidSect="00787733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F3F8" w14:textId="77777777" w:rsidR="000007BC" w:rsidRDefault="000007BC">
      <w:r>
        <w:separator/>
      </w:r>
    </w:p>
  </w:endnote>
  <w:endnote w:type="continuationSeparator" w:id="0">
    <w:p w14:paraId="148B58FD" w14:textId="77777777" w:rsidR="000007BC" w:rsidRDefault="0000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25558C" w:rsidRDefault="006F4C77" w:rsidP="006F4C77">
          <w:pPr>
            <w:pStyle w:val="Fuzeile"/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4CB8" w14:textId="77777777" w:rsidR="000007BC" w:rsidRDefault="000007BC">
      <w:r>
        <w:separator/>
      </w:r>
    </w:p>
  </w:footnote>
  <w:footnote w:type="continuationSeparator" w:id="0">
    <w:p w14:paraId="4B71AF09" w14:textId="77777777" w:rsidR="000007BC" w:rsidRDefault="0000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14185FB4" w:rsidR="00C274B6" w:rsidRDefault="00C274B6" w:rsidP="00751C04">
    <w:pPr>
      <w:pStyle w:val="Kopfzeile"/>
    </w:pPr>
    <w:r>
      <w:t>Presse-Information</w:t>
    </w:r>
    <w:r>
      <w:tab/>
    </w:r>
    <w:r>
      <w:tab/>
    </w:r>
    <w:r w:rsidR="00FF3CAF">
      <w:t>in Kürze</w:t>
    </w:r>
  </w:p>
  <w:p w14:paraId="55031AC8" w14:textId="708F1A7E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22683E">
      <w:rPr>
        <w:noProof/>
      </w:rPr>
      <w:t>Juli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982288">
    <w:abstractNumId w:val="0"/>
  </w:num>
  <w:num w:numId="2" w16cid:durableId="521013671">
    <w:abstractNumId w:val="1"/>
  </w:num>
  <w:num w:numId="3" w16cid:durableId="196334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7BC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231F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13F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1F71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741"/>
    <w:rsid w:val="00101ACF"/>
    <w:rsid w:val="00101E11"/>
    <w:rsid w:val="0010262D"/>
    <w:rsid w:val="00102E8C"/>
    <w:rsid w:val="001035C1"/>
    <w:rsid w:val="001049A1"/>
    <w:rsid w:val="001052F6"/>
    <w:rsid w:val="00106AB0"/>
    <w:rsid w:val="00106C34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EE1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83E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558C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25F8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2DA3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A74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056FC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37F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4EF9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3AF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D1C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182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800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2543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6E1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4EF3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517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18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A3C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3CAF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25558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chtesgad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E540-4497-494E-9F13-AB8E40E7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1418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2026-02-24T12:12:00Z</cp:lastPrinted>
  <dcterms:created xsi:type="dcterms:W3CDTF">2026-07-16T11:09:00Z</dcterms:created>
  <dcterms:modified xsi:type="dcterms:W3CDTF">2026-07-16T11:09:00Z</dcterms:modified>
  <cp:category/>
</cp:coreProperties>
</file>