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36D6" w14:textId="4919C87E" w:rsidR="0017018F" w:rsidRDefault="006314D0" w:rsidP="0017018F">
      <w:pPr>
        <w:pStyle w:val="berschrift2"/>
      </w:pPr>
      <w:r w:rsidRPr="006314D0">
        <w:t xml:space="preserve">HolidayCheck Gold Award 2024 für das Hotel </w:t>
      </w:r>
      <w:proofErr w:type="spellStart"/>
      <w:r w:rsidRPr="006314D0">
        <w:t>Larimar</w:t>
      </w:r>
      <w:proofErr w:type="spellEnd"/>
    </w:p>
    <w:p w14:paraId="39442DC1" w14:textId="77777777" w:rsidR="006314D0" w:rsidRDefault="006314D0" w:rsidP="006314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Das Wellness- und Gesundheitshotel </w:t>
      </w:r>
      <w:proofErr w:type="spellStart"/>
      <w:r>
        <w:rPr>
          <w:b/>
          <w:bCs/>
          <w:sz w:val="22"/>
          <w:szCs w:val="22"/>
        </w:rPr>
        <w:t>Larimar</w:t>
      </w:r>
      <w:proofErr w:type="spellEnd"/>
      <w:r>
        <w:rPr>
          <w:b/>
          <w:bCs/>
          <w:sz w:val="22"/>
          <w:szCs w:val="22"/>
        </w:rPr>
        <w:t>****Superior in Stegersbach wurde mit dem „HolidayCheck Gold Award 2024“ wieder als eines der besten und beliebtesten Wellnesshotels in Österreich ausgezeichnet.</w:t>
      </w:r>
    </w:p>
    <w:p w14:paraId="5D58EF8C" w14:textId="2009F68C" w:rsidR="006314D0" w:rsidRPr="006314D0" w:rsidRDefault="006314D0" w:rsidP="006314D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Die beliebtesten Hotels weltweit werden alljährlich vom internationalen Bewertungsportal HolidayCheck ausgezeichnet. Mit einer Bewertung von </w:t>
      </w:r>
      <w:r>
        <w:rPr>
          <w:b/>
          <w:bCs/>
          <w:sz w:val="22"/>
          <w:szCs w:val="22"/>
        </w:rPr>
        <w:t xml:space="preserve">5,8 Sonnen </w:t>
      </w:r>
      <w:r>
        <w:rPr>
          <w:sz w:val="22"/>
          <w:szCs w:val="22"/>
        </w:rPr>
        <w:t xml:space="preserve">und einer </w:t>
      </w:r>
      <w:r>
        <w:rPr>
          <w:b/>
          <w:bCs/>
          <w:sz w:val="22"/>
          <w:szCs w:val="22"/>
        </w:rPr>
        <w:t xml:space="preserve">Weiterempfehlungsrate von 98 Prozent </w:t>
      </w:r>
      <w:r>
        <w:rPr>
          <w:sz w:val="22"/>
          <w:szCs w:val="22"/>
        </w:rPr>
        <w:t xml:space="preserve">zählt das </w:t>
      </w:r>
      <w:proofErr w:type="spellStart"/>
      <w:r>
        <w:rPr>
          <w:sz w:val="22"/>
          <w:szCs w:val="22"/>
        </w:rPr>
        <w:t>Larimar</w:t>
      </w:r>
      <w:proofErr w:type="spellEnd"/>
      <w:r>
        <w:rPr>
          <w:sz w:val="22"/>
          <w:szCs w:val="22"/>
        </w:rPr>
        <w:t xml:space="preserve"> zu den besten und beliebtesten Wellnesshotels in Österreich. Besonders geschätzt wird das hervorragende Wellness- und Gesundheitsangebot von 8 Pools mit 36 Grad warmen Thermal- und Meerwasser sowie 28 Grad warmen Süßwasser, 7 Saunen und vielen Ruheoasen, die ausgezeichnete Kulinarik aus der </w:t>
      </w:r>
      <w:proofErr w:type="spellStart"/>
      <w:r>
        <w:rPr>
          <w:sz w:val="22"/>
          <w:szCs w:val="22"/>
        </w:rPr>
        <w:t>Larimar</w:t>
      </w:r>
      <w:proofErr w:type="spellEnd"/>
      <w:r>
        <w:rPr>
          <w:sz w:val="22"/>
          <w:szCs w:val="22"/>
        </w:rPr>
        <w:t xml:space="preserve"> Gourmet-Vitalküche sowie die besondere Herzlichkeit des </w:t>
      </w:r>
      <w:proofErr w:type="spellStart"/>
      <w:r>
        <w:rPr>
          <w:sz w:val="22"/>
          <w:szCs w:val="22"/>
        </w:rPr>
        <w:t>Larimar</w:t>
      </w:r>
      <w:proofErr w:type="spellEnd"/>
      <w:r>
        <w:rPr>
          <w:sz w:val="22"/>
          <w:szCs w:val="22"/>
        </w:rPr>
        <w:t xml:space="preserve"> Teams. „Wir freuen uns sehr über die Auszeichnung mit dem begehrten HolidayCheck Gold Award, die </w:t>
      </w:r>
      <w:r>
        <w:rPr>
          <w:b/>
          <w:bCs/>
          <w:sz w:val="22"/>
          <w:szCs w:val="22"/>
        </w:rPr>
        <w:t xml:space="preserve">ausgesprochen hohe Gästezufriedenheit </w:t>
      </w:r>
      <w:r>
        <w:rPr>
          <w:sz w:val="22"/>
          <w:szCs w:val="22"/>
        </w:rPr>
        <w:t xml:space="preserve">und die zahlreichen positiven Gästebewertungen“, erklären die </w:t>
      </w:r>
      <w:proofErr w:type="spellStart"/>
      <w:r>
        <w:rPr>
          <w:sz w:val="22"/>
          <w:szCs w:val="22"/>
        </w:rPr>
        <w:t>Larimar</w:t>
      </w:r>
      <w:proofErr w:type="spellEnd"/>
      <w:r>
        <w:rPr>
          <w:sz w:val="22"/>
          <w:szCs w:val="22"/>
        </w:rPr>
        <w:t xml:space="preserve"> Gastgeber Johann Haberl und Daniela </w:t>
      </w:r>
      <w:proofErr w:type="spellStart"/>
      <w:r>
        <w:rPr>
          <w:sz w:val="22"/>
          <w:szCs w:val="22"/>
        </w:rPr>
        <w:t>Lakosche</w:t>
      </w:r>
      <w:proofErr w:type="spellEnd"/>
      <w:r>
        <w:rPr>
          <w:sz w:val="22"/>
          <w:szCs w:val="22"/>
        </w:rPr>
        <w:t>.</w:t>
      </w:r>
    </w:p>
    <w:p w14:paraId="41E867F6" w14:textId="3A3C2D4E" w:rsidR="00F01B84" w:rsidRDefault="009B523F" w:rsidP="00533777">
      <w:pPr>
        <w:pStyle w:val="Infoblock"/>
      </w:pPr>
      <w:r>
        <w:rPr>
          <w:b w:val="0"/>
          <w:bCs/>
        </w:rPr>
        <w:t>1</w:t>
      </w:r>
      <w:r w:rsidR="007C48DF">
        <w:rPr>
          <w:b w:val="0"/>
          <w:bCs/>
        </w:rPr>
        <w:t>.</w:t>
      </w:r>
      <w:r>
        <w:rPr>
          <w:b w:val="0"/>
          <w:bCs/>
        </w:rPr>
        <w:t>084</w:t>
      </w:r>
      <w:r w:rsidR="00013970" w:rsidRPr="00E52DC2">
        <w:rPr>
          <w:b w:val="0"/>
          <w:bCs/>
        </w:rPr>
        <w:t xml:space="preserve"> Zeichen</w:t>
      </w:r>
      <w:r w:rsidR="00013970" w:rsidRPr="00E52DC2">
        <w:rPr>
          <w:b w:val="0"/>
          <w:bCs/>
        </w:rPr>
        <w:br/>
      </w:r>
      <w:r w:rsidR="00013970">
        <w:t>Abdruck honorarfrei,</w:t>
      </w:r>
      <w:r w:rsidR="00013970">
        <w:br/>
        <w:t>Belegexemplar erbeten!</w:t>
      </w:r>
    </w:p>
    <w:sectPr w:rsidR="00F01B84" w:rsidSect="003A3FAF">
      <w:headerReference w:type="default" r:id="rId7"/>
      <w:footerReference w:type="default" r:id="rId8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7717" w14:textId="77777777" w:rsidR="001D2B0D" w:rsidRDefault="001D2B0D" w:rsidP="00893EB9">
      <w:pPr>
        <w:spacing w:after="0" w:line="240" w:lineRule="auto"/>
      </w:pPr>
      <w:r>
        <w:separator/>
      </w:r>
    </w:p>
  </w:endnote>
  <w:endnote w:type="continuationSeparator" w:id="0">
    <w:p w14:paraId="493B2807" w14:textId="77777777" w:rsidR="001D2B0D" w:rsidRDefault="001D2B0D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E25298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3E38DFAA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E25298">
            <w:rPr>
              <w:sz w:val="16"/>
            </w:rPr>
            <w:t>Auerspergstraße</w:t>
          </w:r>
          <w:proofErr w:type="spellEnd"/>
          <w:r w:rsidR="00E25298">
            <w:rPr>
              <w:sz w:val="16"/>
            </w:rPr>
            <w:t xml:space="preserve"> 42</w:t>
          </w:r>
        </w:p>
        <w:p w14:paraId="5E8A4AEE" w14:textId="3721E756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</w:t>
          </w:r>
          <w:proofErr w:type="gramStart"/>
          <w:r w:rsidRPr="00E914ED">
            <w:rPr>
              <w:sz w:val="16"/>
              <w:lang w:val="it-IT"/>
            </w:rPr>
            <w:t>/(</w:t>
          </w:r>
          <w:proofErr w:type="gramEnd"/>
          <w:r w:rsidRPr="00E914ED">
            <w:rPr>
              <w:sz w:val="16"/>
              <w:lang w:val="it-IT"/>
            </w:rPr>
            <w:t>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53 68-127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68CD" w14:textId="77777777" w:rsidR="001D2B0D" w:rsidRDefault="001D2B0D" w:rsidP="00893EB9">
      <w:pPr>
        <w:spacing w:after="0" w:line="240" w:lineRule="auto"/>
      </w:pPr>
      <w:r>
        <w:separator/>
      </w:r>
    </w:p>
  </w:footnote>
  <w:footnote w:type="continuationSeparator" w:id="0">
    <w:p w14:paraId="49BEB179" w14:textId="77777777" w:rsidR="001D2B0D" w:rsidRDefault="001D2B0D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621A471F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3452D0">
      <w:rPr>
        <w:lang w:val="de-AT"/>
      </w:rPr>
      <w:t>in Kürze</w:t>
    </w:r>
  </w:p>
  <w:p w14:paraId="411126BE" w14:textId="5225C31E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E25298">
      <w:rPr>
        <w:noProof/>
      </w:rPr>
      <w:t>April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2CFA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2B0D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452D0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29C2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77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14D0"/>
    <w:rsid w:val="00632507"/>
    <w:rsid w:val="006328D4"/>
    <w:rsid w:val="0063664C"/>
    <w:rsid w:val="0063788E"/>
    <w:rsid w:val="0064079B"/>
    <w:rsid w:val="0064229E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48DF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8F7551"/>
    <w:rsid w:val="00901BFA"/>
    <w:rsid w:val="00901CEA"/>
    <w:rsid w:val="00901F8F"/>
    <w:rsid w:val="00904FDF"/>
    <w:rsid w:val="00906896"/>
    <w:rsid w:val="009110F5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523F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88F"/>
    <w:rsid w:val="00B8395D"/>
    <w:rsid w:val="00B879A8"/>
    <w:rsid w:val="00B9365E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C41"/>
    <w:rsid w:val="00CD107E"/>
    <w:rsid w:val="00CF35E1"/>
    <w:rsid w:val="00CF3AA3"/>
    <w:rsid w:val="00CF3E02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298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95B0A"/>
    <w:rsid w:val="00FA43A7"/>
    <w:rsid w:val="00FA4FD6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  <w:style w:type="paragraph" w:customStyle="1" w:styleId="Default">
    <w:name w:val="Default"/>
    <w:rsid w:val="006314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1143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6</cp:revision>
  <cp:lastPrinted>2017-05-18T06:39:00Z</cp:lastPrinted>
  <dcterms:created xsi:type="dcterms:W3CDTF">2024-01-16T14:24:00Z</dcterms:created>
  <dcterms:modified xsi:type="dcterms:W3CDTF">2024-04-17T14:36:00Z</dcterms:modified>
  <cp:category/>
</cp:coreProperties>
</file>