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6B70" w14:textId="3315DB0B" w:rsidR="009A277D" w:rsidRPr="000665DA" w:rsidRDefault="000665DA" w:rsidP="009A277D">
      <w:pPr>
        <w:pStyle w:val="berschrift2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</w:pPr>
      <w:r w:rsidRPr="000665DA"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t>Das VILA VITA Pannonia – Eventprofi im Burgenland</w:t>
      </w:r>
    </w:p>
    <w:p w14:paraId="28CD29CD" w14:textId="73233148" w:rsidR="005514C7" w:rsidRPr="000665DA" w:rsidRDefault="005514C7" w:rsidP="00D65A27">
      <w:pPr>
        <w:spacing w:line="340" w:lineRule="atLeast"/>
        <w:rPr>
          <w:lang w:val="de-AT"/>
        </w:rPr>
      </w:pPr>
    </w:p>
    <w:p w14:paraId="28269CFB" w14:textId="16778E3C" w:rsidR="00D65A27" w:rsidRDefault="00D65A27" w:rsidP="00D65A27">
      <w:pPr>
        <w:spacing w:line="340" w:lineRule="atLeast"/>
      </w:pPr>
      <w:r>
        <w:t xml:space="preserve">Das </w:t>
      </w:r>
      <w:r w:rsidRPr="00092561">
        <w:rPr>
          <w:b/>
          <w:bCs/>
        </w:rPr>
        <w:t>VILA VITA Pannonia</w:t>
      </w:r>
      <w:r w:rsidR="00E36BC1" w:rsidRPr="00092561">
        <w:rPr>
          <w:b/>
          <w:bCs/>
        </w:rPr>
        <w:t>****s</w:t>
      </w:r>
      <w:r>
        <w:t xml:space="preserve"> </w:t>
      </w:r>
      <w:r w:rsidR="00092561">
        <w:t>gilt</w:t>
      </w:r>
      <w:r>
        <w:t xml:space="preserve"> als </w:t>
      </w:r>
      <w:r w:rsidR="009E3D1D">
        <w:t>Top-Location</w:t>
      </w:r>
      <w:r>
        <w:t xml:space="preserve"> für Seminare und Tagungen, für Kongresse, Incentives und private Feste. </w:t>
      </w:r>
      <w:r w:rsidR="009E3D1D">
        <w:t>Ob</w:t>
      </w:r>
      <w:r w:rsidR="00E36BC1">
        <w:t xml:space="preserve"> es eine</w:t>
      </w:r>
      <w:r>
        <w:t xml:space="preserve"> kleine Feier oder ein großer Event</w:t>
      </w:r>
      <w:r w:rsidR="00E36BC1">
        <w:t xml:space="preserve"> sein soll</w:t>
      </w:r>
      <w:r>
        <w:t xml:space="preserve"> – das Angebot an </w:t>
      </w:r>
      <w:r w:rsidRPr="00092561">
        <w:rPr>
          <w:b/>
          <w:bCs/>
        </w:rPr>
        <w:t>Seminar- und Konferenzräumen</w:t>
      </w:r>
      <w:r w:rsidR="00092561">
        <w:t xml:space="preserve"> in dem Erholungsresort in Pamhagen</w:t>
      </w:r>
      <w:r>
        <w:t xml:space="preserve"> ist </w:t>
      </w:r>
      <w:r w:rsidR="009E3D1D">
        <w:t xml:space="preserve">besonders </w:t>
      </w:r>
      <w:r>
        <w:t>vielseitig</w:t>
      </w:r>
      <w:r w:rsidR="009E3D1D">
        <w:t xml:space="preserve">. </w:t>
      </w:r>
      <w:r>
        <w:t xml:space="preserve">Sogar eine </w:t>
      </w:r>
      <w:r w:rsidRPr="00092561">
        <w:rPr>
          <w:b/>
          <w:bCs/>
        </w:rPr>
        <w:t>Veranstaltungshalle</w:t>
      </w:r>
      <w:r>
        <w:t xml:space="preserve"> für bis zu 700 Personen steht zur Verfügung.</w:t>
      </w:r>
      <w:r w:rsidR="00E36BC1">
        <w:t xml:space="preserve"> Alle </w:t>
      </w:r>
      <w:r w:rsidR="009E3D1D">
        <w:t>Räumlichkeiten</w:t>
      </w:r>
      <w:r w:rsidR="00E36BC1">
        <w:t xml:space="preserve"> sind mit </w:t>
      </w:r>
      <w:r w:rsidR="00E36BC1" w:rsidRPr="00092561">
        <w:rPr>
          <w:b/>
          <w:bCs/>
        </w:rPr>
        <w:t>modernster Technik</w:t>
      </w:r>
      <w:r w:rsidR="00E36BC1">
        <w:t xml:space="preserve"> ausgestattet und können flexibel an individuelle Anforderungen angepasst werden. </w:t>
      </w:r>
      <w:r w:rsidR="009E3D1D">
        <w:t xml:space="preserve">Veranstaltungen im VILA VITA sind </w:t>
      </w:r>
      <w:r>
        <w:t xml:space="preserve">eingebettet in </w:t>
      </w:r>
      <w:r w:rsidR="009E3D1D" w:rsidRPr="009E3D1D">
        <w:t>ein</w:t>
      </w:r>
      <w:r w:rsidRPr="00092561">
        <w:rPr>
          <w:b/>
          <w:bCs/>
        </w:rPr>
        <w:t xml:space="preserve"> 200 Hektar große</w:t>
      </w:r>
      <w:r w:rsidR="009E3D1D">
        <w:rPr>
          <w:b/>
          <w:bCs/>
        </w:rPr>
        <w:t>s</w:t>
      </w:r>
      <w:r w:rsidRPr="00092561">
        <w:rPr>
          <w:b/>
          <w:bCs/>
        </w:rPr>
        <w:t xml:space="preserve"> Naturareal</w:t>
      </w:r>
      <w:r>
        <w:t xml:space="preserve"> und geben jedem Anlass </w:t>
      </w:r>
      <w:r w:rsidR="00E36BC1">
        <w:t>eine traumhafte Kulisse.</w:t>
      </w:r>
    </w:p>
    <w:p w14:paraId="211DDAD5" w14:textId="1160CF82" w:rsidR="00E36BC1" w:rsidRDefault="00E36BC1" w:rsidP="00D65A27">
      <w:pPr>
        <w:spacing w:line="340" w:lineRule="atLeast"/>
      </w:pPr>
    </w:p>
    <w:p w14:paraId="4A05758F" w14:textId="5416836D" w:rsidR="00E36BC1" w:rsidRDefault="00E36BC1" w:rsidP="00D65A27">
      <w:pPr>
        <w:spacing w:line="340" w:lineRule="atLeast"/>
      </w:pPr>
      <w:r>
        <w:t xml:space="preserve">Erst vor wenigen Monaten wurde das VILA VITA großzügig umgebaut und </w:t>
      </w:r>
      <w:r w:rsidRPr="00092561">
        <w:rPr>
          <w:b/>
          <w:bCs/>
        </w:rPr>
        <w:t>erneuert</w:t>
      </w:r>
      <w:r>
        <w:t xml:space="preserve">. Wer hier eine Veranstaltung plant, kann sich auf </w:t>
      </w:r>
      <w:r w:rsidRPr="00092561">
        <w:rPr>
          <w:b/>
          <w:bCs/>
        </w:rPr>
        <w:t>herausragende Gastronomie</w:t>
      </w:r>
      <w:r>
        <w:t xml:space="preserve">, auf komfortable Übernachtungsmöglichkeiten und vielfältige </w:t>
      </w:r>
      <w:r w:rsidRPr="00092561">
        <w:rPr>
          <w:b/>
          <w:bCs/>
        </w:rPr>
        <w:t xml:space="preserve">Sport- </w:t>
      </w:r>
      <w:r w:rsidRPr="00092561">
        <w:t xml:space="preserve">und </w:t>
      </w:r>
      <w:r w:rsidRPr="00092561">
        <w:rPr>
          <w:b/>
          <w:bCs/>
        </w:rPr>
        <w:t>Wellnessmöglichkeiten</w:t>
      </w:r>
      <w:r>
        <w:t xml:space="preserve"> verlassen. Großzügige, moderne Wohnwelten mit Balkonen und Terrassen sind im VILA VITA entstanden. Das neu gestaltete Restaurant bietet ein hervorragendes </w:t>
      </w:r>
      <w:r w:rsidRPr="00092561">
        <w:rPr>
          <w:b/>
          <w:bCs/>
        </w:rPr>
        <w:t>Kulinarik-Erlebnis</w:t>
      </w:r>
      <w:r>
        <w:t>. Ein großes Highlight ist das Upgrade des Wellnessbereichs mit</w:t>
      </w:r>
      <w:r w:rsidR="000A1EA8">
        <w:t xml:space="preserve"> noch mehr Naturnähe, mit </w:t>
      </w:r>
      <w:r w:rsidR="00092561">
        <w:t xml:space="preserve">dem neuen </w:t>
      </w:r>
      <w:r w:rsidR="00092561" w:rsidRPr="00092561">
        <w:rPr>
          <w:b/>
          <w:bCs/>
        </w:rPr>
        <w:t>Saunadorf</w:t>
      </w:r>
      <w:r w:rsidR="00092561">
        <w:t xml:space="preserve"> und </w:t>
      </w:r>
      <w:r w:rsidR="000A1EA8" w:rsidRPr="00092561">
        <w:rPr>
          <w:b/>
          <w:bCs/>
        </w:rPr>
        <w:t>größeren Pools</w:t>
      </w:r>
      <w:r w:rsidR="000A1EA8">
        <w:t>, mit</w:t>
      </w:r>
      <w:r w:rsidR="00092561">
        <w:t xml:space="preserve"> </w:t>
      </w:r>
      <w:r w:rsidR="000A1EA8" w:rsidRPr="00092561">
        <w:rPr>
          <w:b/>
          <w:bCs/>
        </w:rPr>
        <w:t>neuem Relax-Pool</w:t>
      </w:r>
      <w:r w:rsidR="000A1EA8">
        <w:t xml:space="preserve"> und </w:t>
      </w:r>
      <w:r w:rsidR="00092561">
        <w:t xml:space="preserve">dem entspannenden </w:t>
      </w:r>
      <w:r w:rsidR="00092561" w:rsidRPr="00092561">
        <w:rPr>
          <w:b/>
          <w:bCs/>
        </w:rPr>
        <w:t>Lehm-Ruheraum</w:t>
      </w:r>
      <w:r w:rsidR="00092561">
        <w:t>.</w:t>
      </w:r>
      <w:r w:rsidR="00561A25">
        <w:t xml:space="preserve"> Wer sich nach einem langen Seminartag bewegen möchte, der schöpft aus dem Vollen. Vom </w:t>
      </w:r>
      <w:r w:rsidR="00561A25" w:rsidRPr="001703EE">
        <w:rPr>
          <w:b/>
          <w:bCs/>
        </w:rPr>
        <w:t>Fitnessraum</w:t>
      </w:r>
      <w:r w:rsidR="00561A25">
        <w:t xml:space="preserve"> über </w:t>
      </w:r>
      <w:r w:rsidR="00561A25" w:rsidRPr="001703EE">
        <w:rPr>
          <w:b/>
          <w:bCs/>
        </w:rPr>
        <w:t>Leihfahrräder</w:t>
      </w:r>
      <w:r w:rsidR="00561A25">
        <w:t xml:space="preserve">, vom </w:t>
      </w:r>
      <w:r w:rsidR="00561A25" w:rsidRPr="001703EE">
        <w:rPr>
          <w:b/>
          <w:bCs/>
        </w:rPr>
        <w:t>Motorikpark</w:t>
      </w:r>
      <w:r w:rsidR="00561A25">
        <w:t xml:space="preserve"> bis zum </w:t>
      </w:r>
      <w:r w:rsidR="00561A25" w:rsidRPr="001703EE">
        <w:rPr>
          <w:b/>
          <w:bCs/>
        </w:rPr>
        <w:t>Fußballplatz</w:t>
      </w:r>
      <w:r w:rsidR="00561A25">
        <w:t xml:space="preserve"> und noch viel mehr ist für</w:t>
      </w:r>
      <w:r w:rsidR="007E52FD">
        <w:t xml:space="preserve"> ein vielfältiges</w:t>
      </w:r>
      <w:r w:rsidR="00561A25">
        <w:t xml:space="preserve"> Sportprogramm gesorgt.</w:t>
      </w:r>
      <w:r w:rsidR="00092561">
        <w:t xml:space="preserve"> </w:t>
      </w:r>
    </w:p>
    <w:p w14:paraId="77E67CC6" w14:textId="77777777" w:rsidR="00561A25" w:rsidRDefault="00561A25" w:rsidP="00D65A27">
      <w:pPr>
        <w:spacing w:line="340" w:lineRule="atLeast"/>
      </w:pPr>
    </w:p>
    <w:p w14:paraId="681C37F0" w14:textId="602A3EA8" w:rsidR="000665DA" w:rsidRDefault="00092561" w:rsidP="00D65A27">
      <w:pPr>
        <w:spacing w:line="340" w:lineRule="atLeast"/>
      </w:pPr>
      <w:r>
        <w:t xml:space="preserve">Seminare und Tagungen, aber auch private Feiern, profitieren von einfallsreichen </w:t>
      </w:r>
      <w:r w:rsidRPr="00092561">
        <w:rPr>
          <w:b/>
          <w:bCs/>
        </w:rPr>
        <w:t>Rahmenprogrammen</w:t>
      </w:r>
      <w:r w:rsidR="007E52FD">
        <w:t>.</w:t>
      </w:r>
      <w:r>
        <w:t xml:space="preserve"> Erfahrene Profis erarbeiten gerne Aktivitäten, </w:t>
      </w:r>
      <w:r w:rsidR="009E3D1D">
        <w:t>die Spaß machen, die lange in bester Erinnerung bleiben und den Team</w:t>
      </w:r>
      <w:r w:rsidR="007E52FD">
        <w:t>-</w:t>
      </w:r>
      <w:r w:rsidR="009E3D1D">
        <w:t xml:space="preserve">Spirit beleben. </w:t>
      </w:r>
      <w:r w:rsidR="001703EE">
        <w:t>Man muss</w:t>
      </w:r>
      <w:r>
        <w:t xml:space="preserve"> nicht in die Ferne schweifen: Auf dem Hotelareal inmitten des Nationalpark Neusiedler See-Seewinkelt bieten sich unzählige Möglichkeiten</w:t>
      </w:r>
      <w:r w:rsidR="007E52FD">
        <w:t>.</w:t>
      </w:r>
      <w:r>
        <w:t xml:space="preserve"> </w:t>
      </w:r>
      <w:r w:rsidR="000665DA">
        <w:t xml:space="preserve">Beim Schnapsbrennen im idyllischen Erlebnis-Obstgarten oder bei der Degustation </w:t>
      </w:r>
      <w:r w:rsidR="00561A25">
        <w:t>feiner Weine im Sandsteinkeller. B</w:t>
      </w:r>
      <w:r w:rsidR="009E3D1D">
        <w:t xml:space="preserve">eim Gourmet-Abend im Lifestyle-Restaurant „die </w:t>
      </w:r>
      <w:r w:rsidR="009E3D1D">
        <w:lastRenderedPageBreak/>
        <w:t xml:space="preserve">Möwe“ oder </w:t>
      </w:r>
      <w:r w:rsidR="00561A25">
        <w:t>lieber sportlich</w:t>
      </w:r>
      <w:r w:rsidR="000665DA">
        <w:t xml:space="preserve"> beim Firmenlauf auf der Jogging-Strecke</w:t>
      </w:r>
      <w:r w:rsidR="00561A25">
        <w:t>. Beim</w:t>
      </w:r>
      <w:r w:rsidR="009E3D1D">
        <w:t xml:space="preserve"> </w:t>
      </w:r>
      <w:r w:rsidR="000665DA">
        <w:t>Yoga, beim Wandern, bei einer Kutschenfahrt</w:t>
      </w:r>
      <w:r w:rsidR="009E3D1D">
        <w:t>…</w:t>
      </w:r>
      <w:r w:rsidR="000665DA">
        <w:t xml:space="preserve"> </w:t>
      </w:r>
      <w:r w:rsidR="00561A25">
        <w:t xml:space="preserve"> – d</w:t>
      </w:r>
      <w:r w:rsidR="000665DA">
        <w:t>as gemeinsame Erlebnis</w:t>
      </w:r>
      <w:r w:rsidR="00561A25">
        <w:t xml:space="preserve"> steht</w:t>
      </w:r>
      <w:r w:rsidR="000665DA">
        <w:t xml:space="preserve"> im Mittelpunkt. </w:t>
      </w:r>
    </w:p>
    <w:p w14:paraId="5C3D98E7" w14:textId="77777777" w:rsidR="000665DA" w:rsidRDefault="000665DA" w:rsidP="00D65A27">
      <w:pPr>
        <w:spacing w:line="340" w:lineRule="atLeast"/>
      </w:pPr>
    </w:p>
    <w:p w14:paraId="0F191C0C" w14:textId="27897281" w:rsidR="007E52FD" w:rsidRDefault="001703EE" w:rsidP="00561A25">
      <w:pPr>
        <w:spacing w:line="340" w:lineRule="atLeast"/>
      </w:pPr>
      <w:r>
        <w:t>„</w:t>
      </w:r>
      <w:r w:rsidR="007E52FD">
        <w:t>Green Event</w:t>
      </w:r>
      <w:r>
        <w:t>“</w:t>
      </w:r>
      <w:r w:rsidR="007E52FD">
        <w:t xml:space="preserve"> bleibt im VILA VITA kein Schlagwort. </w:t>
      </w:r>
      <w:r w:rsidR="000665DA" w:rsidRPr="009E3D1D">
        <w:t xml:space="preserve">Seit vielen Jahren ist das </w:t>
      </w:r>
      <w:r w:rsidR="007E52FD">
        <w:t>Resort</w:t>
      </w:r>
      <w:r w:rsidR="000665DA" w:rsidRPr="009E3D1D">
        <w:t xml:space="preserve"> mit dem </w:t>
      </w:r>
      <w:r w:rsidR="000665DA" w:rsidRPr="009E3D1D">
        <w:rPr>
          <w:b/>
          <w:bCs/>
        </w:rPr>
        <w:t xml:space="preserve">österreichischen Umweltzeichen </w:t>
      </w:r>
      <w:r w:rsidR="000665DA" w:rsidRPr="009E3D1D">
        <w:t xml:space="preserve">ausgezeichnet. </w:t>
      </w:r>
      <w:r w:rsidR="007E52FD">
        <w:t xml:space="preserve">Die thermische Energie wird zu 100 Prozent aus </w:t>
      </w:r>
      <w:r w:rsidR="007E52FD" w:rsidRPr="001703EE">
        <w:rPr>
          <w:b/>
          <w:bCs/>
        </w:rPr>
        <w:t xml:space="preserve">Biomasse </w:t>
      </w:r>
      <w:r w:rsidR="007E52FD">
        <w:t xml:space="preserve">und </w:t>
      </w:r>
      <w:r w:rsidR="007E52FD" w:rsidRPr="001703EE">
        <w:rPr>
          <w:b/>
          <w:bCs/>
        </w:rPr>
        <w:t>Luftwärme</w:t>
      </w:r>
      <w:r w:rsidR="007E52FD">
        <w:t xml:space="preserve"> gewonnen. Eine leistungsstarke </w:t>
      </w:r>
      <w:r w:rsidR="007E52FD" w:rsidRPr="007E52FD">
        <w:rPr>
          <w:b/>
          <w:bCs/>
        </w:rPr>
        <w:t>Photovoltaik Anlage</w:t>
      </w:r>
      <w:r w:rsidR="007E52FD">
        <w:t xml:space="preserve"> wurde installiert. </w:t>
      </w:r>
      <w:r w:rsidR="000665DA" w:rsidRPr="009E3D1D">
        <w:t xml:space="preserve">Die Gastronomie legt großen Wert auf die Verwendung </w:t>
      </w:r>
      <w:r w:rsidR="000665DA" w:rsidRPr="001703EE">
        <w:rPr>
          <w:b/>
          <w:bCs/>
        </w:rPr>
        <w:t>regionaler Zutaten</w:t>
      </w:r>
      <w:r w:rsidR="007E52FD">
        <w:t>. Weitere große Schritte sind</w:t>
      </w:r>
      <w:r>
        <w:t xml:space="preserve"> bereits</w:t>
      </w:r>
      <w:r w:rsidR="007E52FD">
        <w:t xml:space="preserve"> in Planung.</w:t>
      </w:r>
      <w:r w:rsidR="00561A25">
        <w:t xml:space="preserve"> </w:t>
      </w:r>
    </w:p>
    <w:p w14:paraId="28044DA2" w14:textId="77777777" w:rsidR="0003030B" w:rsidRDefault="0003030B" w:rsidP="007E52FD">
      <w:pPr>
        <w:pStyle w:val="Infoblock"/>
        <w:jc w:val="both"/>
        <w:rPr>
          <w:b w:val="0"/>
          <w:color w:val="000000"/>
        </w:rPr>
      </w:pPr>
    </w:p>
    <w:p w14:paraId="5B9B5417" w14:textId="5C8A0557" w:rsidR="00066E89" w:rsidRPr="00561A25" w:rsidRDefault="00561A25" w:rsidP="00561A25">
      <w:pPr>
        <w:spacing w:line="240" w:lineRule="auto"/>
        <w:jc w:val="right"/>
        <w:rPr>
          <w:rFonts w:ascii="Times New Roman" w:hAnsi="Times New Roman"/>
          <w:sz w:val="18"/>
          <w:szCs w:val="18"/>
          <w:lang w:val="de-AT"/>
        </w:rPr>
      </w:pPr>
      <w:r>
        <w:rPr>
          <w:color w:val="000000"/>
          <w:sz w:val="18"/>
          <w:szCs w:val="18"/>
        </w:rPr>
        <w:t>2.</w:t>
      </w:r>
      <w:r w:rsidR="001703EE">
        <w:rPr>
          <w:color w:val="000000"/>
          <w:sz w:val="18"/>
          <w:szCs w:val="18"/>
        </w:rPr>
        <w:t>601</w:t>
      </w:r>
      <w:r w:rsidR="00145F47" w:rsidRPr="00561A25">
        <w:rPr>
          <w:color w:val="000000"/>
          <w:sz w:val="18"/>
          <w:szCs w:val="18"/>
        </w:rPr>
        <w:t xml:space="preserve"> </w:t>
      </w:r>
      <w:r w:rsidR="004F1B63" w:rsidRPr="00561A25">
        <w:rPr>
          <w:color w:val="000000"/>
          <w:sz w:val="18"/>
          <w:szCs w:val="18"/>
        </w:rPr>
        <w:t>Zeichen</w:t>
      </w:r>
      <w:r w:rsidR="004F1B63" w:rsidRPr="00561A25">
        <w:rPr>
          <w:color w:val="000000"/>
          <w:sz w:val="18"/>
          <w:szCs w:val="18"/>
        </w:rPr>
        <w:br/>
      </w:r>
      <w:r w:rsidR="004F1B63" w:rsidRPr="00561A25">
        <w:rPr>
          <w:b/>
          <w:bCs/>
          <w:color w:val="000000"/>
          <w:sz w:val="18"/>
          <w:szCs w:val="18"/>
        </w:rPr>
        <w:t>Abdruck honorarfrei,</w:t>
      </w:r>
      <w:r w:rsidR="004F1B63" w:rsidRPr="00561A25">
        <w:rPr>
          <w:color w:val="000000"/>
          <w:sz w:val="18"/>
          <w:szCs w:val="18"/>
        </w:rPr>
        <w:br/>
      </w:r>
      <w:r w:rsidR="004F1B63" w:rsidRPr="00561A25">
        <w:rPr>
          <w:b/>
          <w:bCs/>
          <w:color w:val="000000"/>
          <w:sz w:val="18"/>
          <w:szCs w:val="18"/>
        </w:rPr>
        <w:t>Belegexemplar erbet</w:t>
      </w:r>
      <w:r w:rsidR="00540A7C" w:rsidRPr="00561A25">
        <w:rPr>
          <w:b/>
          <w:bCs/>
          <w:color w:val="000000"/>
          <w:sz w:val="18"/>
          <w:szCs w:val="18"/>
        </w:rPr>
        <w:t>en!</w:t>
      </w:r>
    </w:p>
    <w:sectPr w:rsidR="00066E89" w:rsidRPr="00561A25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34BF" w14:textId="77777777" w:rsidR="0061595D" w:rsidRDefault="0061595D">
      <w:r>
        <w:separator/>
      </w:r>
    </w:p>
  </w:endnote>
  <w:endnote w:type="continuationSeparator" w:id="0">
    <w:p w14:paraId="210BAD39" w14:textId="77777777" w:rsidR="0061595D" w:rsidRDefault="006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4D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7F7AEB" w14:paraId="69E9368B" w14:textId="77777777">
      <w:tc>
        <w:tcPr>
          <w:tcW w:w="5908" w:type="dxa"/>
        </w:tcPr>
        <w:p w14:paraId="60A3B9C9" w14:textId="22B41D3B" w:rsidR="00E721F1" w:rsidRPr="00ED549F" w:rsidRDefault="00A105CE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>
            <w:rPr>
              <w:rFonts w:ascii="Arial Narrow" w:hAnsi="Arial Narrow"/>
              <w:b/>
              <w:i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565FA" wp14:editId="0B8F4834">
                    <wp:simplePos x="0" y="0"/>
                    <wp:positionH relativeFrom="column">
                      <wp:posOffset>1793875</wp:posOffset>
                    </wp:positionH>
                    <wp:positionV relativeFrom="paragraph">
                      <wp:posOffset>28128</wp:posOffset>
                    </wp:positionV>
                    <wp:extent cx="1886754" cy="901521"/>
                    <wp:effectExtent l="0" t="0" r="5715" b="63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86754" cy="9015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E121B9" w14:textId="1B556292" w:rsidR="00CF06AE" w:rsidRDefault="00CF06AE" w:rsidP="00CF06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6565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41.25pt;margin-top:2.2pt;width:148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" fillcolor="white [3201]" stroked="f" strokeweight=".5pt">
                    <v:textbox>
                      <w:txbxContent>
                        <w:p w14:paraId="5EE121B9" w14:textId="1B556292" w:rsidR="00CF06AE" w:rsidRDefault="00CF06AE" w:rsidP="00CF06AE"/>
                      </w:txbxContent>
                    </v:textbox>
                  </v:shape>
                </w:pict>
              </mc:Fallback>
            </mc:AlternateContent>
          </w:r>
          <w:r w:rsidR="00E721F1" w:rsidRPr="00ED549F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041B514E" w14:textId="3D83C804" w:rsidR="0010020D" w:rsidRPr="00ED549F" w:rsidRDefault="00CF06AE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>
            <w:rPr>
              <w:rFonts w:ascii="Arial Narrow" w:hAnsi="Arial Narrow"/>
              <w:i/>
              <w:sz w:val="20"/>
              <w:szCs w:val="20"/>
              <w:lang w:val="en-US"/>
            </w:rPr>
            <w:t>VILA VITA Pannonia</w:t>
          </w:r>
          <w:r w:rsidR="008D6B7A">
            <w:rPr>
              <w:rFonts w:ascii="Arial Narrow" w:hAnsi="Arial Narrow"/>
              <w:i/>
              <w:sz w:val="20"/>
              <w:szCs w:val="20"/>
              <w:lang w:val="en-US"/>
            </w:rPr>
            <w:t>****s</w:t>
          </w:r>
        </w:p>
        <w:p w14:paraId="270AC56D" w14:textId="5E683FBB" w:rsidR="0010020D" w:rsidRPr="00ED549F" w:rsidRDefault="0010020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A-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7152 Pamhagen, Storchengasse 1</w:t>
          </w: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 </w:t>
          </w:r>
        </w:p>
        <w:p w14:paraId="67CD93F5" w14:textId="53359410" w:rsidR="00CF06AE" w:rsidRPr="00CF06AE" w:rsidRDefault="0010020D" w:rsidP="00CF06AE">
          <w:pPr>
            <w:spacing w:line="240" w:lineRule="auto"/>
            <w:jc w:val="left"/>
            <w:rPr>
              <w:rFonts w:ascii="Times New Roman" w:hAnsi="Times New Roman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Tel.: 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+43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/(0)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2175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2180-0</w:t>
          </w:r>
        </w:p>
        <w:p w14:paraId="5ADD30CE" w14:textId="3B707E74" w:rsidR="0010020D" w:rsidRPr="00CF06AE" w:rsidRDefault="00E46AD5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hyperlink r:id="rId1" w:history="1">
            <w:r w:rsidR="00CF06AE" w:rsidRPr="00CF06AE">
              <w:rPr>
                <w:rFonts w:ascii="Arial Narrow" w:hAnsi="Arial Narrow"/>
                <w:i/>
                <w:sz w:val="20"/>
                <w:szCs w:val="20"/>
                <w:lang w:val="en-US"/>
              </w:rPr>
              <w:t>info</w:t>
            </w:r>
          </w:hyperlink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@vilavitapannonia.at</w:t>
          </w:r>
        </w:p>
        <w:p w14:paraId="72A630D7" w14:textId="771D8736" w:rsidR="00E721F1" w:rsidRPr="00ED549F" w:rsidRDefault="00E46AD5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2" w:history="1">
            <w:r w:rsidR="00CF06AE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www.vilavitapannonia.at</w:t>
            </w:r>
          </w:hyperlink>
        </w:p>
      </w:tc>
      <w:tc>
        <w:tcPr>
          <w:tcW w:w="3402" w:type="dxa"/>
        </w:tcPr>
        <w:p w14:paraId="6CAC986C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486B3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34604BD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6D4B3506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14:paraId="793E1BEA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5EC1E03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4EC3495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34E2552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2DE64FD" w14:textId="1E9A5B7A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0B3E" w14:textId="77777777" w:rsidR="0061595D" w:rsidRDefault="0061595D">
      <w:r>
        <w:separator/>
      </w:r>
    </w:p>
  </w:footnote>
  <w:footnote w:type="continuationSeparator" w:id="0">
    <w:p w14:paraId="2C4BE111" w14:textId="77777777" w:rsidR="0061595D" w:rsidRDefault="006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B88E" w14:textId="77777777" w:rsidR="00E721F1" w:rsidRPr="0098418B" w:rsidRDefault="00E721F1" w:rsidP="000E6003">
    <w:pPr>
      <w:pStyle w:val="Kopfzeile"/>
    </w:pPr>
    <w:r w:rsidRPr="0098418B">
      <w:tab/>
    </w:r>
    <w:r w:rsidR="0035397D" w:rsidRPr="00D22BD2">
      <w:rPr>
        <w:noProof/>
      </w:rPr>
      <w:drawing>
        <wp:inline distT="0" distB="0" distL="0" distR="0" wp14:anchorId="301CFBFE" wp14:editId="62FC034E">
          <wp:extent cx="698500" cy="6985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F036" w14:textId="7A2075FF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t>Presse-Information</w:t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sz w:val="20"/>
        <w:szCs w:val="20"/>
      </w:rPr>
      <w:tab/>
    </w:r>
    <w:r w:rsidR="00092561">
      <w:rPr>
        <w:rFonts w:ascii="Arial Narrow" w:hAnsi="Arial Narrow"/>
        <w:i/>
        <w:sz w:val="20"/>
        <w:szCs w:val="20"/>
      </w:rPr>
      <w:t>Kurztext</w:t>
    </w:r>
  </w:p>
  <w:p w14:paraId="1C340C2E" w14:textId="4803281B" w:rsidR="00E721F1" w:rsidRPr="00D65A27" w:rsidRDefault="00E721F1" w:rsidP="000E6003">
    <w:pPr>
      <w:pStyle w:val="Kopfzeile"/>
      <w:rPr>
        <w:rFonts w:ascii="Arial Narrow" w:hAnsi="Arial Narrow"/>
        <w:i/>
        <w:sz w:val="20"/>
        <w:szCs w:val="20"/>
        <w:lang w:val="de-AT"/>
      </w:rPr>
    </w:pP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TIME \@ "MMMM yy"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E46AD5">
      <w:rPr>
        <w:rFonts w:ascii="Arial Narrow" w:hAnsi="Arial Narrow"/>
        <w:i/>
        <w:noProof/>
        <w:sz w:val="20"/>
        <w:szCs w:val="20"/>
      </w:rPr>
      <w:t>November 23</w:t>
    </w:r>
    <w:r w:rsidRPr="009A3924">
      <w:rPr>
        <w:rFonts w:ascii="Arial Narrow" w:hAnsi="Arial Narrow"/>
        <w:i/>
        <w:sz w:val="20"/>
        <w:szCs w:val="20"/>
      </w:rPr>
      <w:fldChar w:fldCharType="end"/>
    </w:r>
    <w:r w:rsidRPr="00D65A27">
      <w:rPr>
        <w:rFonts w:ascii="Arial Narrow" w:hAnsi="Arial Narrow"/>
        <w:i/>
        <w:sz w:val="20"/>
        <w:szCs w:val="20"/>
        <w:lang w:val="de-AT"/>
      </w:rPr>
      <w:tab/>
    </w:r>
    <w:r w:rsidR="00CF06AE" w:rsidRPr="00D65A27">
      <w:rPr>
        <w:rFonts w:ascii="Arial Narrow" w:hAnsi="Arial Narrow"/>
        <w:i/>
        <w:caps/>
        <w:sz w:val="20"/>
        <w:szCs w:val="20"/>
        <w:lang w:val="de-AT"/>
      </w:rPr>
      <w:t>VILA Vita pannonia</w:t>
    </w:r>
    <w:r w:rsidR="008D6B7A" w:rsidRPr="00D65A27">
      <w:rPr>
        <w:rFonts w:ascii="Arial Narrow" w:hAnsi="Arial Narrow"/>
        <w:i/>
        <w:caps/>
        <w:sz w:val="20"/>
        <w:szCs w:val="20"/>
        <w:lang w:val="de-AT"/>
      </w:rPr>
      <w:t>****s</w:t>
    </w:r>
    <w:r w:rsidR="00A105CE" w:rsidRPr="00D65A27">
      <w:rPr>
        <w:rFonts w:ascii="Arial Narrow" w:hAnsi="Arial Narrow"/>
        <w:i/>
        <w:caps/>
        <w:sz w:val="20"/>
        <w:szCs w:val="20"/>
        <w:lang w:val="de-AT"/>
      </w:rPr>
      <w:t xml:space="preserve"> </w:t>
    </w:r>
    <w:r w:rsidRPr="00D65A27">
      <w:rPr>
        <w:rFonts w:ascii="Arial Narrow" w:hAnsi="Arial Narrow"/>
        <w:i/>
        <w:sz w:val="20"/>
        <w:szCs w:val="20"/>
        <w:lang w:val="de-AT"/>
      </w:rPr>
      <w:tab/>
      <w:t xml:space="preserve"> Seite </w:t>
    </w:r>
    <w:r w:rsidRPr="009A3924">
      <w:rPr>
        <w:rFonts w:ascii="Arial Narrow" w:hAnsi="Arial Narrow"/>
        <w:i/>
        <w:sz w:val="20"/>
        <w:szCs w:val="20"/>
      </w:rPr>
      <w:fldChar w:fldCharType="begin"/>
    </w:r>
    <w:r w:rsidRPr="00D65A27">
      <w:rPr>
        <w:rFonts w:ascii="Arial Narrow" w:hAnsi="Arial Narrow"/>
        <w:i/>
        <w:sz w:val="20"/>
        <w:szCs w:val="20"/>
        <w:lang w:val="de-AT"/>
      </w:rPr>
      <w:instrText xml:space="preserve"> PAGE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5D48DB" w:rsidRPr="00D65A27">
      <w:rPr>
        <w:rFonts w:ascii="Arial Narrow" w:hAnsi="Arial Narrow"/>
        <w:i/>
        <w:noProof/>
        <w:sz w:val="20"/>
        <w:szCs w:val="20"/>
        <w:lang w:val="de-AT"/>
      </w:rPr>
      <w:t>3</w:t>
    </w:r>
    <w:r w:rsidRPr="009A3924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1EB45B46"/>
    <w:lvl w:ilvl="0">
      <w:numFmt w:val="bullet"/>
      <w:lvlText w:val=""/>
      <w:lvlJc w:val="left"/>
      <w:pPr>
        <w:ind w:left="360" w:hanging="360"/>
      </w:pPr>
      <w:rPr>
        <w:rFonts w:ascii="Wingdings 2" w:hAnsi="Wingdings 2" w:hint="default"/>
        <w:color w:val="auto"/>
        <w:sz w:val="24"/>
        <w:szCs w:val="24"/>
      </w:rPr>
    </w:lvl>
  </w:abstractNum>
  <w:abstractNum w:abstractNumId="2" w15:restartNumberingAfterBreak="0">
    <w:nsid w:val="03EA4D8B"/>
    <w:multiLevelType w:val="multilevel"/>
    <w:tmpl w:val="044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E1D5D"/>
    <w:multiLevelType w:val="multilevel"/>
    <w:tmpl w:val="6082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595483"/>
    <w:multiLevelType w:val="multilevel"/>
    <w:tmpl w:val="EEE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A427D"/>
    <w:multiLevelType w:val="multilevel"/>
    <w:tmpl w:val="061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762EA"/>
    <w:multiLevelType w:val="multilevel"/>
    <w:tmpl w:val="E5A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1351E4"/>
    <w:multiLevelType w:val="multilevel"/>
    <w:tmpl w:val="A2E6D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2D6266"/>
    <w:multiLevelType w:val="multilevel"/>
    <w:tmpl w:val="748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B7B97"/>
    <w:multiLevelType w:val="multilevel"/>
    <w:tmpl w:val="3D2E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00C07AD"/>
    <w:multiLevelType w:val="hybridMultilevel"/>
    <w:tmpl w:val="5E881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B98"/>
    <w:multiLevelType w:val="multilevel"/>
    <w:tmpl w:val="7D0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21BE8"/>
    <w:multiLevelType w:val="multilevel"/>
    <w:tmpl w:val="B28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45BCB"/>
    <w:multiLevelType w:val="hybridMultilevel"/>
    <w:tmpl w:val="663C78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3919"/>
    <w:multiLevelType w:val="multilevel"/>
    <w:tmpl w:val="84F2B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B6730D"/>
    <w:multiLevelType w:val="multilevel"/>
    <w:tmpl w:val="041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80A53"/>
    <w:multiLevelType w:val="multilevel"/>
    <w:tmpl w:val="75D4C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88F166A"/>
    <w:multiLevelType w:val="multilevel"/>
    <w:tmpl w:val="217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C59E3"/>
    <w:multiLevelType w:val="multilevel"/>
    <w:tmpl w:val="50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7F5B62"/>
    <w:multiLevelType w:val="multilevel"/>
    <w:tmpl w:val="019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A74D6"/>
    <w:multiLevelType w:val="multilevel"/>
    <w:tmpl w:val="F2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1073F"/>
    <w:multiLevelType w:val="hybridMultilevel"/>
    <w:tmpl w:val="4644353C"/>
    <w:lvl w:ilvl="0" w:tplc="EE34C9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4EC9"/>
    <w:multiLevelType w:val="multilevel"/>
    <w:tmpl w:val="808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06465"/>
    <w:multiLevelType w:val="multilevel"/>
    <w:tmpl w:val="8BB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D820E0"/>
    <w:multiLevelType w:val="multilevel"/>
    <w:tmpl w:val="BD8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62DDD"/>
    <w:multiLevelType w:val="hybridMultilevel"/>
    <w:tmpl w:val="77F21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C076F"/>
    <w:multiLevelType w:val="multilevel"/>
    <w:tmpl w:val="C33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06CA2"/>
    <w:multiLevelType w:val="multilevel"/>
    <w:tmpl w:val="7EB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F46617"/>
    <w:multiLevelType w:val="multilevel"/>
    <w:tmpl w:val="87C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F1CB0"/>
    <w:multiLevelType w:val="multilevel"/>
    <w:tmpl w:val="88A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630572"/>
    <w:multiLevelType w:val="multilevel"/>
    <w:tmpl w:val="2B9A3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A542866"/>
    <w:multiLevelType w:val="multilevel"/>
    <w:tmpl w:val="262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85405">
    <w:abstractNumId w:val="0"/>
  </w:num>
  <w:num w:numId="2" w16cid:durableId="369034134">
    <w:abstractNumId w:val="23"/>
  </w:num>
  <w:num w:numId="3" w16cid:durableId="545947539">
    <w:abstractNumId w:val="11"/>
  </w:num>
  <w:num w:numId="4" w16cid:durableId="1238858220">
    <w:abstractNumId w:val="15"/>
  </w:num>
  <w:num w:numId="5" w16cid:durableId="1860001476">
    <w:abstractNumId w:val="18"/>
  </w:num>
  <w:num w:numId="6" w16cid:durableId="1807895418">
    <w:abstractNumId w:val="29"/>
  </w:num>
  <w:num w:numId="7" w16cid:durableId="2123988652">
    <w:abstractNumId w:val="19"/>
  </w:num>
  <w:num w:numId="8" w16cid:durableId="1131628735">
    <w:abstractNumId w:val="16"/>
  </w:num>
  <w:num w:numId="9" w16cid:durableId="1747409921">
    <w:abstractNumId w:val="3"/>
  </w:num>
  <w:num w:numId="10" w16cid:durableId="1151676577">
    <w:abstractNumId w:val="27"/>
  </w:num>
  <w:num w:numId="11" w16cid:durableId="1988513446">
    <w:abstractNumId w:val="7"/>
  </w:num>
  <w:num w:numId="12" w16cid:durableId="405883476">
    <w:abstractNumId w:val="14"/>
  </w:num>
  <w:num w:numId="13" w16cid:durableId="1902131607">
    <w:abstractNumId w:val="12"/>
  </w:num>
  <w:num w:numId="14" w16cid:durableId="1870026285">
    <w:abstractNumId w:val="9"/>
  </w:num>
  <w:num w:numId="15" w16cid:durableId="244076073">
    <w:abstractNumId w:val="30"/>
  </w:num>
  <w:num w:numId="16" w16cid:durableId="883638956">
    <w:abstractNumId w:val="17"/>
  </w:num>
  <w:num w:numId="17" w16cid:durableId="474227998">
    <w:abstractNumId w:val="2"/>
  </w:num>
  <w:num w:numId="18" w16cid:durableId="1550265967">
    <w:abstractNumId w:val="25"/>
  </w:num>
  <w:num w:numId="19" w16cid:durableId="85730831">
    <w:abstractNumId w:val="4"/>
  </w:num>
  <w:num w:numId="20" w16cid:durableId="1765147041">
    <w:abstractNumId w:val="6"/>
  </w:num>
  <w:num w:numId="21" w16cid:durableId="851265619">
    <w:abstractNumId w:val="13"/>
  </w:num>
  <w:num w:numId="22" w16cid:durableId="1639216185">
    <w:abstractNumId w:val="10"/>
  </w:num>
  <w:num w:numId="23" w16cid:durableId="436946408">
    <w:abstractNumId w:val="26"/>
  </w:num>
  <w:num w:numId="24" w16cid:durableId="259680657">
    <w:abstractNumId w:val="8"/>
  </w:num>
  <w:num w:numId="25" w16cid:durableId="960041219">
    <w:abstractNumId w:val="22"/>
  </w:num>
  <w:num w:numId="26" w16cid:durableId="1568950585">
    <w:abstractNumId w:val="28"/>
  </w:num>
  <w:num w:numId="27" w16cid:durableId="973217940">
    <w:abstractNumId w:val="24"/>
  </w:num>
  <w:num w:numId="28" w16cid:durableId="2089884042">
    <w:abstractNumId w:val="5"/>
  </w:num>
  <w:num w:numId="29" w16cid:durableId="1209610816">
    <w:abstractNumId w:val="31"/>
  </w:num>
  <w:num w:numId="30" w16cid:durableId="1381324342">
    <w:abstractNumId w:val="20"/>
  </w:num>
  <w:num w:numId="31" w16cid:durableId="1407655537">
    <w:abstractNumId w:val="1"/>
  </w:num>
  <w:num w:numId="32" w16cid:durableId="6701109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ED"/>
    <w:rsid w:val="00001DEA"/>
    <w:rsid w:val="000061FA"/>
    <w:rsid w:val="000168D8"/>
    <w:rsid w:val="0003030B"/>
    <w:rsid w:val="00035743"/>
    <w:rsid w:val="000369B9"/>
    <w:rsid w:val="000375B6"/>
    <w:rsid w:val="0003787F"/>
    <w:rsid w:val="0004061B"/>
    <w:rsid w:val="00043E24"/>
    <w:rsid w:val="00046ACE"/>
    <w:rsid w:val="00051A49"/>
    <w:rsid w:val="00053BDF"/>
    <w:rsid w:val="00054D87"/>
    <w:rsid w:val="00060BB7"/>
    <w:rsid w:val="00060ED6"/>
    <w:rsid w:val="00062119"/>
    <w:rsid w:val="00065F17"/>
    <w:rsid w:val="000665DA"/>
    <w:rsid w:val="00066E89"/>
    <w:rsid w:val="00072B2A"/>
    <w:rsid w:val="00073DD9"/>
    <w:rsid w:val="00076685"/>
    <w:rsid w:val="00080800"/>
    <w:rsid w:val="00082AB4"/>
    <w:rsid w:val="00082DC3"/>
    <w:rsid w:val="00092561"/>
    <w:rsid w:val="000927D8"/>
    <w:rsid w:val="000A1E90"/>
    <w:rsid w:val="000A1EA8"/>
    <w:rsid w:val="000A7676"/>
    <w:rsid w:val="000B174F"/>
    <w:rsid w:val="000C12BD"/>
    <w:rsid w:val="000C5590"/>
    <w:rsid w:val="000C6117"/>
    <w:rsid w:val="000D3F50"/>
    <w:rsid w:val="000E5E95"/>
    <w:rsid w:val="000E6003"/>
    <w:rsid w:val="000F1C7C"/>
    <w:rsid w:val="000F73AD"/>
    <w:rsid w:val="0010020D"/>
    <w:rsid w:val="00101028"/>
    <w:rsid w:val="001047C8"/>
    <w:rsid w:val="00104987"/>
    <w:rsid w:val="00106321"/>
    <w:rsid w:val="00107592"/>
    <w:rsid w:val="00111911"/>
    <w:rsid w:val="00113134"/>
    <w:rsid w:val="00113EC7"/>
    <w:rsid w:val="001211FE"/>
    <w:rsid w:val="0013266B"/>
    <w:rsid w:val="001410AA"/>
    <w:rsid w:val="001440E9"/>
    <w:rsid w:val="00145F47"/>
    <w:rsid w:val="00146507"/>
    <w:rsid w:val="00160745"/>
    <w:rsid w:val="00162BC4"/>
    <w:rsid w:val="00165EAA"/>
    <w:rsid w:val="00167507"/>
    <w:rsid w:val="001703EE"/>
    <w:rsid w:val="0017409B"/>
    <w:rsid w:val="001817D7"/>
    <w:rsid w:val="001847FE"/>
    <w:rsid w:val="0018645A"/>
    <w:rsid w:val="00187D2F"/>
    <w:rsid w:val="00190896"/>
    <w:rsid w:val="00194134"/>
    <w:rsid w:val="00196BB3"/>
    <w:rsid w:val="001A46D7"/>
    <w:rsid w:val="001B0668"/>
    <w:rsid w:val="001B5CD7"/>
    <w:rsid w:val="001B6B3D"/>
    <w:rsid w:val="001C4318"/>
    <w:rsid w:val="001C4D60"/>
    <w:rsid w:val="001C5023"/>
    <w:rsid w:val="001D4E15"/>
    <w:rsid w:val="001D7097"/>
    <w:rsid w:val="001E205C"/>
    <w:rsid w:val="001E348B"/>
    <w:rsid w:val="001E6A8A"/>
    <w:rsid w:val="001F0F99"/>
    <w:rsid w:val="001F4093"/>
    <w:rsid w:val="001F552A"/>
    <w:rsid w:val="0020180F"/>
    <w:rsid w:val="002113FD"/>
    <w:rsid w:val="00211D4B"/>
    <w:rsid w:val="00216CF8"/>
    <w:rsid w:val="002178F1"/>
    <w:rsid w:val="0022098A"/>
    <w:rsid w:val="00233A70"/>
    <w:rsid w:val="00233EE4"/>
    <w:rsid w:val="00235B76"/>
    <w:rsid w:val="00240D35"/>
    <w:rsid w:val="00243808"/>
    <w:rsid w:val="00244832"/>
    <w:rsid w:val="00255004"/>
    <w:rsid w:val="00256285"/>
    <w:rsid w:val="00256935"/>
    <w:rsid w:val="00257A78"/>
    <w:rsid w:val="00262EB1"/>
    <w:rsid w:val="00272A0A"/>
    <w:rsid w:val="00284596"/>
    <w:rsid w:val="00284C32"/>
    <w:rsid w:val="00291948"/>
    <w:rsid w:val="002C02ED"/>
    <w:rsid w:val="002C3640"/>
    <w:rsid w:val="002D5FC8"/>
    <w:rsid w:val="002D6495"/>
    <w:rsid w:val="002F06D9"/>
    <w:rsid w:val="002F0C39"/>
    <w:rsid w:val="002F10A6"/>
    <w:rsid w:val="002F1164"/>
    <w:rsid w:val="002F2299"/>
    <w:rsid w:val="002F33D5"/>
    <w:rsid w:val="002F3BB6"/>
    <w:rsid w:val="00300E20"/>
    <w:rsid w:val="00300E62"/>
    <w:rsid w:val="003039B6"/>
    <w:rsid w:val="00304B35"/>
    <w:rsid w:val="00305102"/>
    <w:rsid w:val="00307540"/>
    <w:rsid w:val="00317547"/>
    <w:rsid w:val="00317D94"/>
    <w:rsid w:val="003203A7"/>
    <w:rsid w:val="00320820"/>
    <w:rsid w:val="00320C39"/>
    <w:rsid w:val="0032550E"/>
    <w:rsid w:val="00326C02"/>
    <w:rsid w:val="003303DD"/>
    <w:rsid w:val="00331E25"/>
    <w:rsid w:val="00337C27"/>
    <w:rsid w:val="0034009E"/>
    <w:rsid w:val="00341AD0"/>
    <w:rsid w:val="003444B8"/>
    <w:rsid w:val="003502B2"/>
    <w:rsid w:val="00351252"/>
    <w:rsid w:val="0035397D"/>
    <w:rsid w:val="00353DD5"/>
    <w:rsid w:val="0035764D"/>
    <w:rsid w:val="003604A7"/>
    <w:rsid w:val="00362A69"/>
    <w:rsid w:val="0037149B"/>
    <w:rsid w:val="003728A3"/>
    <w:rsid w:val="00374FB3"/>
    <w:rsid w:val="00383C83"/>
    <w:rsid w:val="00390FEB"/>
    <w:rsid w:val="0039141C"/>
    <w:rsid w:val="00393AA3"/>
    <w:rsid w:val="00396E92"/>
    <w:rsid w:val="003A2C2C"/>
    <w:rsid w:val="003A5AB5"/>
    <w:rsid w:val="003B5479"/>
    <w:rsid w:val="003B5A9B"/>
    <w:rsid w:val="003B7B66"/>
    <w:rsid w:val="003C1E49"/>
    <w:rsid w:val="003C6897"/>
    <w:rsid w:val="003D1F7D"/>
    <w:rsid w:val="003E6E2E"/>
    <w:rsid w:val="004075E1"/>
    <w:rsid w:val="0041515D"/>
    <w:rsid w:val="00417616"/>
    <w:rsid w:val="00423603"/>
    <w:rsid w:val="0043174E"/>
    <w:rsid w:val="004373C6"/>
    <w:rsid w:val="00437D7D"/>
    <w:rsid w:val="00442944"/>
    <w:rsid w:val="004525E3"/>
    <w:rsid w:val="004568D2"/>
    <w:rsid w:val="0046324C"/>
    <w:rsid w:val="004678F9"/>
    <w:rsid w:val="00467DBF"/>
    <w:rsid w:val="00483040"/>
    <w:rsid w:val="00486B31"/>
    <w:rsid w:val="0049147F"/>
    <w:rsid w:val="004A1497"/>
    <w:rsid w:val="004A38C3"/>
    <w:rsid w:val="004A60D7"/>
    <w:rsid w:val="004B0A5D"/>
    <w:rsid w:val="004C413B"/>
    <w:rsid w:val="004D787E"/>
    <w:rsid w:val="004F1B63"/>
    <w:rsid w:val="004F39F3"/>
    <w:rsid w:val="005200B9"/>
    <w:rsid w:val="005364C1"/>
    <w:rsid w:val="00540A7C"/>
    <w:rsid w:val="00541EC9"/>
    <w:rsid w:val="005514C7"/>
    <w:rsid w:val="005548B1"/>
    <w:rsid w:val="00557E1A"/>
    <w:rsid w:val="00561A25"/>
    <w:rsid w:val="0057136D"/>
    <w:rsid w:val="005720D3"/>
    <w:rsid w:val="005723E5"/>
    <w:rsid w:val="00580B3A"/>
    <w:rsid w:val="00582743"/>
    <w:rsid w:val="005B3A8C"/>
    <w:rsid w:val="005C7884"/>
    <w:rsid w:val="005D48DB"/>
    <w:rsid w:val="005E278B"/>
    <w:rsid w:val="005E6CC7"/>
    <w:rsid w:val="005E6F46"/>
    <w:rsid w:val="005F1748"/>
    <w:rsid w:val="005F1F49"/>
    <w:rsid w:val="006053F5"/>
    <w:rsid w:val="00614D6C"/>
    <w:rsid w:val="0061595D"/>
    <w:rsid w:val="006209B6"/>
    <w:rsid w:val="006214D8"/>
    <w:rsid w:val="006342ED"/>
    <w:rsid w:val="006438D4"/>
    <w:rsid w:val="0064406B"/>
    <w:rsid w:val="006458BC"/>
    <w:rsid w:val="006662C2"/>
    <w:rsid w:val="00671C93"/>
    <w:rsid w:val="00675A64"/>
    <w:rsid w:val="006779EE"/>
    <w:rsid w:val="00683404"/>
    <w:rsid w:val="00683D50"/>
    <w:rsid w:val="006940C1"/>
    <w:rsid w:val="00694637"/>
    <w:rsid w:val="0069568E"/>
    <w:rsid w:val="0069749C"/>
    <w:rsid w:val="00697D22"/>
    <w:rsid w:val="006A37E5"/>
    <w:rsid w:val="006A4FCA"/>
    <w:rsid w:val="006B0B9C"/>
    <w:rsid w:val="006B34ED"/>
    <w:rsid w:val="006B3F78"/>
    <w:rsid w:val="006C2AC1"/>
    <w:rsid w:val="006D0F2E"/>
    <w:rsid w:val="006D12FC"/>
    <w:rsid w:val="006D4A29"/>
    <w:rsid w:val="006E09C2"/>
    <w:rsid w:val="006E44A4"/>
    <w:rsid w:val="006F6F34"/>
    <w:rsid w:val="007049A7"/>
    <w:rsid w:val="0072380B"/>
    <w:rsid w:val="007350AD"/>
    <w:rsid w:val="0074146C"/>
    <w:rsid w:val="007417C7"/>
    <w:rsid w:val="00743541"/>
    <w:rsid w:val="00743F4B"/>
    <w:rsid w:val="007448B0"/>
    <w:rsid w:val="00750244"/>
    <w:rsid w:val="0075139A"/>
    <w:rsid w:val="00762B2C"/>
    <w:rsid w:val="00772F32"/>
    <w:rsid w:val="007911B0"/>
    <w:rsid w:val="00793E79"/>
    <w:rsid w:val="007A759E"/>
    <w:rsid w:val="007B0EEF"/>
    <w:rsid w:val="007B4A1B"/>
    <w:rsid w:val="007B7DE2"/>
    <w:rsid w:val="007D0C3D"/>
    <w:rsid w:val="007D1EFD"/>
    <w:rsid w:val="007D1F08"/>
    <w:rsid w:val="007D5A7B"/>
    <w:rsid w:val="007D614E"/>
    <w:rsid w:val="007D6561"/>
    <w:rsid w:val="007E23E7"/>
    <w:rsid w:val="007E4CE4"/>
    <w:rsid w:val="007E4EAC"/>
    <w:rsid w:val="007E52FD"/>
    <w:rsid w:val="007F7AEB"/>
    <w:rsid w:val="0080021D"/>
    <w:rsid w:val="00801C64"/>
    <w:rsid w:val="0080211B"/>
    <w:rsid w:val="008046B1"/>
    <w:rsid w:val="00810467"/>
    <w:rsid w:val="00810F3C"/>
    <w:rsid w:val="00810FC0"/>
    <w:rsid w:val="00827397"/>
    <w:rsid w:val="0084452D"/>
    <w:rsid w:val="00847BD1"/>
    <w:rsid w:val="008572F8"/>
    <w:rsid w:val="00866231"/>
    <w:rsid w:val="00872D44"/>
    <w:rsid w:val="0088390C"/>
    <w:rsid w:val="00886096"/>
    <w:rsid w:val="008907F4"/>
    <w:rsid w:val="00895219"/>
    <w:rsid w:val="00895E30"/>
    <w:rsid w:val="0089630E"/>
    <w:rsid w:val="00896DEA"/>
    <w:rsid w:val="008B5941"/>
    <w:rsid w:val="008B6A4B"/>
    <w:rsid w:val="008B6B33"/>
    <w:rsid w:val="008C10BD"/>
    <w:rsid w:val="008C2F51"/>
    <w:rsid w:val="008C51CA"/>
    <w:rsid w:val="008C7AB8"/>
    <w:rsid w:val="008D2F5C"/>
    <w:rsid w:val="008D4F8D"/>
    <w:rsid w:val="008D6B7A"/>
    <w:rsid w:val="008E0F6B"/>
    <w:rsid w:val="008E1D87"/>
    <w:rsid w:val="008E2F53"/>
    <w:rsid w:val="008E450E"/>
    <w:rsid w:val="008E5A73"/>
    <w:rsid w:val="008E6197"/>
    <w:rsid w:val="008F41CB"/>
    <w:rsid w:val="008F6862"/>
    <w:rsid w:val="00910ED5"/>
    <w:rsid w:val="00912201"/>
    <w:rsid w:val="00912909"/>
    <w:rsid w:val="00915D01"/>
    <w:rsid w:val="00923BE5"/>
    <w:rsid w:val="00925FC6"/>
    <w:rsid w:val="00927DD1"/>
    <w:rsid w:val="0093751B"/>
    <w:rsid w:val="00942DE0"/>
    <w:rsid w:val="00942FC1"/>
    <w:rsid w:val="00954C5C"/>
    <w:rsid w:val="0096121A"/>
    <w:rsid w:val="00970387"/>
    <w:rsid w:val="00970A61"/>
    <w:rsid w:val="00971B1F"/>
    <w:rsid w:val="009837B9"/>
    <w:rsid w:val="00983ACE"/>
    <w:rsid w:val="0098418B"/>
    <w:rsid w:val="00987842"/>
    <w:rsid w:val="00987DC7"/>
    <w:rsid w:val="00992629"/>
    <w:rsid w:val="00994B82"/>
    <w:rsid w:val="009A277D"/>
    <w:rsid w:val="009A3924"/>
    <w:rsid w:val="009A5E52"/>
    <w:rsid w:val="009B2185"/>
    <w:rsid w:val="009B2236"/>
    <w:rsid w:val="009B6035"/>
    <w:rsid w:val="009C179D"/>
    <w:rsid w:val="009C361B"/>
    <w:rsid w:val="009C5969"/>
    <w:rsid w:val="009C5E25"/>
    <w:rsid w:val="009D09A0"/>
    <w:rsid w:val="009D3FD8"/>
    <w:rsid w:val="009D52A9"/>
    <w:rsid w:val="009E0E4E"/>
    <w:rsid w:val="009E2575"/>
    <w:rsid w:val="009E3676"/>
    <w:rsid w:val="009E3D1D"/>
    <w:rsid w:val="00A0077E"/>
    <w:rsid w:val="00A077E4"/>
    <w:rsid w:val="00A105CE"/>
    <w:rsid w:val="00A10631"/>
    <w:rsid w:val="00A11A6E"/>
    <w:rsid w:val="00A254E5"/>
    <w:rsid w:val="00A267E9"/>
    <w:rsid w:val="00A34352"/>
    <w:rsid w:val="00A351E2"/>
    <w:rsid w:val="00A36AB4"/>
    <w:rsid w:val="00A4315D"/>
    <w:rsid w:val="00A45FC2"/>
    <w:rsid w:val="00A561CB"/>
    <w:rsid w:val="00A62A87"/>
    <w:rsid w:val="00A63E22"/>
    <w:rsid w:val="00A64772"/>
    <w:rsid w:val="00A66528"/>
    <w:rsid w:val="00A75F13"/>
    <w:rsid w:val="00A83CFF"/>
    <w:rsid w:val="00A90759"/>
    <w:rsid w:val="00A96010"/>
    <w:rsid w:val="00A9608D"/>
    <w:rsid w:val="00AA0823"/>
    <w:rsid w:val="00AA295B"/>
    <w:rsid w:val="00AA29D2"/>
    <w:rsid w:val="00AA53A2"/>
    <w:rsid w:val="00AB100A"/>
    <w:rsid w:val="00AB1230"/>
    <w:rsid w:val="00AB6292"/>
    <w:rsid w:val="00AB76D8"/>
    <w:rsid w:val="00AC115D"/>
    <w:rsid w:val="00AD0089"/>
    <w:rsid w:val="00AD335A"/>
    <w:rsid w:val="00AD63BC"/>
    <w:rsid w:val="00AE181E"/>
    <w:rsid w:val="00AE27DC"/>
    <w:rsid w:val="00AE2825"/>
    <w:rsid w:val="00AE686F"/>
    <w:rsid w:val="00AF6EFE"/>
    <w:rsid w:val="00B12DEF"/>
    <w:rsid w:val="00B2269F"/>
    <w:rsid w:val="00B228B9"/>
    <w:rsid w:val="00B23A46"/>
    <w:rsid w:val="00B35614"/>
    <w:rsid w:val="00B35A7B"/>
    <w:rsid w:val="00B404BC"/>
    <w:rsid w:val="00B52C34"/>
    <w:rsid w:val="00B64AA6"/>
    <w:rsid w:val="00B85D1A"/>
    <w:rsid w:val="00B86299"/>
    <w:rsid w:val="00B900F3"/>
    <w:rsid w:val="00B9092E"/>
    <w:rsid w:val="00B911CD"/>
    <w:rsid w:val="00B94918"/>
    <w:rsid w:val="00BA0833"/>
    <w:rsid w:val="00BA2B92"/>
    <w:rsid w:val="00BA415D"/>
    <w:rsid w:val="00BB11FB"/>
    <w:rsid w:val="00BC6774"/>
    <w:rsid w:val="00BD39B4"/>
    <w:rsid w:val="00BD3A62"/>
    <w:rsid w:val="00BE023A"/>
    <w:rsid w:val="00BF6C84"/>
    <w:rsid w:val="00C002ED"/>
    <w:rsid w:val="00C1159B"/>
    <w:rsid w:val="00C17824"/>
    <w:rsid w:val="00C2092C"/>
    <w:rsid w:val="00C23FD1"/>
    <w:rsid w:val="00C30EC6"/>
    <w:rsid w:val="00C31104"/>
    <w:rsid w:val="00C335C2"/>
    <w:rsid w:val="00C40DBC"/>
    <w:rsid w:val="00C4326B"/>
    <w:rsid w:val="00C45168"/>
    <w:rsid w:val="00C51D90"/>
    <w:rsid w:val="00C6137E"/>
    <w:rsid w:val="00C64913"/>
    <w:rsid w:val="00C70403"/>
    <w:rsid w:val="00C7240B"/>
    <w:rsid w:val="00C77123"/>
    <w:rsid w:val="00C8050A"/>
    <w:rsid w:val="00C81A1D"/>
    <w:rsid w:val="00C83D28"/>
    <w:rsid w:val="00C90624"/>
    <w:rsid w:val="00CA33B2"/>
    <w:rsid w:val="00CA6F19"/>
    <w:rsid w:val="00CA79E5"/>
    <w:rsid w:val="00CB047A"/>
    <w:rsid w:val="00CB268A"/>
    <w:rsid w:val="00CB269A"/>
    <w:rsid w:val="00CB6024"/>
    <w:rsid w:val="00CC28D1"/>
    <w:rsid w:val="00CD2667"/>
    <w:rsid w:val="00CE3DB6"/>
    <w:rsid w:val="00CE6BAE"/>
    <w:rsid w:val="00CE7A3E"/>
    <w:rsid w:val="00CF06AE"/>
    <w:rsid w:val="00D22BD2"/>
    <w:rsid w:val="00D25A37"/>
    <w:rsid w:val="00D34761"/>
    <w:rsid w:val="00D37981"/>
    <w:rsid w:val="00D43324"/>
    <w:rsid w:val="00D46E41"/>
    <w:rsid w:val="00D53A43"/>
    <w:rsid w:val="00D54E2F"/>
    <w:rsid w:val="00D56C9C"/>
    <w:rsid w:val="00D65128"/>
    <w:rsid w:val="00D65A27"/>
    <w:rsid w:val="00D65E34"/>
    <w:rsid w:val="00D747EE"/>
    <w:rsid w:val="00D76FB3"/>
    <w:rsid w:val="00D83693"/>
    <w:rsid w:val="00D84497"/>
    <w:rsid w:val="00D84D81"/>
    <w:rsid w:val="00D857BC"/>
    <w:rsid w:val="00D86882"/>
    <w:rsid w:val="00D9783B"/>
    <w:rsid w:val="00DA442F"/>
    <w:rsid w:val="00DA4D92"/>
    <w:rsid w:val="00DA5EF0"/>
    <w:rsid w:val="00DB014E"/>
    <w:rsid w:val="00DC260A"/>
    <w:rsid w:val="00DC4484"/>
    <w:rsid w:val="00DC4A82"/>
    <w:rsid w:val="00DC5618"/>
    <w:rsid w:val="00DC5C53"/>
    <w:rsid w:val="00DD02F6"/>
    <w:rsid w:val="00DD45CF"/>
    <w:rsid w:val="00DD5833"/>
    <w:rsid w:val="00DD792A"/>
    <w:rsid w:val="00DE1F06"/>
    <w:rsid w:val="00DE2119"/>
    <w:rsid w:val="00DE4B38"/>
    <w:rsid w:val="00DF147D"/>
    <w:rsid w:val="00DF7748"/>
    <w:rsid w:val="00E03F32"/>
    <w:rsid w:val="00E04D52"/>
    <w:rsid w:val="00E11AE2"/>
    <w:rsid w:val="00E154C8"/>
    <w:rsid w:val="00E17BC8"/>
    <w:rsid w:val="00E2177B"/>
    <w:rsid w:val="00E22B11"/>
    <w:rsid w:val="00E250B0"/>
    <w:rsid w:val="00E36BC1"/>
    <w:rsid w:val="00E37D72"/>
    <w:rsid w:val="00E42C36"/>
    <w:rsid w:val="00E4351A"/>
    <w:rsid w:val="00E46AD5"/>
    <w:rsid w:val="00E526CF"/>
    <w:rsid w:val="00E565EB"/>
    <w:rsid w:val="00E56DD5"/>
    <w:rsid w:val="00E623CF"/>
    <w:rsid w:val="00E64493"/>
    <w:rsid w:val="00E706AA"/>
    <w:rsid w:val="00E71C20"/>
    <w:rsid w:val="00E721F1"/>
    <w:rsid w:val="00E84AC8"/>
    <w:rsid w:val="00E872B7"/>
    <w:rsid w:val="00E90CC2"/>
    <w:rsid w:val="00E96662"/>
    <w:rsid w:val="00EA02BE"/>
    <w:rsid w:val="00EB1CB2"/>
    <w:rsid w:val="00EB3F0B"/>
    <w:rsid w:val="00EC444C"/>
    <w:rsid w:val="00ED16CE"/>
    <w:rsid w:val="00ED2DE6"/>
    <w:rsid w:val="00ED549F"/>
    <w:rsid w:val="00EF001B"/>
    <w:rsid w:val="00EF1649"/>
    <w:rsid w:val="00EF67EA"/>
    <w:rsid w:val="00F05779"/>
    <w:rsid w:val="00F06BCA"/>
    <w:rsid w:val="00F06D63"/>
    <w:rsid w:val="00F13121"/>
    <w:rsid w:val="00F13E69"/>
    <w:rsid w:val="00F14A14"/>
    <w:rsid w:val="00F214CD"/>
    <w:rsid w:val="00F21826"/>
    <w:rsid w:val="00F27524"/>
    <w:rsid w:val="00F53596"/>
    <w:rsid w:val="00F57CDC"/>
    <w:rsid w:val="00F60DEE"/>
    <w:rsid w:val="00F62147"/>
    <w:rsid w:val="00F67138"/>
    <w:rsid w:val="00F676ED"/>
    <w:rsid w:val="00F7225F"/>
    <w:rsid w:val="00F810FE"/>
    <w:rsid w:val="00F8140B"/>
    <w:rsid w:val="00F83624"/>
    <w:rsid w:val="00F83923"/>
    <w:rsid w:val="00F85723"/>
    <w:rsid w:val="00F85794"/>
    <w:rsid w:val="00FA0868"/>
    <w:rsid w:val="00FA21EE"/>
    <w:rsid w:val="00FA26A6"/>
    <w:rsid w:val="00FA28DB"/>
    <w:rsid w:val="00FA2E42"/>
    <w:rsid w:val="00FA760F"/>
    <w:rsid w:val="00FB6151"/>
    <w:rsid w:val="00FB682D"/>
    <w:rsid w:val="00FC3324"/>
    <w:rsid w:val="00FC735E"/>
    <w:rsid w:val="00FD0DEB"/>
    <w:rsid w:val="00FD17D6"/>
    <w:rsid w:val="00FD34E4"/>
    <w:rsid w:val="00FE0C89"/>
    <w:rsid w:val="00FE7EF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74F76"/>
  <w15:chartTrackingRefBased/>
  <w15:docId w15:val="{EC71BAD4-ECF9-4F6A-B053-7196A89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unhideWhenUsed/>
    <w:rsid w:val="00FC735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intro">
    <w:name w:val="intro"/>
    <w:basedOn w:val="Standard"/>
    <w:rsid w:val="00BA2B9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paragraph">
    <w:name w:val="paragraph"/>
    <w:basedOn w:val="Standard"/>
    <w:rsid w:val="00FD0DE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ormaltextrun">
    <w:name w:val="normaltextrun"/>
    <w:basedOn w:val="Absatz-Standardschriftart"/>
    <w:rsid w:val="00FD0DEB"/>
  </w:style>
  <w:style w:type="character" w:customStyle="1" w:styleId="eop">
    <w:name w:val="eop"/>
    <w:basedOn w:val="Absatz-Standardschriftart"/>
    <w:rsid w:val="00FD0DEB"/>
  </w:style>
  <w:style w:type="character" w:customStyle="1" w:styleId="bcx0">
    <w:name w:val="bcx0"/>
    <w:basedOn w:val="Absatz-Standardschriftart"/>
    <w:rsid w:val="00942FC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6AE"/>
    <w:rPr>
      <w:color w:val="605E5C"/>
      <w:shd w:val="clear" w:color="auto" w:fill="E1DFDD"/>
    </w:rPr>
  </w:style>
  <w:style w:type="paragraph" w:customStyle="1" w:styleId="p1">
    <w:name w:val="p1"/>
    <w:basedOn w:val="Standard"/>
    <w:rsid w:val="000375B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4525E3"/>
  </w:style>
  <w:style w:type="paragraph" w:customStyle="1" w:styleId="cell">
    <w:name w:val="cell"/>
    <w:basedOn w:val="Standard"/>
    <w:rsid w:val="007350A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styleId="Listenabsatz">
    <w:name w:val="List Paragraph"/>
    <w:basedOn w:val="Standard"/>
    <w:uiPriority w:val="34"/>
    <w:qFormat/>
    <w:rsid w:val="007350AD"/>
    <w:pPr>
      <w:ind w:left="720"/>
      <w:contextualSpacing/>
    </w:pPr>
  </w:style>
  <w:style w:type="character" w:styleId="BesuchterLink">
    <w:name w:val="FollowedHyperlink"/>
    <w:basedOn w:val="Absatz-Standardschriftart"/>
    <w:rsid w:val="000061FA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351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351A"/>
    <w:rPr>
      <w:rFonts w:ascii="Arial" w:hAnsi="Arial" w:cs="Times New Roman"/>
      <w:b/>
      <w:bCs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2564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3875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28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84274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111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2516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811">
                  <w:marLeft w:val="3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mailto:office@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4227-D910-46B9-80BC-829C4A4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2665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mailto:office@trofana.at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dc:description/>
  <cp:lastModifiedBy>Elisabeth Zelger</cp:lastModifiedBy>
  <cp:revision>2</cp:revision>
  <cp:lastPrinted>2021-03-17T12:16:00Z</cp:lastPrinted>
  <dcterms:created xsi:type="dcterms:W3CDTF">2023-11-20T07:31:00Z</dcterms:created>
  <dcterms:modified xsi:type="dcterms:W3CDTF">2023-11-20T07:31:00Z</dcterms:modified>
</cp:coreProperties>
</file>