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F58CB" w14:textId="55C165C4" w:rsidR="00C849A4" w:rsidRPr="00C849A4" w:rsidRDefault="00121596" w:rsidP="004C7AEE">
      <w:pPr>
        <w:pStyle w:val="berschrift2"/>
      </w:pPr>
      <w:r>
        <w:t xml:space="preserve">Es darf </w:t>
      </w:r>
      <w:r w:rsidR="00ED02E7">
        <w:t>gefeiert</w:t>
      </w:r>
      <w:r>
        <w:t xml:space="preserve"> werden im Bergsommer</w:t>
      </w:r>
      <w:r w:rsidR="009A2CC2">
        <w:t xml:space="preserve"> von Tux-Finkenberg!</w:t>
      </w:r>
    </w:p>
    <w:p w14:paraId="6F8A7BDD" w14:textId="3E3F2428" w:rsidR="002E7A94" w:rsidRPr="00DE4ABA" w:rsidRDefault="002E7A94" w:rsidP="00DE4ABA">
      <w:pPr>
        <w:rPr>
          <w:b/>
        </w:rPr>
      </w:pPr>
      <w:r w:rsidRPr="00DE4ABA">
        <w:rPr>
          <w:b/>
        </w:rPr>
        <w:t>Zillertaler Musik und Bodenständigkeit</w:t>
      </w:r>
      <w:r w:rsidR="00ED02E7">
        <w:rPr>
          <w:b/>
        </w:rPr>
        <w:t xml:space="preserve"> </w:t>
      </w:r>
      <w:r w:rsidR="007B36F4">
        <w:rPr>
          <w:b/>
        </w:rPr>
        <w:t>machen den besonderen Charme</w:t>
      </w:r>
      <w:r w:rsidR="00ED02E7">
        <w:rPr>
          <w:b/>
        </w:rPr>
        <w:t xml:space="preserve"> </w:t>
      </w:r>
      <w:r w:rsidR="007B36F4">
        <w:rPr>
          <w:b/>
        </w:rPr>
        <w:t>der</w:t>
      </w:r>
      <w:r w:rsidRPr="00DE4ABA">
        <w:rPr>
          <w:b/>
        </w:rPr>
        <w:t xml:space="preserve"> Sommerfeste in dem rund 1</w:t>
      </w:r>
      <w:r w:rsidR="00ED02E7">
        <w:rPr>
          <w:b/>
        </w:rPr>
        <w:t>8</w:t>
      </w:r>
      <w:r w:rsidRPr="00DE4ABA">
        <w:rPr>
          <w:b/>
        </w:rPr>
        <w:t xml:space="preserve"> Kilometer langen Seitental des </w:t>
      </w:r>
      <w:proofErr w:type="spellStart"/>
      <w:r w:rsidRPr="00DE4ABA">
        <w:rPr>
          <w:b/>
        </w:rPr>
        <w:t>Zillertales</w:t>
      </w:r>
      <w:proofErr w:type="spellEnd"/>
      <w:r w:rsidRPr="00DE4ABA">
        <w:rPr>
          <w:b/>
        </w:rPr>
        <w:t xml:space="preserve"> </w:t>
      </w:r>
      <w:r w:rsidR="007B36F4">
        <w:rPr>
          <w:b/>
        </w:rPr>
        <w:t>aus</w:t>
      </w:r>
      <w:r w:rsidRPr="00DE4ABA">
        <w:rPr>
          <w:b/>
        </w:rPr>
        <w:t>.</w:t>
      </w:r>
      <w:r w:rsidR="00ED02E7">
        <w:rPr>
          <w:b/>
        </w:rPr>
        <w:t xml:space="preserve"> Gäste</w:t>
      </w:r>
      <w:r w:rsidRPr="00DE4ABA">
        <w:rPr>
          <w:b/>
        </w:rPr>
        <w:t xml:space="preserve"> </w:t>
      </w:r>
      <w:r w:rsidR="002B58D4">
        <w:rPr>
          <w:b/>
        </w:rPr>
        <w:t xml:space="preserve">und Einheimische lassen sich </w:t>
      </w:r>
      <w:r w:rsidR="0087221B">
        <w:rPr>
          <w:b/>
        </w:rPr>
        <w:t xml:space="preserve">traditionellerweise </w:t>
      </w:r>
      <w:r w:rsidR="004576BD">
        <w:rPr>
          <w:b/>
        </w:rPr>
        <w:t>keines davon entgehen</w:t>
      </w:r>
      <w:r w:rsidRPr="00DE4ABA">
        <w:rPr>
          <w:b/>
        </w:rPr>
        <w:t>.</w:t>
      </w:r>
    </w:p>
    <w:p w14:paraId="0DE0B7B2" w14:textId="6E996C44" w:rsidR="00DE4ABA" w:rsidRDefault="009A2CC2" w:rsidP="003C052D">
      <w:pPr>
        <w:spacing w:before="0" w:after="0"/>
        <w:rPr>
          <w:rStyle w:val="Hyperlink"/>
          <w:rFonts w:cs="Arial"/>
        </w:rPr>
      </w:pPr>
      <w:r w:rsidRPr="003C052D">
        <w:rPr>
          <w:rFonts w:cs="Arial"/>
        </w:rPr>
        <w:t xml:space="preserve">Wenn am </w:t>
      </w:r>
      <w:r w:rsidRPr="001E73B9">
        <w:rPr>
          <w:rFonts w:cs="Arial"/>
          <w:b/>
        </w:rPr>
        <w:t>14. Juli</w:t>
      </w:r>
      <w:r w:rsidRPr="003C052D">
        <w:rPr>
          <w:rFonts w:cs="Arial"/>
        </w:rPr>
        <w:t xml:space="preserve"> der Startschuss für die </w:t>
      </w:r>
      <w:r w:rsidR="003C052D" w:rsidRPr="003C052D">
        <w:rPr>
          <w:rFonts w:cs="Arial"/>
          <w:b/>
        </w:rPr>
        <w:t>BIKE</w:t>
      </w:r>
      <w:r w:rsidRPr="003C052D">
        <w:rPr>
          <w:rFonts w:cs="Arial"/>
          <w:b/>
        </w:rPr>
        <w:t xml:space="preserve"> </w:t>
      </w:r>
      <w:proofErr w:type="spellStart"/>
      <w:r w:rsidRPr="003C052D">
        <w:rPr>
          <w:rFonts w:cs="Arial"/>
          <w:b/>
        </w:rPr>
        <w:t>Transalp</w:t>
      </w:r>
      <w:proofErr w:type="spellEnd"/>
      <w:r w:rsidR="003C052D" w:rsidRPr="001E73B9">
        <w:rPr>
          <w:rFonts w:cs="Arial"/>
        </w:rPr>
        <w:t>,</w:t>
      </w:r>
      <w:r w:rsidRPr="001E73B9">
        <w:rPr>
          <w:rFonts w:cs="Arial"/>
        </w:rPr>
        <w:t xml:space="preserve"> </w:t>
      </w:r>
      <w:r w:rsidR="00D90362">
        <w:rPr>
          <w:rFonts w:eastAsia="Times New Roman" w:cs="Arial"/>
          <w:lang w:val="de-AT"/>
        </w:rPr>
        <w:t>das</w:t>
      </w:r>
      <w:r w:rsidR="003C052D" w:rsidRPr="00BE1968">
        <w:rPr>
          <w:rFonts w:eastAsia="Times New Roman" w:cs="Arial"/>
          <w:lang w:val="de-AT"/>
        </w:rPr>
        <w:t xml:space="preserve"> </w:t>
      </w:r>
      <w:r w:rsidR="003C052D" w:rsidRPr="00BE1968">
        <w:rPr>
          <w:rFonts w:eastAsia="Times New Roman" w:cs="Arial"/>
          <w:b/>
          <w:lang w:val="de-AT"/>
        </w:rPr>
        <w:t>härteste</w:t>
      </w:r>
      <w:r w:rsidR="003C052D" w:rsidRPr="00BE1968">
        <w:rPr>
          <w:rFonts w:eastAsia="Times New Roman" w:cs="Arial"/>
          <w:lang w:val="de-AT"/>
        </w:rPr>
        <w:t xml:space="preserve"> </w:t>
      </w:r>
      <w:r w:rsidR="003C052D" w:rsidRPr="003C052D">
        <w:rPr>
          <w:rFonts w:eastAsia="Times New Roman" w:cs="Arial"/>
          <w:b/>
          <w:lang w:val="de-AT"/>
        </w:rPr>
        <w:t>MTB</w:t>
      </w:r>
      <w:r w:rsidR="003C052D" w:rsidRPr="00BE1968">
        <w:rPr>
          <w:rFonts w:eastAsia="Times New Roman" w:cs="Arial"/>
          <w:b/>
          <w:lang w:val="de-AT"/>
        </w:rPr>
        <w:t>-Etappenrennen der Welt</w:t>
      </w:r>
      <w:r w:rsidR="003C052D" w:rsidRPr="003C052D">
        <w:rPr>
          <w:rFonts w:eastAsia="Times New Roman" w:cs="Arial"/>
          <w:b/>
          <w:lang w:val="de-AT"/>
        </w:rPr>
        <w:t xml:space="preserve"> </w:t>
      </w:r>
      <w:r w:rsidR="003C052D" w:rsidRPr="003C052D">
        <w:rPr>
          <w:rFonts w:eastAsia="Times New Roman" w:cs="Arial"/>
          <w:lang w:val="de-AT"/>
        </w:rPr>
        <w:t xml:space="preserve">fällt, </w:t>
      </w:r>
      <w:r w:rsidR="00D90362">
        <w:rPr>
          <w:rFonts w:eastAsia="Times New Roman" w:cs="Arial"/>
          <w:lang w:val="de-AT"/>
        </w:rPr>
        <w:t>treten</w:t>
      </w:r>
      <w:r w:rsidR="003C052D" w:rsidRPr="003C052D">
        <w:rPr>
          <w:rFonts w:eastAsia="Times New Roman" w:cs="Arial"/>
          <w:lang w:val="de-AT"/>
        </w:rPr>
        <w:t xml:space="preserve"> wieder </w:t>
      </w:r>
      <w:r w:rsidR="003C052D" w:rsidRPr="00BE1968">
        <w:rPr>
          <w:rFonts w:eastAsia="Times New Roman" w:cs="Arial"/>
          <w:lang w:val="de-AT"/>
        </w:rPr>
        <w:t xml:space="preserve">1.000 radsportbegeisterte </w:t>
      </w:r>
      <w:r w:rsidR="003C052D" w:rsidRPr="003C052D">
        <w:rPr>
          <w:rFonts w:eastAsia="Times New Roman" w:cs="Arial"/>
          <w:lang w:val="de-AT"/>
        </w:rPr>
        <w:t xml:space="preserve">Athleten </w:t>
      </w:r>
      <w:r w:rsidR="003C052D" w:rsidRPr="00BE1968">
        <w:rPr>
          <w:rFonts w:eastAsia="Times New Roman" w:cs="Arial"/>
          <w:lang w:val="de-AT"/>
        </w:rPr>
        <w:t xml:space="preserve">aus über 40 Ländern </w:t>
      </w:r>
      <w:r w:rsidR="00D90362">
        <w:rPr>
          <w:rFonts w:eastAsia="Times New Roman" w:cs="Arial"/>
          <w:lang w:val="de-AT"/>
        </w:rPr>
        <w:t>zur Challenge an</w:t>
      </w:r>
      <w:r w:rsidR="003C052D" w:rsidRPr="003C052D">
        <w:rPr>
          <w:rFonts w:eastAsia="Times New Roman" w:cs="Arial"/>
          <w:lang w:val="de-AT"/>
        </w:rPr>
        <w:t xml:space="preserve">. In sieben Tagesetappen werden </w:t>
      </w:r>
      <w:r w:rsidR="003C052D" w:rsidRPr="00BE1968">
        <w:rPr>
          <w:rFonts w:eastAsia="Times New Roman" w:cs="Arial"/>
          <w:lang w:val="de-AT"/>
        </w:rPr>
        <w:t xml:space="preserve">500 Kilometer und mehr als 18.000 Höhenmeter </w:t>
      </w:r>
      <w:r w:rsidR="003C052D">
        <w:rPr>
          <w:rFonts w:eastAsia="Times New Roman" w:cs="Arial"/>
          <w:lang w:val="de-AT"/>
        </w:rPr>
        <w:t>kreuz und quer durch at</w:t>
      </w:r>
      <w:proofErr w:type="spellStart"/>
      <w:r w:rsidR="003C052D">
        <w:rPr>
          <w:rFonts w:cs="Arial"/>
        </w:rPr>
        <w:t>emberaubende</w:t>
      </w:r>
      <w:proofErr w:type="spellEnd"/>
      <w:r w:rsidR="003C052D" w:rsidRPr="003C052D">
        <w:rPr>
          <w:rFonts w:cs="Arial"/>
        </w:rPr>
        <w:t xml:space="preserve"> Alpenlandschaften</w:t>
      </w:r>
      <w:r w:rsidR="003C052D" w:rsidRPr="003C052D">
        <w:rPr>
          <w:rFonts w:eastAsia="Times New Roman" w:cs="Arial"/>
          <w:lang w:val="de-AT"/>
        </w:rPr>
        <w:t xml:space="preserve"> </w:t>
      </w:r>
      <w:r w:rsidR="003C052D">
        <w:rPr>
          <w:rFonts w:eastAsia="Times New Roman" w:cs="Arial"/>
          <w:lang w:val="de-AT"/>
        </w:rPr>
        <w:t>zurückgelegt</w:t>
      </w:r>
      <w:r w:rsidR="003C052D" w:rsidRPr="003C052D">
        <w:rPr>
          <w:rFonts w:eastAsia="Times New Roman" w:cs="Arial"/>
          <w:lang w:val="de-AT"/>
        </w:rPr>
        <w:t>.</w:t>
      </w:r>
      <w:r w:rsidR="003C052D">
        <w:rPr>
          <w:rFonts w:eastAsia="Times New Roman" w:cs="Arial"/>
          <w:lang w:val="de-AT"/>
        </w:rPr>
        <w:t xml:space="preserve"> </w:t>
      </w:r>
      <w:r w:rsidR="002E7A94" w:rsidRPr="003C052D">
        <w:rPr>
          <w:rFonts w:cs="Arial"/>
        </w:rPr>
        <w:t>Das</w:t>
      </w:r>
      <w:r w:rsidR="002E7A94" w:rsidRPr="003C052D">
        <w:rPr>
          <w:rFonts w:cs="Arial"/>
          <w:b/>
        </w:rPr>
        <w:t xml:space="preserve"> Open Air der Schürzenjäger (03.08.19)</w:t>
      </w:r>
      <w:r w:rsidR="002E7A94" w:rsidRPr="003C052D">
        <w:rPr>
          <w:rFonts w:cs="Arial"/>
        </w:rPr>
        <w:t xml:space="preserve"> ist wie alle Jahre das absolute Highlight</w:t>
      </w:r>
      <w:r w:rsidR="003C052D">
        <w:rPr>
          <w:rFonts w:cs="Arial"/>
        </w:rPr>
        <w:t xml:space="preserve"> im gesamten Zillertal.</w:t>
      </w:r>
      <w:r w:rsidR="002E7A94" w:rsidRPr="003C052D">
        <w:rPr>
          <w:rFonts w:cs="Arial"/>
        </w:rPr>
        <w:t xml:space="preserve"> </w:t>
      </w:r>
      <w:r w:rsidR="0087221B" w:rsidRPr="003C052D">
        <w:rPr>
          <w:rFonts w:cs="Arial"/>
        </w:rPr>
        <w:t>R</w:t>
      </w:r>
      <w:r w:rsidR="007B36F4" w:rsidRPr="003C052D">
        <w:rPr>
          <w:rFonts w:cs="Arial"/>
        </w:rPr>
        <w:t>und</w:t>
      </w:r>
      <w:r w:rsidR="002E7A94" w:rsidRPr="003C052D">
        <w:rPr>
          <w:rFonts w:cs="Arial"/>
        </w:rPr>
        <w:t xml:space="preserve"> </w:t>
      </w:r>
      <w:r w:rsidR="002E7A94" w:rsidRPr="003C052D">
        <w:rPr>
          <w:rFonts w:cs="Arial"/>
          <w:b/>
        </w:rPr>
        <w:t xml:space="preserve">10.000 Zuschauer </w:t>
      </w:r>
      <w:r w:rsidR="0087221B" w:rsidRPr="003C052D">
        <w:rPr>
          <w:rFonts w:cs="Arial"/>
        </w:rPr>
        <w:t>werden wieder zu dem Finkenberger Großevent erwartet</w:t>
      </w:r>
      <w:r w:rsidR="002E7A94" w:rsidRPr="003C052D">
        <w:rPr>
          <w:rFonts w:cs="Arial"/>
        </w:rPr>
        <w:t xml:space="preserve">. </w:t>
      </w:r>
      <w:r w:rsidR="007B36F4" w:rsidRPr="003C052D">
        <w:rPr>
          <w:rFonts w:cs="Arial"/>
        </w:rPr>
        <w:t>M</w:t>
      </w:r>
      <w:r w:rsidR="00DE4ABA" w:rsidRPr="003C052D">
        <w:rPr>
          <w:rFonts w:cs="Arial"/>
        </w:rPr>
        <w:t xml:space="preserve">itsingen und </w:t>
      </w:r>
      <w:r w:rsidR="007B36F4" w:rsidRPr="003C052D">
        <w:rPr>
          <w:rFonts w:cs="Arial"/>
        </w:rPr>
        <w:t>M</w:t>
      </w:r>
      <w:r w:rsidR="00DE4ABA" w:rsidRPr="003C052D">
        <w:rPr>
          <w:rFonts w:cs="Arial"/>
        </w:rPr>
        <w:t xml:space="preserve">itschunkeln ist auch </w:t>
      </w:r>
      <w:r w:rsidR="00446840" w:rsidRPr="003C052D">
        <w:rPr>
          <w:rFonts w:cs="Arial"/>
        </w:rPr>
        <w:t xml:space="preserve">davor und danach </w:t>
      </w:r>
      <w:r w:rsidR="00DE4ABA" w:rsidRPr="003C052D">
        <w:rPr>
          <w:rFonts w:cs="Arial"/>
        </w:rPr>
        <w:t>gefragt</w:t>
      </w:r>
      <w:r w:rsidR="00446840" w:rsidRPr="003C052D">
        <w:rPr>
          <w:rFonts w:cs="Arial"/>
        </w:rPr>
        <w:t>.</w:t>
      </w:r>
      <w:r w:rsidR="00DE4ABA" w:rsidRPr="003C052D">
        <w:rPr>
          <w:rFonts w:cs="Arial"/>
        </w:rPr>
        <w:t xml:space="preserve"> </w:t>
      </w:r>
      <w:r w:rsidR="00446840" w:rsidRPr="003C052D">
        <w:rPr>
          <w:rFonts w:cs="Arial"/>
        </w:rPr>
        <w:t>D</w:t>
      </w:r>
      <w:r w:rsidR="00DE4ABA" w:rsidRPr="003C052D">
        <w:rPr>
          <w:rFonts w:cs="Arial"/>
        </w:rPr>
        <w:t xml:space="preserve">enn </w:t>
      </w:r>
      <w:r w:rsidR="0066215F" w:rsidRPr="003C052D">
        <w:rPr>
          <w:rFonts w:cs="Arial"/>
        </w:rPr>
        <w:t xml:space="preserve">in Tux-Finkenberg </w:t>
      </w:r>
      <w:r w:rsidR="00446840" w:rsidRPr="003C052D">
        <w:rPr>
          <w:rFonts w:cs="Arial"/>
        </w:rPr>
        <w:t xml:space="preserve">vergeht </w:t>
      </w:r>
      <w:r w:rsidR="00DE4ABA" w:rsidRPr="003C052D">
        <w:rPr>
          <w:rFonts w:cs="Arial"/>
        </w:rPr>
        <w:t xml:space="preserve">kaum eine Sommerwoche ohne </w:t>
      </w:r>
      <w:r w:rsidR="00DE4ABA" w:rsidRPr="003C052D">
        <w:rPr>
          <w:rFonts w:cs="Arial"/>
          <w:b/>
        </w:rPr>
        <w:t>Brauchtums- oder Volksmusikfest</w:t>
      </w:r>
      <w:r w:rsidR="00DE4ABA" w:rsidRPr="003C052D">
        <w:rPr>
          <w:rFonts w:cs="Arial"/>
        </w:rPr>
        <w:t xml:space="preserve">. </w:t>
      </w:r>
      <w:r w:rsidR="00D90362">
        <w:rPr>
          <w:rFonts w:cs="Arial"/>
        </w:rPr>
        <w:t>Mit dem</w:t>
      </w:r>
      <w:r w:rsidR="00DE4ABA" w:rsidRPr="003C052D">
        <w:rPr>
          <w:rFonts w:cs="Arial"/>
        </w:rPr>
        <w:t xml:space="preserve"> </w:t>
      </w:r>
      <w:r w:rsidR="00DE4ABA" w:rsidRPr="003C052D">
        <w:rPr>
          <w:rFonts w:cs="Arial"/>
          <w:b/>
        </w:rPr>
        <w:t>Bergfeuer (22.06.19)</w:t>
      </w:r>
      <w:r w:rsidR="00DE4ABA" w:rsidRPr="003C052D">
        <w:rPr>
          <w:rFonts w:cs="Arial"/>
        </w:rPr>
        <w:t xml:space="preserve"> zur Sonnenwende</w:t>
      </w:r>
      <w:r w:rsidR="003964BC" w:rsidRPr="003C052D">
        <w:rPr>
          <w:rFonts w:cs="Arial"/>
        </w:rPr>
        <w:t xml:space="preserve"> </w:t>
      </w:r>
      <w:r w:rsidR="00D90362">
        <w:rPr>
          <w:rFonts w:cs="Arial"/>
        </w:rPr>
        <w:t>beginnt der Sommer</w:t>
      </w:r>
      <w:r w:rsidR="003C052D">
        <w:rPr>
          <w:rFonts w:cs="Arial"/>
        </w:rPr>
        <w:t xml:space="preserve"> </w:t>
      </w:r>
      <w:r w:rsidR="00D90362">
        <w:rPr>
          <w:rFonts w:cs="Arial"/>
        </w:rPr>
        <w:t xml:space="preserve">mit </w:t>
      </w:r>
      <w:r w:rsidR="003C052D">
        <w:rPr>
          <w:rFonts w:cs="Arial"/>
        </w:rPr>
        <w:t>weithin sichtbare</w:t>
      </w:r>
      <w:r w:rsidR="00D90362">
        <w:rPr>
          <w:rFonts w:cs="Arial"/>
        </w:rPr>
        <w:t>n</w:t>
      </w:r>
      <w:r w:rsidR="003C052D">
        <w:rPr>
          <w:rFonts w:cs="Arial"/>
        </w:rPr>
        <w:t xml:space="preserve"> Zeichen. </w:t>
      </w:r>
      <w:r w:rsidR="00DE4ABA" w:rsidRPr="003C052D">
        <w:rPr>
          <w:rFonts w:cs="Arial"/>
        </w:rPr>
        <w:t xml:space="preserve">Dann folgen </w:t>
      </w:r>
      <w:r w:rsidR="00DE4ABA" w:rsidRPr="003C052D">
        <w:rPr>
          <w:rFonts w:cs="Arial"/>
          <w:b/>
        </w:rPr>
        <w:t xml:space="preserve">Schmankerl- und Staudenfeste, sportliche </w:t>
      </w:r>
      <w:r w:rsidR="0066215F" w:rsidRPr="003C052D">
        <w:rPr>
          <w:rFonts w:cs="Arial"/>
          <w:b/>
        </w:rPr>
        <w:t>Wettkämpfe</w:t>
      </w:r>
      <w:r w:rsidR="00DE4ABA" w:rsidRPr="003C052D">
        <w:rPr>
          <w:rFonts w:cs="Arial"/>
          <w:b/>
        </w:rPr>
        <w:t xml:space="preserve">, Sommerkonzerte </w:t>
      </w:r>
      <w:r w:rsidR="00DE4ABA" w:rsidRPr="003C052D">
        <w:rPr>
          <w:rFonts w:cs="Arial"/>
        </w:rPr>
        <w:t>und</w:t>
      </w:r>
      <w:r w:rsidR="00DE4ABA" w:rsidRPr="003C052D">
        <w:rPr>
          <w:rFonts w:cs="Arial"/>
          <w:b/>
        </w:rPr>
        <w:t xml:space="preserve"> Theaterabende</w:t>
      </w:r>
      <w:r w:rsidR="00DE4ABA" w:rsidRPr="003C052D">
        <w:rPr>
          <w:rFonts w:cs="Arial"/>
        </w:rPr>
        <w:t xml:space="preserve">. Tradition hat auch die </w:t>
      </w:r>
      <w:r w:rsidR="00DE4ABA" w:rsidRPr="003C052D">
        <w:rPr>
          <w:rFonts w:cs="Arial"/>
          <w:b/>
        </w:rPr>
        <w:t xml:space="preserve">Holzhackmeisterschaft </w:t>
      </w:r>
      <w:r w:rsidR="007D6C3A" w:rsidRPr="003C052D">
        <w:rPr>
          <w:rFonts w:cs="Arial"/>
          <w:b/>
        </w:rPr>
        <w:t xml:space="preserve">(24.–25.08.19) </w:t>
      </w:r>
      <w:r w:rsidR="00446840" w:rsidRPr="003C052D">
        <w:rPr>
          <w:rFonts w:cs="Arial"/>
        </w:rPr>
        <w:t xml:space="preserve">in </w:t>
      </w:r>
      <w:proofErr w:type="spellStart"/>
      <w:r w:rsidR="00446840" w:rsidRPr="003C052D">
        <w:rPr>
          <w:rFonts w:cs="Arial"/>
        </w:rPr>
        <w:t>Tux-Lanersbach</w:t>
      </w:r>
      <w:proofErr w:type="spellEnd"/>
      <w:r w:rsidR="00446840" w:rsidRPr="003C052D">
        <w:rPr>
          <w:rFonts w:cs="Arial"/>
        </w:rPr>
        <w:t xml:space="preserve">, </w:t>
      </w:r>
      <w:r w:rsidR="0066215F" w:rsidRPr="003C052D">
        <w:rPr>
          <w:rFonts w:cs="Arial"/>
        </w:rPr>
        <w:t>bei</w:t>
      </w:r>
      <w:r w:rsidR="0066215F" w:rsidRPr="003C052D">
        <w:rPr>
          <w:rFonts w:cs="Arial"/>
          <w:b/>
        </w:rPr>
        <w:t xml:space="preserve"> </w:t>
      </w:r>
      <w:r w:rsidR="007D6C3A" w:rsidRPr="003C052D">
        <w:rPr>
          <w:rFonts w:cs="Arial"/>
        </w:rPr>
        <w:t>welche</w:t>
      </w:r>
      <w:r w:rsidR="0066215F" w:rsidRPr="003C052D">
        <w:rPr>
          <w:rFonts w:cs="Arial"/>
        </w:rPr>
        <w:t>r</w:t>
      </w:r>
      <w:r w:rsidR="007D6C3A" w:rsidRPr="003C052D">
        <w:rPr>
          <w:rFonts w:cs="Arial"/>
        </w:rPr>
        <w:t xml:space="preserve"> schon das 13. Mal </w:t>
      </w:r>
      <w:r w:rsidR="0066215F" w:rsidRPr="003C052D">
        <w:rPr>
          <w:rFonts w:cs="Arial"/>
        </w:rPr>
        <w:t xml:space="preserve">Männer und Frauen Muskelkraft </w:t>
      </w:r>
      <w:r w:rsidR="00446840" w:rsidRPr="003C052D">
        <w:rPr>
          <w:rFonts w:cs="Arial"/>
        </w:rPr>
        <w:t xml:space="preserve">in </w:t>
      </w:r>
      <w:r w:rsidR="0066215F" w:rsidRPr="003C052D">
        <w:rPr>
          <w:rFonts w:cs="Arial"/>
        </w:rPr>
        <w:t xml:space="preserve">Kleinholz </w:t>
      </w:r>
      <w:r w:rsidR="00446840" w:rsidRPr="003C052D">
        <w:rPr>
          <w:rFonts w:cs="Arial"/>
        </w:rPr>
        <w:t>umwandeln</w:t>
      </w:r>
      <w:r w:rsidR="0066215F" w:rsidRPr="003C052D">
        <w:rPr>
          <w:rFonts w:cs="Arial"/>
        </w:rPr>
        <w:t xml:space="preserve">. Gegen Ende des Sommers </w:t>
      </w:r>
      <w:r w:rsidR="007B36F4" w:rsidRPr="003C052D">
        <w:rPr>
          <w:rFonts w:cs="Arial"/>
        </w:rPr>
        <w:t>kommt</w:t>
      </w:r>
      <w:r w:rsidR="0066215F" w:rsidRPr="003C052D">
        <w:rPr>
          <w:rFonts w:cs="Arial"/>
        </w:rPr>
        <w:t xml:space="preserve"> eine „musikalische“ Rebellion </w:t>
      </w:r>
      <w:r w:rsidR="003964BC" w:rsidRPr="003C052D">
        <w:rPr>
          <w:rFonts w:cs="Arial"/>
        </w:rPr>
        <w:t>ins</w:t>
      </w:r>
      <w:r w:rsidR="0066215F" w:rsidRPr="003C052D">
        <w:rPr>
          <w:rFonts w:cs="Arial"/>
        </w:rPr>
        <w:t xml:space="preserve"> Zillertal</w:t>
      </w:r>
      <w:r w:rsidR="0066215F" w:rsidRPr="003C052D">
        <w:rPr>
          <w:rFonts w:cs="Arial"/>
          <w:b/>
        </w:rPr>
        <w:t xml:space="preserve"> </w:t>
      </w:r>
      <w:r w:rsidR="003964BC" w:rsidRPr="003C052D">
        <w:rPr>
          <w:rFonts w:cs="Arial"/>
          <w:b/>
        </w:rPr>
        <w:t xml:space="preserve">– </w:t>
      </w:r>
      <w:r w:rsidR="00121596" w:rsidRPr="003C052D">
        <w:rPr>
          <w:rFonts w:cs="Arial"/>
        </w:rPr>
        <w:t>in</w:t>
      </w:r>
      <w:r w:rsidR="00121596" w:rsidRPr="003C052D">
        <w:rPr>
          <w:rFonts w:cs="Arial"/>
          <w:b/>
        </w:rPr>
        <w:t xml:space="preserve"> </w:t>
      </w:r>
      <w:r w:rsidR="00121596" w:rsidRPr="003C052D">
        <w:rPr>
          <w:rFonts w:cs="Arial"/>
        </w:rPr>
        <w:t>Form eines</w:t>
      </w:r>
      <w:r w:rsidR="00121596" w:rsidRPr="003C052D">
        <w:rPr>
          <w:rFonts w:cs="Arial"/>
          <w:b/>
        </w:rPr>
        <w:t xml:space="preserve"> Open Air</w:t>
      </w:r>
      <w:r w:rsidR="007B36F4" w:rsidRPr="003C052D">
        <w:rPr>
          <w:rFonts w:cs="Arial"/>
          <w:b/>
        </w:rPr>
        <w:t>s</w:t>
      </w:r>
      <w:r w:rsidR="00121596" w:rsidRPr="003C052D">
        <w:rPr>
          <w:rFonts w:cs="Arial"/>
          <w:b/>
        </w:rPr>
        <w:t xml:space="preserve"> mit Lokal-Matador</w:t>
      </w:r>
      <w:r w:rsidR="0066215F" w:rsidRPr="003C052D">
        <w:rPr>
          <w:rFonts w:cs="Arial"/>
          <w:b/>
        </w:rPr>
        <w:t xml:space="preserve"> Marc Pircher</w:t>
      </w:r>
      <w:r w:rsidR="003964BC" w:rsidRPr="003C052D">
        <w:rPr>
          <w:rFonts w:cs="Arial"/>
          <w:b/>
        </w:rPr>
        <w:t xml:space="preserve"> (06.09.19)</w:t>
      </w:r>
      <w:r w:rsidRPr="003C052D">
        <w:rPr>
          <w:rFonts w:cs="Arial"/>
        </w:rPr>
        <w:t>.</w:t>
      </w:r>
      <w:r w:rsidRPr="003C052D">
        <w:rPr>
          <w:rFonts w:eastAsia="Times New Roman" w:cs="Arial"/>
          <w:b/>
          <w:bCs/>
          <w:lang w:val="de-AT"/>
        </w:rPr>
        <w:t xml:space="preserve"> </w:t>
      </w:r>
      <w:r w:rsidR="00E67EF3" w:rsidRPr="003C052D">
        <w:rPr>
          <w:rFonts w:cs="Arial"/>
        </w:rPr>
        <w:t xml:space="preserve">Live-Musik und Zillertaler Spezialitäten sorgen auch tags drauf für Stimmung beim </w:t>
      </w:r>
      <w:proofErr w:type="spellStart"/>
      <w:r w:rsidRPr="003C052D">
        <w:rPr>
          <w:rFonts w:cs="Arial"/>
          <w:b/>
        </w:rPr>
        <w:t>Almabtriebsfest</w:t>
      </w:r>
      <w:proofErr w:type="spellEnd"/>
      <w:r w:rsidRPr="003C052D">
        <w:rPr>
          <w:rFonts w:cs="Arial"/>
          <w:b/>
        </w:rPr>
        <w:t xml:space="preserve"> mit Schafen und Haflingern (07.09.</w:t>
      </w:r>
      <w:r w:rsidR="00D90362">
        <w:rPr>
          <w:rFonts w:cs="Arial"/>
          <w:b/>
        </w:rPr>
        <w:t>19</w:t>
      </w:r>
      <w:r w:rsidRPr="003C052D">
        <w:rPr>
          <w:rFonts w:cs="Arial"/>
          <w:b/>
        </w:rPr>
        <w:t>)</w:t>
      </w:r>
      <w:r w:rsidR="003C052D">
        <w:rPr>
          <w:rFonts w:cs="Arial"/>
          <w:b/>
        </w:rPr>
        <w:t xml:space="preserve"> </w:t>
      </w:r>
      <w:r w:rsidR="003C052D" w:rsidRPr="003C052D">
        <w:rPr>
          <w:rFonts w:cs="Arial"/>
        </w:rPr>
        <w:t>in Finkenberg</w:t>
      </w:r>
      <w:r w:rsidR="003964BC" w:rsidRPr="003C052D">
        <w:rPr>
          <w:rFonts w:cs="Arial"/>
        </w:rPr>
        <w:t xml:space="preserve">. </w:t>
      </w:r>
      <w:r w:rsidR="00121596" w:rsidRPr="003C052D">
        <w:rPr>
          <w:rFonts w:cs="Arial"/>
        </w:rPr>
        <w:t xml:space="preserve">Das traditionelle </w:t>
      </w:r>
      <w:r w:rsidR="00121596" w:rsidRPr="003C052D">
        <w:rPr>
          <w:rFonts w:cs="Arial"/>
          <w:b/>
        </w:rPr>
        <w:t>Hintertuxer Oktoberfest</w:t>
      </w:r>
      <w:r w:rsidR="00121596" w:rsidRPr="003C052D">
        <w:rPr>
          <w:rFonts w:cs="Arial"/>
        </w:rPr>
        <w:t xml:space="preserve"> </w:t>
      </w:r>
      <w:r w:rsidR="00446840" w:rsidRPr="003C052D">
        <w:rPr>
          <w:rFonts w:cs="Arial"/>
          <w:b/>
        </w:rPr>
        <w:t xml:space="preserve">(27.–28.09.19) </w:t>
      </w:r>
      <w:r w:rsidR="00121596" w:rsidRPr="003C052D">
        <w:rPr>
          <w:rFonts w:cs="Arial"/>
        </w:rPr>
        <w:t xml:space="preserve">mit Almabtrieb von der </w:t>
      </w:r>
      <w:proofErr w:type="spellStart"/>
      <w:r w:rsidR="00121596" w:rsidRPr="003C052D">
        <w:rPr>
          <w:rFonts w:cs="Arial"/>
        </w:rPr>
        <w:t>Bichlalm</w:t>
      </w:r>
      <w:proofErr w:type="spellEnd"/>
      <w:r w:rsidR="00121596" w:rsidRPr="003C052D">
        <w:rPr>
          <w:rFonts w:cs="Arial"/>
        </w:rPr>
        <w:t xml:space="preserve"> ist der </w:t>
      </w:r>
      <w:r w:rsidR="00446840" w:rsidRPr="003C052D">
        <w:rPr>
          <w:rFonts w:cs="Arial"/>
        </w:rPr>
        <w:t>Auftakt</w:t>
      </w:r>
      <w:r w:rsidR="00121596" w:rsidRPr="003C052D">
        <w:rPr>
          <w:rFonts w:cs="Arial"/>
        </w:rPr>
        <w:t xml:space="preserve"> für den Gletscherherbst </w:t>
      </w:r>
      <w:r w:rsidR="007B36F4" w:rsidRPr="003C052D">
        <w:rPr>
          <w:rFonts w:cs="Arial"/>
        </w:rPr>
        <w:t>im Tuxertal</w:t>
      </w:r>
      <w:r w:rsidR="00121596" w:rsidRPr="003C052D">
        <w:rPr>
          <w:rFonts w:cs="Arial"/>
        </w:rPr>
        <w:t xml:space="preserve">. </w:t>
      </w:r>
      <w:hyperlink r:id="rId7" w:history="1">
        <w:r w:rsidR="00121596" w:rsidRPr="003C052D">
          <w:rPr>
            <w:rStyle w:val="Hyperlink"/>
            <w:rFonts w:cs="Arial"/>
          </w:rPr>
          <w:t>www.tux.at</w:t>
        </w:r>
      </w:hyperlink>
    </w:p>
    <w:p w14:paraId="15609680" w14:textId="77777777" w:rsidR="003C052D" w:rsidRDefault="003C052D" w:rsidP="003C052D">
      <w:pPr>
        <w:spacing w:before="0" w:after="0"/>
        <w:rPr>
          <w:rFonts w:eastAsia="Times New Roman" w:cs="Arial"/>
          <w:lang w:val="de-AT"/>
        </w:rPr>
      </w:pPr>
    </w:p>
    <w:p w14:paraId="74FB5BA6" w14:textId="77777777" w:rsidR="001E73B9" w:rsidRDefault="001E73B9" w:rsidP="003C052D">
      <w:pPr>
        <w:spacing w:before="0" w:after="0"/>
        <w:rPr>
          <w:rFonts w:eastAsia="Times New Roman" w:cs="Arial"/>
          <w:lang w:val="de-AT"/>
        </w:rPr>
      </w:pPr>
    </w:p>
    <w:p w14:paraId="69F7DD13" w14:textId="77777777" w:rsidR="001E73B9" w:rsidRDefault="001E73B9" w:rsidP="003C052D">
      <w:pPr>
        <w:spacing w:before="0" w:after="0"/>
        <w:rPr>
          <w:rFonts w:eastAsia="Times New Roman" w:cs="Arial"/>
          <w:lang w:val="de-AT"/>
        </w:rPr>
      </w:pPr>
    </w:p>
    <w:p w14:paraId="64E8FFC9" w14:textId="77777777" w:rsidR="001E73B9" w:rsidRPr="003C052D" w:rsidRDefault="001E73B9" w:rsidP="003C052D">
      <w:pPr>
        <w:spacing w:before="0" w:after="0"/>
        <w:rPr>
          <w:rFonts w:eastAsia="Times New Roman" w:cs="Arial"/>
          <w:lang w:val="de-AT"/>
        </w:rPr>
      </w:pPr>
    </w:p>
    <w:p w14:paraId="5A518BAA" w14:textId="77777777" w:rsidR="00526B34" w:rsidRPr="00121596" w:rsidRDefault="00526B34" w:rsidP="00526B34">
      <w:pPr>
        <w:pStyle w:val="AufzhlungTitel"/>
        <w:rPr>
          <w:lang w:val="de-AT"/>
        </w:rPr>
      </w:pPr>
      <w:r w:rsidRPr="00121596">
        <w:rPr>
          <w:lang w:val="de-AT"/>
        </w:rPr>
        <w:t xml:space="preserve">SOMMER BERGERLEBNIS IN TUX-FINKENBERG </w:t>
      </w:r>
    </w:p>
    <w:p w14:paraId="1690D1F3" w14:textId="7E1081D4" w:rsidR="00C849A4" w:rsidRPr="00BF4655" w:rsidRDefault="00C849A4" w:rsidP="00BF4655">
      <w:pPr>
        <w:pStyle w:val="Aufzhlung"/>
      </w:pPr>
      <w:r w:rsidRPr="00BF4655">
        <w:t>22.06.</w:t>
      </w:r>
      <w:r w:rsidR="002E0287" w:rsidRPr="00BF4655">
        <w:t xml:space="preserve">19: </w:t>
      </w:r>
      <w:r w:rsidRPr="00BF4655">
        <w:rPr>
          <w:b/>
        </w:rPr>
        <w:t>Bergfeuer</w:t>
      </w:r>
      <w:r w:rsidRPr="00BF4655">
        <w:t xml:space="preserve"> </w:t>
      </w:r>
      <w:r w:rsidR="00BF4655">
        <w:t>–</w:t>
      </w:r>
      <w:r w:rsidRPr="00BF4655">
        <w:t xml:space="preserve"> Tux-Finkenberg</w:t>
      </w:r>
    </w:p>
    <w:p w14:paraId="4CD31518" w14:textId="5547F98C" w:rsidR="00C849A4" w:rsidRDefault="00C849A4" w:rsidP="00BF4655">
      <w:pPr>
        <w:pStyle w:val="Aufzhlung"/>
      </w:pPr>
      <w:r w:rsidRPr="00BF4655">
        <w:t>22.06. &amp; 31.07.</w:t>
      </w:r>
      <w:r w:rsidR="00BF4655" w:rsidRPr="00BF4655">
        <w:t xml:space="preserve">19: </w:t>
      </w:r>
      <w:proofErr w:type="spellStart"/>
      <w:r w:rsidRPr="00BF4655">
        <w:rPr>
          <w:b/>
        </w:rPr>
        <w:t>Schmankerlfest</w:t>
      </w:r>
      <w:proofErr w:type="spellEnd"/>
      <w:r w:rsidRPr="00BF4655">
        <w:rPr>
          <w:b/>
        </w:rPr>
        <w:t xml:space="preserve"> am Dorfplatz</w:t>
      </w:r>
      <w:r w:rsidRPr="00BF4655">
        <w:t xml:space="preserve"> </w:t>
      </w:r>
      <w:r w:rsidR="00BF4655">
        <w:t>–</w:t>
      </w:r>
      <w:r w:rsidRPr="00BF4655">
        <w:t xml:space="preserve"> Finkenberg</w:t>
      </w:r>
    </w:p>
    <w:p w14:paraId="17EB3603" w14:textId="740CBED1" w:rsidR="009A2CC2" w:rsidRPr="00BF4655" w:rsidRDefault="009A2CC2" w:rsidP="00BF4655">
      <w:pPr>
        <w:pStyle w:val="Aufzhlung"/>
      </w:pPr>
      <w:r>
        <w:t>09.07.+06.08.19: Genuss-</w:t>
      </w:r>
      <w:proofErr w:type="spellStart"/>
      <w:r>
        <w:t>Strasse</w:t>
      </w:r>
      <w:proofErr w:type="spellEnd"/>
      <w:r>
        <w:t xml:space="preserve"> in </w:t>
      </w:r>
      <w:proofErr w:type="spellStart"/>
      <w:r>
        <w:t>Tux-Lanersbach</w:t>
      </w:r>
      <w:proofErr w:type="spellEnd"/>
    </w:p>
    <w:p w14:paraId="58DD0DF0" w14:textId="5E85A410" w:rsidR="00C849A4" w:rsidRPr="00BF4655" w:rsidRDefault="00C849A4" w:rsidP="00BF4655">
      <w:pPr>
        <w:pStyle w:val="Aufzhlung"/>
      </w:pPr>
      <w:r w:rsidRPr="00BF4655">
        <w:lastRenderedPageBreak/>
        <w:t>14.07.</w:t>
      </w:r>
      <w:r w:rsidR="002E0287" w:rsidRPr="00BF4655">
        <w:t xml:space="preserve">19: </w:t>
      </w:r>
      <w:r w:rsidRPr="00BF4655">
        <w:rPr>
          <w:b/>
        </w:rPr>
        <w:t xml:space="preserve">Start Bike </w:t>
      </w:r>
      <w:proofErr w:type="spellStart"/>
      <w:r w:rsidRPr="00BF4655">
        <w:rPr>
          <w:b/>
        </w:rPr>
        <w:t>Transalp</w:t>
      </w:r>
      <w:proofErr w:type="spellEnd"/>
      <w:r w:rsidRPr="00BF4655">
        <w:t xml:space="preserve"> </w:t>
      </w:r>
      <w:r w:rsidR="00BF4655">
        <w:t>–</w:t>
      </w:r>
      <w:r w:rsidRPr="00BF4655">
        <w:t xml:space="preserve"> </w:t>
      </w:r>
      <w:proofErr w:type="spellStart"/>
      <w:r w:rsidRPr="00BF4655">
        <w:t>Tux</w:t>
      </w:r>
      <w:proofErr w:type="spellEnd"/>
    </w:p>
    <w:p w14:paraId="336C9052" w14:textId="743BAF19" w:rsidR="00C849A4" w:rsidRPr="00BF4655" w:rsidRDefault="00C849A4" w:rsidP="00BF4655">
      <w:pPr>
        <w:pStyle w:val="Aufzhlung"/>
      </w:pPr>
      <w:r w:rsidRPr="00BF4655">
        <w:t>03.08.</w:t>
      </w:r>
      <w:r w:rsidR="002E0287" w:rsidRPr="00BF4655">
        <w:t xml:space="preserve">19: </w:t>
      </w:r>
      <w:r w:rsidRPr="00BF4655">
        <w:rPr>
          <w:b/>
        </w:rPr>
        <w:t>Open Air der Schürzenjäger</w:t>
      </w:r>
      <w:r w:rsidRPr="00BF4655">
        <w:t xml:space="preserve"> </w:t>
      </w:r>
      <w:r w:rsidR="00BF4655">
        <w:t>–</w:t>
      </w:r>
      <w:r w:rsidRPr="00BF4655">
        <w:t xml:space="preserve"> Finkenberg</w:t>
      </w:r>
    </w:p>
    <w:p w14:paraId="66E97559" w14:textId="44A96A1B" w:rsidR="00C849A4" w:rsidRPr="00BF4655" w:rsidRDefault="00C849A4" w:rsidP="00BF4655">
      <w:pPr>
        <w:pStyle w:val="Aufzhlung"/>
      </w:pPr>
      <w:r w:rsidRPr="00BF4655">
        <w:t>24.</w:t>
      </w:r>
      <w:r w:rsidR="00BF4655" w:rsidRPr="00BF4655">
        <w:t>–</w:t>
      </w:r>
      <w:r w:rsidRPr="00BF4655">
        <w:t>25.08.</w:t>
      </w:r>
      <w:r w:rsidR="00BF4655" w:rsidRPr="00BF4655">
        <w:t xml:space="preserve">19: </w:t>
      </w:r>
      <w:r w:rsidRPr="00BF4655">
        <w:rPr>
          <w:b/>
        </w:rPr>
        <w:t xml:space="preserve">13. </w:t>
      </w:r>
      <w:proofErr w:type="spellStart"/>
      <w:r w:rsidRPr="00BF4655">
        <w:rPr>
          <w:b/>
        </w:rPr>
        <w:t>Zillertaler</w:t>
      </w:r>
      <w:proofErr w:type="spellEnd"/>
      <w:r w:rsidRPr="00BF4655">
        <w:rPr>
          <w:b/>
        </w:rPr>
        <w:t xml:space="preserve"> Holzhackmeisterschaft</w:t>
      </w:r>
      <w:r w:rsidRPr="00BF4655">
        <w:t xml:space="preserve"> </w:t>
      </w:r>
      <w:r w:rsidR="00BF4655">
        <w:t>–</w:t>
      </w:r>
      <w:r w:rsidRPr="00BF4655">
        <w:t xml:space="preserve"> </w:t>
      </w:r>
      <w:proofErr w:type="spellStart"/>
      <w:r w:rsidRPr="00BF4655">
        <w:t>Tux-Lanersbach</w:t>
      </w:r>
      <w:proofErr w:type="spellEnd"/>
    </w:p>
    <w:p w14:paraId="2547D630" w14:textId="40642BEA" w:rsidR="00C849A4" w:rsidRPr="00BF4655" w:rsidRDefault="00C849A4" w:rsidP="00BF4655">
      <w:pPr>
        <w:pStyle w:val="Aufzhlung"/>
      </w:pPr>
      <w:r w:rsidRPr="00BF4655">
        <w:t>23.</w:t>
      </w:r>
      <w:r w:rsidR="00BF4655" w:rsidRPr="00BF4655">
        <w:t>–</w:t>
      </w:r>
      <w:r w:rsidRPr="00BF4655">
        <w:t>25.08.</w:t>
      </w:r>
      <w:r w:rsidR="00BF4655" w:rsidRPr="00BF4655">
        <w:t xml:space="preserve">19: </w:t>
      </w:r>
      <w:r w:rsidRPr="00BF4655">
        <w:rPr>
          <w:b/>
        </w:rPr>
        <w:t>5. Helidays</w:t>
      </w:r>
      <w:r w:rsidRPr="00BF4655">
        <w:t xml:space="preserve"> </w:t>
      </w:r>
      <w:r w:rsidR="00BF4655">
        <w:t>–</w:t>
      </w:r>
      <w:r w:rsidRPr="00BF4655">
        <w:t xml:space="preserve"> Hintertux</w:t>
      </w:r>
    </w:p>
    <w:p w14:paraId="4FF0B6C5" w14:textId="6E894EB8" w:rsidR="00C849A4" w:rsidRPr="00BF4655" w:rsidRDefault="00C849A4" w:rsidP="00BF4655">
      <w:pPr>
        <w:pStyle w:val="Aufzhlung"/>
      </w:pPr>
      <w:r w:rsidRPr="00BF4655">
        <w:t>06.</w:t>
      </w:r>
      <w:r w:rsidR="00BF4655" w:rsidRPr="00BF4655">
        <w:t>–</w:t>
      </w:r>
      <w:r w:rsidRPr="00BF4655">
        <w:t>07.09.</w:t>
      </w:r>
      <w:r w:rsidR="00BF4655" w:rsidRPr="00BF4655">
        <w:t xml:space="preserve">19: </w:t>
      </w:r>
      <w:r w:rsidRPr="00BF4655">
        <w:rPr>
          <w:b/>
        </w:rPr>
        <w:t xml:space="preserve">Open Air „Rebellion im Zillertal“ und </w:t>
      </w:r>
      <w:proofErr w:type="spellStart"/>
      <w:r w:rsidRPr="00BF4655">
        <w:rPr>
          <w:b/>
        </w:rPr>
        <w:t>Almabtriebsfest</w:t>
      </w:r>
      <w:proofErr w:type="spellEnd"/>
      <w:r w:rsidRPr="00BF4655">
        <w:rPr>
          <w:b/>
        </w:rPr>
        <w:t xml:space="preserve"> mit Marc Pircher</w:t>
      </w:r>
      <w:r w:rsidRPr="00BF4655">
        <w:t xml:space="preserve"> </w:t>
      </w:r>
      <w:r w:rsidR="00BF4655">
        <w:t>–</w:t>
      </w:r>
      <w:r w:rsidRPr="00BF4655">
        <w:t xml:space="preserve"> Finkenberg</w:t>
      </w:r>
    </w:p>
    <w:p w14:paraId="6101EF59" w14:textId="51729D51" w:rsidR="00C849A4" w:rsidRPr="00BF4655" w:rsidRDefault="00C849A4" w:rsidP="00BF4655">
      <w:pPr>
        <w:pStyle w:val="Aufzhlung"/>
      </w:pPr>
      <w:r w:rsidRPr="00BF4655">
        <w:t>27.</w:t>
      </w:r>
      <w:r w:rsidR="00BF4655" w:rsidRPr="00BF4655">
        <w:t>–</w:t>
      </w:r>
      <w:r w:rsidRPr="00BF4655">
        <w:t>28.09.</w:t>
      </w:r>
      <w:r w:rsidR="00BF4655" w:rsidRPr="00BF4655">
        <w:t xml:space="preserve">19: </w:t>
      </w:r>
      <w:r w:rsidRPr="00BF4655">
        <w:rPr>
          <w:b/>
        </w:rPr>
        <w:t>Hintertuxer Oktoberfest mit Almabtrieb</w:t>
      </w:r>
      <w:r w:rsidR="00BF4655">
        <w:t xml:space="preserve"> – Hintertux</w:t>
      </w:r>
    </w:p>
    <w:p w14:paraId="3E78DBC1" w14:textId="7B376602" w:rsidR="00F63B0E" w:rsidRDefault="001E73B9" w:rsidP="005F32C2">
      <w:pPr>
        <w:pStyle w:val="Infoblock"/>
        <w:rPr>
          <w:rFonts w:cs="Arial"/>
          <w:b/>
        </w:rPr>
      </w:pPr>
      <w:r>
        <w:rPr>
          <w:rFonts w:cs="Arial"/>
          <w:color w:val="000000"/>
        </w:rPr>
        <w:t>2.285</w:t>
      </w:r>
      <w:bookmarkStart w:id="0" w:name="_GoBack"/>
      <w:bookmarkEnd w:id="0"/>
      <w:r w:rsidR="000A5AAB">
        <w:rPr>
          <w:rFonts w:cs="Arial"/>
          <w:color w:val="000000"/>
        </w:rPr>
        <w:t xml:space="preserve"> </w:t>
      </w:r>
      <w:r w:rsidR="000A5AAB" w:rsidRPr="006E7886">
        <w:rPr>
          <w:rFonts w:cs="Arial"/>
          <w:color w:val="000000"/>
        </w:rPr>
        <w:t>Zeichen</w:t>
      </w:r>
      <w:r w:rsidR="000A5AAB">
        <w:rPr>
          <w:rFonts w:cs="Arial"/>
          <w:color w:val="000000"/>
        </w:rPr>
        <w:br/>
      </w:r>
      <w:r w:rsidR="000A5AAB" w:rsidRPr="006E7886">
        <w:rPr>
          <w:rFonts w:cs="Arial"/>
          <w:b/>
        </w:rPr>
        <w:t>Abdruck honorarfrei,</w:t>
      </w:r>
      <w:r w:rsidR="000A5AAB">
        <w:rPr>
          <w:rFonts w:cs="Arial"/>
          <w:b/>
        </w:rPr>
        <w:br/>
      </w:r>
      <w:r w:rsidR="000A5AAB" w:rsidRPr="006E7886">
        <w:rPr>
          <w:rFonts w:cs="Arial"/>
          <w:b/>
        </w:rPr>
        <w:t>Belegexemplar erbeten!</w:t>
      </w:r>
    </w:p>
    <w:sectPr w:rsidR="00F63B0E" w:rsidSect="00E52F3F">
      <w:headerReference w:type="default" r:id="rId8"/>
      <w:footerReference w:type="default" r:id="rId9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5D6B5" w14:textId="77777777" w:rsidR="00C16563" w:rsidRDefault="00C16563" w:rsidP="00F65562">
      <w:pPr>
        <w:spacing w:after="0" w:line="240" w:lineRule="auto"/>
      </w:pPr>
      <w:r>
        <w:separator/>
      </w:r>
    </w:p>
  </w:endnote>
  <w:endnote w:type="continuationSeparator" w:id="0">
    <w:p w14:paraId="1BB8054C" w14:textId="77777777" w:rsidR="00C16563" w:rsidRDefault="00C16563" w:rsidP="00F6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Courier New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ook w:val="00A0" w:firstRow="1" w:lastRow="0" w:firstColumn="1" w:lastColumn="0" w:noHBand="0" w:noVBand="0"/>
    </w:tblPr>
    <w:tblGrid>
      <w:gridCol w:w="9526"/>
      <w:gridCol w:w="3618"/>
    </w:tblGrid>
    <w:tr w:rsidR="00457F64" w:rsidRPr="00D90362" w14:paraId="5E816031" w14:textId="77777777">
      <w:tc>
        <w:tcPr>
          <w:tcW w:w="5908" w:type="dxa"/>
        </w:tcPr>
        <w:tbl>
          <w:tblPr>
            <w:tblW w:w="9310" w:type="dxa"/>
            <w:tblLook w:val="00A0" w:firstRow="1" w:lastRow="0" w:firstColumn="1" w:lastColumn="0" w:noHBand="0" w:noVBand="0"/>
          </w:tblPr>
          <w:tblGrid>
            <w:gridCol w:w="5908"/>
            <w:gridCol w:w="3402"/>
          </w:tblGrid>
          <w:tr w:rsidR="00457F64" w:rsidRPr="00D90362" w14:paraId="5F6090E4" w14:textId="77777777" w:rsidTr="00E52F3F">
            <w:tc>
              <w:tcPr>
                <w:tcW w:w="5908" w:type="dxa"/>
              </w:tcPr>
              <w:p w14:paraId="51479167" w14:textId="77777777" w:rsidR="00457F64" w:rsidRPr="0073497C" w:rsidRDefault="00457F64" w:rsidP="00E52F3F">
                <w:pPr>
                  <w:pStyle w:val="Fuzeile"/>
                  <w:rPr>
                    <w:b/>
                  </w:rPr>
                </w:pPr>
                <w:r w:rsidRPr="0073497C">
                  <w:rPr>
                    <w:b/>
                  </w:rPr>
                  <w:t>Weitere Informationen:</w:t>
                </w:r>
              </w:p>
              <w:p w14:paraId="41A1F5E2" w14:textId="77777777" w:rsidR="00457F64" w:rsidRPr="0073497C" w:rsidRDefault="00457F64" w:rsidP="00E52F3F">
                <w:pPr>
                  <w:pStyle w:val="Fuzeile"/>
                  <w:kinsoku w:val="0"/>
                  <w:ind w:right="-1134"/>
                </w:pPr>
                <w:r w:rsidRPr="0073497C">
                  <w:t>Tourismusverband Tux-Finkenberg</w:t>
                </w:r>
              </w:p>
              <w:p w14:paraId="7D62B44B" w14:textId="77777777" w:rsidR="00457F64" w:rsidRPr="0073497C" w:rsidRDefault="00457F64" w:rsidP="00E52F3F">
                <w:pPr>
                  <w:pStyle w:val="Fuzeile"/>
                  <w:kinsoku w:val="0"/>
                  <w:ind w:right="-1134"/>
                </w:pPr>
                <w:r w:rsidRPr="0073497C">
                  <w:t xml:space="preserve">A-6293 </w:t>
                </w:r>
                <w:proofErr w:type="spellStart"/>
                <w:r w:rsidRPr="0073497C">
                  <w:t>Tux</w:t>
                </w:r>
                <w:proofErr w:type="spellEnd"/>
                <w:r w:rsidRPr="0073497C">
                  <w:t xml:space="preserve">, </w:t>
                </w:r>
                <w:proofErr w:type="spellStart"/>
                <w:r w:rsidRPr="0073497C">
                  <w:t>Lanersbach</w:t>
                </w:r>
                <w:proofErr w:type="spellEnd"/>
                <w:r w:rsidRPr="0073497C">
                  <w:t xml:space="preserve"> 401</w:t>
                </w:r>
              </w:p>
              <w:p w14:paraId="4EAB8F3E" w14:textId="77777777" w:rsidR="00457F64" w:rsidRPr="0073497C" w:rsidRDefault="00457F64" w:rsidP="00E52F3F">
                <w:pPr>
                  <w:pStyle w:val="Fuzeile"/>
                  <w:kinsoku w:val="0"/>
                  <w:rPr>
                    <w:color w:val="000000"/>
                    <w:lang w:val="en-GB"/>
                  </w:rPr>
                </w:pPr>
                <w:r w:rsidRPr="0073497C">
                  <w:rPr>
                    <w:color w:val="000000"/>
                    <w:lang w:val="en-GB"/>
                  </w:rPr>
                  <w:t>Tel. +43 (0) 5287 8506</w:t>
                </w:r>
              </w:p>
              <w:p w14:paraId="26A309E1" w14:textId="77777777" w:rsidR="00457F64" w:rsidRPr="0073497C" w:rsidRDefault="00457F64" w:rsidP="00E52F3F">
                <w:pPr>
                  <w:pStyle w:val="Fuzeile"/>
                  <w:kinsoku w:val="0"/>
                  <w:rPr>
                    <w:lang w:val="en-GB"/>
                  </w:rPr>
                </w:pPr>
                <w:r w:rsidRPr="0073497C">
                  <w:rPr>
                    <w:color w:val="000000"/>
                    <w:lang w:val="en-GB"/>
                  </w:rPr>
                  <w:t>Fax +43 (0) 5287 8508</w:t>
                </w:r>
              </w:p>
              <w:p w14:paraId="57BEB3BC" w14:textId="77777777" w:rsidR="00457F64" w:rsidRPr="0073497C" w:rsidRDefault="00457F64" w:rsidP="00E52F3F">
                <w:pPr>
                  <w:pStyle w:val="Fuzeile"/>
                  <w:kinsoku w:val="0"/>
                  <w:rPr>
                    <w:lang w:val="en-GB"/>
                  </w:rPr>
                </w:pPr>
                <w:r w:rsidRPr="0073497C">
                  <w:rPr>
                    <w:lang w:val="en-GB"/>
                  </w:rPr>
                  <w:t>www.tux.at</w:t>
                </w:r>
              </w:p>
              <w:p w14:paraId="4A021993" w14:textId="77777777" w:rsidR="00457F64" w:rsidRPr="00C849A4" w:rsidRDefault="00457F64" w:rsidP="00E52F3F">
                <w:pPr>
                  <w:pStyle w:val="Fuzeile"/>
                  <w:rPr>
                    <w:b/>
                    <w:lang w:val="en-US"/>
                  </w:rPr>
                </w:pPr>
                <w:r w:rsidRPr="00C849A4">
                  <w:rPr>
                    <w:lang w:val="en-US"/>
                  </w:rPr>
                  <w:t>E-mail: info@tux.at</w:t>
                </w:r>
              </w:p>
            </w:tc>
            <w:tc>
              <w:tcPr>
                <w:tcW w:w="3402" w:type="dxa"/>
              </w:tcPr>
              <w:p w14:paraId="4D9BF3EB" w14:textId="77777777" w:rsidR="00457F64" w:rsidRPr="0073497C" w:rsidRDefault="00457F64" w:rsidP="00E52F3F">
                <w:pPr>
                  <w:pStyle w:val="Fuzeile"/>
                  <w:rPr>
                    <w:sz w:val="16"/>
                  </w:rPr>
                </w:pPr>
                <w:r w:rsidRPr="0073497C">
                  <w:rPr>
                    <w:sz w:val="16"/>
                  </w:rPr>
                  <w:t xml:space="preserve">Media Kommunikationsservice </w:t>
                </w:r>
                <w:r>
                  <w:rPr>
                    <w:sz w:val="16"/>
                  </w:rPr>
                  <w:t>GmbH</w:t>
                </w:r>
              </w:p>
              <w:p w14:paraId="72E95E34" w14:textId="77777777" w:rsidR="00457F64" w:rsidRPr="0073497C" w:rsidRDefault="00457F64" w:rsidP="00E52F3F">
                <w:pPr>
                  <w:pStyle w:val="Fuzeile"/>
                  <w:rPr>
                    <w:sz w:val="16"/>
                  </w:rPr>
                </w:pPr>
                <w:r w:rsidRPr="0073497C">
                  <w:rPr>
                    <w:sz w:val="16"/>
                  </w:rPr>
                  <w:t>PR-Agentur für Tourismus</w:t>
                </w:r>
              </w:p>
              <w:p w14:paraId="7DCFD6F1" w14:textId="77777777" w:rsidR="00457F64" w:rsidRPr="0073497C" w:rsidRDefault="00457F64" w:rsidP="00E52F3F">
                <w:pPr>
                  <w:pStyle w:val="Fuzeile"/>
                  <w:rPr>
                    <w:sz w:val="16"/>
                    <w:lang w:val="it-IT"/>
                  </w:rPr>
                </w:pPr>
                <w:r w:rsidRPr="0073497C">
                  <w:rPr>
                    <w:sz w:val="16"/>
                    <w:lang w:val="it-IT"/>
                  </w:rPr>
                  <w:t xml:space="preserve">A-5020 </w:t>
                </w:r>
                <w:proofErr w:type="spellStart"/>
                <w:r w:rsidRPr="0073497C">
                  <w:rPr>
                    <w:sz w:val="16"/>
                    <w:lang w:val="it-IT"/>
                  </w:rPr>
                  <w:t>Salzburg</w:t>
                </w:r>
                <w:proofErr w:type="spellEnd"/>
                <w:r w:rsidRPr="0073497C">
                  <w:rPr>
                    <w:sz w:val="16"/>
                    <w:lang w:val="it-IT"/>
                  </w:rPr>
                  <w:t xml:space="preserve">, </w:t>
                </w:r>
                <w:proofErr w:type="spellStart"/>
                <w:r w:rsidRPr="0073497C">
                  <w:rPr>
                    <w:sz w:val="16"/>
                    <w:lang w:val="it-IT"/>
                  </w:rPr>
                  <w:t>Bergstraße</w:t>
                </w:r>
                <w:proofErr w:type="spellEnd"/>
                <w:r w:rsidRPr="0073497C">
                  <w:rPr>
                    <w:sz w:val="16"/>
                    <w:lang w:val="it-IT"/>
                  </w:rPr>
                  <w:t xml:space="preserve"> 11</w:t>
                </w:r>
              </w:p>
              <w:p w14:paraId="2975C4AD" w14:textId="77777777" w:rsidR="00457F64" w:rsidRPr="0073497C" w:rsidRDefault="00457F64" w:rsidP="00E52F3F">
                <w:pPr>
                  <w:pStyle w:val="Fuzeile"/>
                  <w:rPr>
                    <w:sz w:val="16"/>
                    <w:lang w:val="it-IT"/>
                  </w:rPr>
                </w:pPr>
                <w:r w:rsidRPr="0073497C">
                  <w:rPr>
                    <w:sz w:val="16"/>
                    <w:lang w:val="it-IT"/>
                  </w:rPr>
                  <w:t>Tel.: +43/(0)662/87 53 68-127</w:t>
                </w:r>
              </w:p>
              <w:p w14:paraId="2606F4B2" w14:textId="77777777" w:rsidR="00457F64" w:rsidRPr="0073497C" w:rsidRDefault="00457F64" w:rsidP="00E52F3F">
                <w:pPr>
                  <w:pStyle w:val="Fuzeile"/>
                  <w:rPr>
                    <w:sz w:val="16"/>
                    <w:lang w:val="it-IT"/>
                  </w:rPr>
                </w:pPr>
                <w:r w:rsidRPr="0073497C">
                  <w:rPr>
                    <w:sz w:val="16"/>
                    <w:lang w:val="it-IT"/>
                  </w:rPr>
                  <w:t>Fax: +43/(0)662/87 95 18-5</w:t>
                </w:r>
              </w:p>
              <w:p w14:paraId="73E60DF4" w14:textId="77777777" w:rsidR="00457F64" w:rsidRPr="0073497C" w:rsidRDefault="00457F64" w:rsidP="00E52F3F">
                <w:pPr>
                  <w:pStyle w:val="Fuzeile"/>
                  <w:rPr>
                    <w:sz w:val="16"/>
                    <w:lang w:val="it-IT"/>
                  </w:rPr>
                </w:pPr>
                <w:r w:rsidRPr="0073497C">
                  <w:rPr>
                    <w:sz w:val="16"/>
                    <w:lang w:val="it-IT"/>
                  </w:rPr>
                  <w:t>www.mk-salzburg.at</w:t>
                </w:r>
              </w:p>
              <w:p w14:paraId="5BB239CF" w14:textId="77777777" w:rsidR="00457F64" w:rsidRPr="0073497C" w:rsidRDefault="00457F64" w:rsidP="00E52F3F">
                <w:pPr>
                  <w:pStyle w:val="Fuzeile"/>
                  <w:rPr>
                    <w:lang w:val="it-IT"/>
                  </w:rPr>
                </w:pPr>
                <w:r w:rsidRPr="0073497C">
                  <w:rPr>
                    <w:sz w:val="16"/>
                    <w:lang w:val="it-IT"/>
                  </w:rPr>
                  <w:t xml:space="preserve">E-Mail: </w:t>
                </w:r>
                <w:hyperlink r:id="rId1" w:history="1">
                  <w:r w:rsidRPr="0073497C">
                    <w:rPr>
                      <w:sz w:val="16"/>
                      <w:lang w:val="it-IT"/>
                    </w:rPr>
                    <w:t>office@mk-salzburg.at</w:t>
                  </w:r>
                </w:hyperlink>
              </w:p>
            </w:tc>
          </w:tr>
        </w:tbl>
        <w:p w14:paraId="16A35ABD" w14:textId="77777777" w:rsidR="00457F64" w:rsidRPr="00C849A4" w:rsidRDefault="00457F64">
          <w:pPr>
            <w:rPr>
              <w:lang w:val="it-IT"/>
            </w:rPr>
          </w:pPr>
        </w:p>
      </w:tc>
      <w:tc>
        <w:tcPr>
          <w:tcW w:w="3402" w:type="dxa"/>
        </w:tcPr>
        <w:tbl>
          <w:tblPr>
            <w:tblW w:w="3402" w:type="dxa"/>
            <w:tblLook w:val="00A0" w:firstRow="1" w:lastRow="0" w:firstColumn="1" w:lastColumn="0" w:noHBand="0" w:noVBand="0"/>
          </w:tblPr>
          <w:tblGrid>
            <w:gridCol w:w="3402"/>
          </w:tblGrid>
          <w:tr w:rsidR="00457F64" w:rsidRPr="00D90362" w14:paraId="1870C748" w14:textId="77777777" w:rsidTr="00E52F3F">
            <w:tc>
              <w:tcPr>
                <w:tcW w:w="3402" w:type="dxa"/>
              </w:tcPr>
              <w:p w14:paraId="13DCCB52" w14:textId="77777777" w:rsidR="00457F64" w:rsidRPr="0073497C" w:rsidRDefault="00457F64" w:rsidP="00E52F3F">
                <w:pPr>
                  <w:pStyle w:val="Fuzeile"/>
                  <w:rPr>
                    <w:lang w:val="it-IT"/>
                  </w:rPr>
                </w:pPr>
              </w:p>
            </w:tc>
          </w:tr>
        </w:tbl>
        <w:p w14:paraId="3999DB5D" w14:textId="77777777" w:rsidR="00457F64" w:rsidRPr="00C849A4" w:rsidRDefault="00457F64">
          <w:pPr>
            <w:rPr>
              <w:lang w:val="it-IT"/>
            </w:rPr>
          </w:pPr>
        </w:p>
      </w:tc>
    </w:tr>
  </w:tbl>
  <w:p w14:paraId="245416BD" w14:textId="77777777" w:rsidR="00457F64" w:rsidRPr="009B2185" w:rsidRDefault="00457F64" w:rsidP="00E52F3F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5E3A4" w14:textId="77777777" w:rsidR="00C16563" w:rsidRDefault="00C16563" w:rsidP="00F65562">
      <w:pPr>
        <w:spacing w:after="0" w:line="240" w:lineRule="auto"/>
      </w:pPr>
      <w:r>
        <w:separator/>
      </w:r>
    </w:p>
  </w:footnote>
  <w:footnote w:type="continuationSeparator" w:id="0">
    <w:p w14:paraId="6587D1D5" w14:textId="77777777" w:rsidR="00C16563" w:rsidRDefault="00C16563" w:rsidP="00F65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1E300" w14:textId="77777777" w:rsidR="00457F64" w:rsidRPr="00866C11" w:rsidRDefault="00457F64" w:rsidP="00E52F3F">
    <w:pPr>
      <w:pStyle w:val="Kopfzeile"/>
    </w:pPr>
    <w:r>
      <w:tab/>
      <w:t xml:space="preserve"> </w:t>
    </w:r>
    <w:r>
      <w:rPr>
        <w:noProof/>
        <w:lang w:val="de-AT" w:eastAsia="de-AT"/>
      </w:rPr>
      <w:drawing>
        <wp:inline distT="0" distB="0" distL="0" distR="0" wp14:anchorId="540B0197" wp14:editId="4548E6AE">
          <wp:extent cx="698500" cy="698500"/>
          <wp:effectExtent l="0" t="0" r="12700" b="1270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0E2B00" w14:textId="6D74ADD4" w:rsidR="00457F64" w:rsidRPr="0017666C" w:rsidRDefault="00457F64" w:rsidP="00E52F3F">
    <w:pPr>
      <w:pStyle w:val="Kopfzeile"/>
      <w:tabs>
        <w:tab w:val="left" w:pos="6000"/>
      </w:tabs>
    </w:pPr>
    <w:r w:rsidRPr="0017666C">
      <w:t>Presse-Information</w:t>
    </w:r>
    <w:r>
      <w:t xml:space="preserve"> </w:t>
    </w:r>
    <w:r>
      <w:tab/>
    </w:r>
    <w:r>
      <w:tab/>
    </w:r>
    <w:r>
      <w:tab/>
    </w:r>
    <w:r w:rsidR="003C052D">
      <w:t>Kurztext</w:t>
    </w:r>
  </w:p>
  <w:p w14:paraId="12947B17" w14:textId="39539909" w:rsidR="00457F64" w:rsidRPr="0017666C" w:rsidRDefault="00457F64" w:rsidP="00E52F3F">
    <w:pPr>
      <w:pStyle w:val="Kopfzeile"/>
    </w:pPr>
    <w:r w:rsidRPr="0017666C">
      <w:fldChar w:fldCharType="begin"/>
    </w:r>
    <w:r w:rsidRPr="0017666C">
      <w:instrText xml:space="preserve"> </w:instrText>
    </w:r>
    <w:r>
      <w:instrText>TIME</w:instrText>
    </w:r>
    <w:r w:rsidRPr="0017666C">
      <w:instrText xml:space="preserve"> \@ "</w:instrText>
    </w:r>
    <w:r>
      <w:instrText>MMMM yy</w:instrText>
    </w:r>
    <w:r w:rsidRPr="0017666C">
      <w:instrText xml:space="preserve">" </w:instrText>
    </w:r>
    <w:r w:rsidRPr="0017666C">
      <w:fldChar w:fldCharType="separate"/>
    </w:r>
    <w:r w:rsidR="001E73B9">
      <w:rPr>
        <w:noProof/>
      </w:rPr>
      <w:t>Februar 19</w:t>
    </w:r>
    <w:r w:rsidRPr="0017666C">
      <w:fldChar w:fldCharType="end"/>
    </w:r>
    <w:r>
      <w:t xml:space="preserve"> </w:t>
    </w:r>
    <w:r>
      <w:tab/>
    </w:r>
    <w:r w:rsidRPr="001952D4">
      <w:rPr>
        <w:caps/>
      </w:rPr>
      <w:t>Tux-Finkenberg</w:t>
    </w:r>
    <w:r>
      <w:t xml:space="preserve"> </w:t>
    </w:r>
    <w:r>
      <w:tab/>
    </w:r>
    <w:r w:rsidRPr="0017666C">
      <w:t xml:space="preserve">Seite </w:t>
    </w:r>
    <w:r w:rsidRPr="0017666C">
      <w:fldChar w:fldCharType="begin"/>
    </w:r>
    <w:r w:rsidRPr="0017666C">
      <w:instrText xml:space="preserve"> </w:instrText>
    </w:r>
    <w:r>
      <w:instrText>PAGE</w:instrText>
    </w:r>
    <w:r w:rsidRPr="0017666C">
      <w:instrText xml:space="preserve"> </w:instrText>
    </w:r>
    <w:r w:rsidRPr="0017666C">
      <w:fldChar w:fldCharType="separate"/>
    </w:r>
    <w:r w:rsidR="001E73B9">
      <w:rPr>
        <w:noProof/>
      </w:rPr>
      <w:t>2</w:t>
    </w:r>
    <w:r w:rsidRPr="0017666C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" w15:restartNumberingAfterBreak="0">
    <w:nsid w:val="07D22AA1"/>
    <w:multiLevelType w:val="multilevel"/>
    <w:tmpl w:val="FE9A23F4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  <w:color w:val="00000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  <w:color w:val="000000"/>
      </w:rPr>
    </w:lvl>
  </w:abstractNum>
  <w:abstractNum w:abstractNumId="2" w15:restartNumberingAfterBreak="0">
    <w:nsid w:val="085F5318"/>
    <w:multiLevelType w:val="multilevel"/>
    <w:tmpl w:val="00BED138"/>
    <w:lvl w:ilvl="0">
      <w:numFmt w:val="decimal"/>
      <w:lvlText w:val="%1-0"/>
      <w:lvlJc w:val="left"/>
      <w:pPr>
        <w:ind w:left="460" w:hanging="460"/>
      </w:pPr>
      <w:rPr>
        <w:rFonts w:hint="default"/>
        <w:b w:val="0"/>
        <w:color w:val="000000"/>
      </w:rPr>
    </w:lvl>
    <w:lvl w:ilvl="1">
      <w:start w:val="1"/>
      <w:numFmt w:val="decimalZero"/>
      <w:lvlText w:val="%1-%2"/>
      <w:lvlJc w:val="left"/>
      <w:pPr>
        <w:ind w:left="1168" w:hanging="460"/>
      </w:pPr>
      <w:rPr>
        <w:rFonts w:hint="default"/>
        <w:b w:val="0"/>
        <w:color w:val="000000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-%2.%3.%4.%5"/>
      <w:lvlJc w:val="left"/>
      <w:pPr>
        <w:ind w:left="3552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-%2.%3.%4.%5.%6.%7"/>
      <w:lvlJc w:val="left"/>
      <w:pPr>
        <w:ind w:left="5328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-%2.%3.%4.%5.%6.%7.%8.%9"/>
      <w:lvlJc w:val="left"/>
      <w:pPr>
        <w:ind w:left="7104" w:hanging="1440"/>
      </w:pPr>
      <w:rPr>
        <w:rFonts w:hint="default"/>
        <w:b w:val="0"/>
        <w:color w:val="000000"/>
      </w:rPr>
    </w:lvl>
  </w:abstractNum>
  <w:abstractNum w:abstractNumId="3" w15:restartNumberingAfterBreak="0">
    <w:nsid w:val="1DF03BE1"/>
    <w:multiLevelType w:val="hybridMultilevel"/>
    <w:tmpl w:val="D3DA0FB6"/>
    <w:lvl w:ilvl="0" w:tplc="4E36D33E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B6CD5"/>
    <w:multiLevelType w:val="multilevel"/>
    <w:tmpl w:val="FE9A23F4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  <w:color w:val="00000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  <w:color w:val="000000"/>
      </w:rPr>
    </w:lvl>
  </w:abstractNum>
  <w:abstractNum w:abstractNumId="5" w15:restartNumberingAfterBreak="0">
    <w:nsid w:val="40E37974"/>
    <w:multiLevelType w:val="hybridMultilevel"/>
    <w:tmpl w:val="495A6FFE"/>
    <w:lvl w:ilvl="0" w:tplc="1444EF08">
      <w:start w:val="1"/>
      <w:numFmt w:val="bullet"/>
      <w:lvlText w:val="☺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670AF3"/>
    <w:multiLevelType w:val="multilevel"/>
    <w:tmpl w:val="9F981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66"/>
    <w:rsid w:val="000164C7"/>
    <w:rsid w:val="0002100E"/>
    <w:rsid w:val="00021D31"/>
    <w:rsid w:val="0003298A"/>
    <w:rsid w:val="00035E33"/>
    <w:rsid w:val="00041863"/>
    <w:rsid w:val="00046139"/>
    <w:rsid w:val="000611AD"/>
    <w:rsid w:val="00065F61"/>
    <w:rsid w:val="00067029"/>
    <w:rsid w:val="00067119"/>
    <w:rsid w:val="0007312F"/>
    <w:rsid w:val="00080BD8"/>
    <w:rsid w:val="00082D2C"/>
    <w:rsid w:val="000A5AAB"/>
    <w:rsid w:val="000D00D2"/>
    <w:rsid w:val="000D183D"/>
    <w:rsid w:val="00106A13"/>
    <w:rsid w:val="001122B5"/>
    <w:rsid w:val="00121596"/>
    <w:rsid w:val="00125609"/>
    <w:rsid w:val="0012685A"/>
    <w:rsid w:val="00131DD5"/>
    <w:rsid w:val="00140C6F"/>
    <w:rsid w:val="00141D81"/>
    <w:rsid w:val="001446B9"/>
    <w:rsid w:val="00144CDA"/>
    <w:rsid w:val="001462CF"/>
    <w:rsid w:val="0016735A"/>
    <w:rsid w:val="00190462"/>
    <w:rsid w:val="001A6B64"/>
    <w:rsid w:val="001C028D"/>
    <w:rsid w:val="001E730F"/>
    <w:rsid w:val="001E73B9"/>
    <w:rsid w:val="001F5848"/>
    <w:rsid w:val="002070DA"/>
    <w:rsid w:val="00213F95"/>
    <w:rsid w:val="00217A78"/>
    <w:rsid w:val="0022223E"/>
    <w:rsid w:val="0022279B"/>
    <w:rsid w:val="002262D3"/>
    <w:rsid w:val="002276DE"/>
    <w:rsid w:val="00236EA3"/>
    <w:rsid w:val="00246746"/>
    <w:rsid w:val="00255CA7"/>
    <w:rsid w:val="0025660B"/>
    <w:rsid w:val="0027290F"/>
    <w:rsid w:val="00277A4A"/>
    <w:rsid w:val="0028665B"/>
    <w:rsid w:val="002B1D2F"/>
    <w:rsid w:val="002B1F70"/>
    <w:rsid w:val="002B22DE"/>
    <w:rsid w:val="002B58D4"/>
    <w:rsid w:val="002B78CA"/>
    <w:rsid w:val="002E0287"/>
    <w:rsid w:val="002E2DCF"/>
    <w:rsid w:val="002E3543"/>
    <w:rsid w:val="002E7A94"/>
    <w:rsid w:val="002F47AE"/>
    <w:rsid w:val="002F5227"/>
    <w:rsid w:val="0030407C"/>
    <w:rsid w:val="0031182A"/>
    <w:rsid w:val="0031420A"/>
    <w:rsid w:val="00315B1B"/>
    <w:rsid w:val="0032105A"/>
    <w:rsid w:val="00321772"/>
    <w:rsid w:val="00326D36"/>
    <w:rsid w:val="0035194C"/>
    <w:rsid w:val="003551FB"/>
    <w:rsid w:val="00360C87"/>
    <w:rsid w:val="003722AD"/>
    <w:rsid w:val="003875BB"/>
    <w:rsid w:val="003964BC"/>
    <w:rsid w:val="003A14EB"/>
    <w:rsid w:val="003A67B8"/>
    <w:rsid w:val="003B429B"/>
    <w:rsid w:val="003B4488"/>
    <w:rsid w:val="003C052D"/>
    <w:rsid w:val="003C378F"/>
    <w:rsid w:val="003D78F3"/>
    <w:rsid w:val="003D7A21"/>
    <w:rsid w:val="003F7405"/>
    <w:rsid w:val="00401911"/>
    <w:rsid w:val="004112CC"/>
    <w:rsid w:val="00446840"/>
    <w:rsid w:val="004576BD"/>
    <w:rsid w:val="00457F64"/>
    <w:rsid w:val="00464D2A"/>
    <w:rsid w:val="004859EE"/>
    <w:rsid w:val="00486D97"/>
    <w:rsid w:val="004A1AE4"/>
    <w:rsid w:val="004A7AE2"/>
    <w:rsid w:val="004B6C2F"/>
    <w:rsid w:val="004C7AEE"/>
    <w:rsid w:val="0052485C"/>
    <w:rsid w:val="00526B34"/>
    <w:rsid w:val="005275CA"/>
    <w:rsid w:val="00552D25"/>
    <w:rsid w:val="00556575"/>
    <w:rsid w:val="00560BB9"/>
    <w:rsid w:val="00564257"/>
    <w:rsid w:val="00566F9D"/>
    <w:rsid w:val="0056752C"/>
    <w:rsid w:val="00570E56"/>
    <w:rsid w:val="00581494"/>
    <w:rsid w:val="005A47DE"/>
    <w:rsid w:val="005B4DD4"/>
    <w:rsid w:val="005D6849"/>
    <w:rsid w:val="005E43EB"/>
    <w:rsid w:val="005F32C2"/>
    <w:rsid w:val="00605CD7"/>
    <w:rsid w:val="00612454"/>
    <w:rsid w:val="00612D53"/>
    <w:rsid w:val="00615E83"/>
    <w:rsid w:val="00630FEA"/>
    <w:rsid w:val="00631B66"/>
    <w:rsid w:val="006358D7"/>
    <w:rsid w:val="006515E9"/>
    <w:rsid w:val="0066215F"/>
    <w:rsid w:val="0066457E"/>
    <w:rsid w:val="00681399"/>
    <w:rsid w:val="00691F62"/>
    <w:rsid w:val="006A2027"/>
    <w:rsid w:val="006A7AFF"/>
    <w:rsid w:val="006E2B0D"/>
    <w:rsid w:val="006E2B71"/>
    <w:rsid w:val="007338D7"/>
    <w:rsid w:val="00741CBC"/>
    <w:rsid w:val="00746B38"/>
    <w:rsid w:val="00747D53"/>
    <w:rsid w:val="00753AFA"/>
    <w:rsid w:val="00772DD7"/>
    <w:rsid w:val="00777BCC"/>
    <w:rsid w:val="00795218"/>
    <w:rsid w:val="007A087B"/>
    <w:rsid w:val="007A727F"/>
    <w:rsid w:val="007B36F4"/>
    <w:rsid w:val="007D6C3A"/>
    <w:rsid w:val="007E5DC9"/>
    <w:rsid w:val="007E7E89"/>
    <w:rsid w:val="00803A4E"/>
    <w:rsid w:val="00853720"/>
    <w:rsid w:val="00855471"/>
    <w:rsid w:val="008621B0"/>
    <w:rsid w:val="008629DC"/>
    <w:rsid w:val="0087221B"/>
    <w:rsid w:val="00896E6D"/>
    <w:rsid w:val="008A180F"/>
    <w:rsid w:val="008A3C28"/>
    <w:rsid w:val="008B645C"/>
    <w:rsid w:val="008C7BC2"/>
    <w:rsid w:val="008E0848"/>
    <w:rsid w:val="008E6E9A"/>
    <w:rsid w:val="008F15A3"/>
    <w:rsid w:val="008F45D7"/>
    <w:rsid w:val="00907F4B"/>
    <w:rsid w:val="0091291D"/>
    <w:rsid w:val="00917039"/>
    <w:rsid w:val="00951668"/>
    <w:rsid w:val="00954538"/>
    <w:rsid w:val="00964ABF"/>
    <w:rsid w:val="00992F38"/>
    <w:rsid w:val="009A2863"/>
    <w:rsid w:val="009A2CC2"/>
    <w:rsid w:val="009A2CF6"/>
    <w:rsid w:val="009A4B29"/>
    <w:rsid w:val="009B2812"/>
    <w:rsid w:val="009C6DF5"/>
    <w:rsid w:val="009C7E57"/>
    <w:rsid w:val="009D5E04"/>
    <w:rsid w:val="009E05D5"/>
    <w:rsid w:val="009F229B"/>
    <w:rsid w:val="009F5E37"/>
    <w:rsid w:val="009F79C2"/>
    <w:rsid w:val="00A23E40"/>
    <w:rsid w:val="00A278ED"/>
    <w:rsid w:val="00A736B6"/>
    <w:rsid w:val="00AA21C0"/>
    <w:rsid w:val="00AB2886"/>
    <w:rsid w:val="00AD067A"/>
    <w:rsid w:val="00AD109E"/>
    <w:rsid w:val="00AD25AE"/>
    <w:rsid w:val="00B46F27"/>
    <w:rsid w:val="00B5444E"/>
    <w:rsid w:val="00B66A17"/>
    <w:rsid w:val="00B82A3A"/>
    <w:rsid w:val="00B86896"/>
    <w:rsid w:val="00B976A4"/>
    <w:rsid w:val="00B979EC"/>
    <w:rsid w:val="00B97BA1"/>
    <w:rsid w:val="00BA2453"/>
    <w:rsid w:val="00BB42D7"/>
    <w:rsid w:val="00BC6B11"/>
    <w:rsid w:val="00BD0FEE"/>
    <w:rsid w:val="00BE1968"/>
    <w:rsid w:val="00BF4655"/>
    <w:rsid w:val="00C01476"/>
    <w:rsid w:val="00C04604"/>
    <w:rsid w:val="00C052E1"/>
    <w:rsid w:val="00C16563"/>
    <w:rsid w:val="00C208E8"/>
    <w:rsid w:val="00C22803"/>
    <w:rsid w:val="00C32809"/>
    <w:rsid w:val="00C32CE4"/>
    <w:rsid w:val="00C424FF"/>
    <w:rsid w:val="00C454AB"/>
    <w:rsid w:val="00C537EC"/>
    <w:rsid w:val="00C62DCB"/>
    <w:rsid w:val="00C826FD"/>
    <w:rsid w:val="00C849A4"/>
    <w:rsid w:val="00C92953"/>
    <w:rsid w:val="00CA048C"/>
    <w:rsid w:val="00CA7566"/>
    <w:rsid w:val="00CA767A"/>
    <w:rsid w:val="00CC1EA1"/>
    <w:rsid w:val="00CD4797"/>
    <w:rsid w:val="00CD771F"/>
    <w:rsid w:val="00CF1056"/>
    <w:rsid w:val="00D11132"/>
    <w:rsid w:val="00D169E1"/>
    <w:rsid w:val="00D305F5"/>
    <w:rsid w:val="00D450F0"/>
    <w:rsid w:val="00D64181"/>
    <w:rsid w:val="00D647FA"/>
    <w:rsid w:val="00D90362"/>
    <w:rsid w:val="00D9304B"/>
    <w:rsid w:val="00D97969"/>
    <w:rsid w:val="00DB6E86"/>
    <w:rsid w:val="00DC4234"/>
    <w:rsid w:val="00DE4ABA"/>
    <w:rsid w:val="00DF6FCD"/>
    <w:rsid w:val="00DF779F"/>
    <w:rsid w:val="00E035A5"/>
    <w:rsid w:val="00E041CD"/>
    <w:rsid w:val="00E3199D"/>
    <w:rsid w:val="00E410FE"/>
    <w:rsid w:val="00E52F3F"/>
    <w:rsid w:val="00E55F46"/>
    <w:rsid w:val="00E61B9F"/>
    <w:rsid w:val="00E67EF3"/>
    <w:rsid w:val="00E8659F"/>
    <w:rsid w:val="00E95AF8"/>
    <w:rsid w:val="00ED02E7"/>
    <w:rsid w:val="00ED7BF1"/>
    <w:rsid w:val="00EE0F30"/>
    <w:rsid w:val="00F02E18"/>
    <w:rsid w:val="00F55D0F"/>
    <w:rsid w:val="00F63B0E"/>
    <w:rsid w:val="00F65562"/>
    <w:rsid w:val="00F71AAA"/>
    <w:rsid w:val="00F76326"/>
    <w:rsid w:val="00F935A9"/>
    <w:rsid w:val="00FA4017"/>
    <w:rsid w:val="00FB3543"/>
    <w:rsid w:val="00FC0E77"/>
    <w:rsid w:val="00FC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150BC4"/>
  <w14:defaultImageDpi w14:val="300"/>
  <w15:docId w15:val="{0DB9C261-4C90-A241-97A6-A23C0511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49A4"/>
    <w:pPr>
      <w:spacing w:before="240" w:after="240" w:line="360" w:lineRule="atLeast"/>
      <w:jc w:val="both"/>
    </w:pPr>
    <w:rPr>
      <w:rFonts w:ascii="Arial" w:hAnsi="Arial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A7566"/>
    <w:pPr>
      <w:keepNext/>
      <w:keepLines/>
      <w:pageBreakBefore/>
      <w:spacing w:before="180"/>
      <w:jc w:val="center"/>
      <w:outlineLvl w:val="0"/>
    </w:pPr>
    <w:rPr>
      <w:rFonts w:eastAsia="MS Gothic"/>
      <w:b/>
      <w:bCs/>
      <w:caps/>
      <w:sz w:val="26"/>
      <w:szCs w:val="26"/>
    </w:rPr>
  </w:style>
  <w:style w:type="paragraph" w:styleId="berschrift2">
    <w:name w:val="heading 2"/>
    <w:basedOn w:val="berschrift1"/>
    <w:next w:val="Standard"/>
    <w:link w:val="berschrift2Zchn"/>
    <w:qFormat/>
    <w:rsid w:val="00C849A4"/>
    <w:pPr>
      <w:keepLines w:val="0"/>
      <w:overflowPunct w:val="0"/>
      <w:autoSpaceDE w:val="0"/>
      <w:autoSpaceDN w:val="0"/>
      <w:adjustRightInd w:val="0"/>
      <w:spacing w:before="240"/>
      <w:textAlignment w:val="baseline"/>
      <w:outlineLvl w:val="1"/>
    </w:pPr>
    <w:rPr>
      <w:rFonts w:eastAsia="Times New Roman"/>
      <w:caps w:val="0"/>
      <w:kern w:val="28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54538"/>
    <w:pPr>
      <w:keepNext/>
      <w:keepLines/>
      <w:spacing w:before="200"/>
      <w:jc w:val="center"/>
      <w:outlineLvl w:val="2"/>
    </w:pPr>
    <w:rPr>
      <w:rFonts w:eastAsia="MS Gothic"/>
      <w:b/>
      <w:bCs/>
    </w:rPr>
  </w:style>
  <w:style w:type="paragraph" w:styleId="berschrift4">
    <w:name w:val="heading 4"/>
    <w:basedOn w:val="berschrift3"/>
    <w:next w:val="Standard"/>
    <w:link w:val="berschrift4Zchn"/>
    <w:qFormat/>
    <w:rsid w:val="00CA756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textAlignment w:val="baseline"/>
      <w:outlineLvl w:val="3"/>
    </w:pPr>
    <w:rPr>
      <w:bCs w:val="0"/>
      <w:iCs/>
      <w:kern w:val="28"/>
      <w:szCs w:val="26"/>
    </w:rPr>
  </w:style>
  <w:style w:type="paragraph" w:styleId="berschrift5">
    <w:name w:val="heading 5"/>
    <w:basedOn w:val="berschrift4"/>
    <w:next w:val="Standard"/>
    <w:link w:val="berschrift5Zchn"/>
    <w:qFormat/>
    <w:rsid w:val="00CA7566"/>
    <w:pPr>
      <w:keepLine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360"/>
      <w:outlineLvl w:val="4"/>
    </w:pPr>
    <w:rPr>
      <w:rFonts w:eastAsia="MS ??"/>
      <w:bCs/>
      <w:i/>
      <w:kern w:val="0"/>
    </w:rPr>
  </w:style>
  <w:style w:type="paragraph" w:styleId="berschrift6">
    <w:name w:val="heading 6"/>
    <w:basedOn w:val="berschrift5"/>
    <w:next w:val="Standard"/>
    <w:link w:val="berschrift6Zchn"/>
    <w:qFormat/>
    <w:rsid w:val="00CA7566"/>
    <w:pPr>
      <w:outlineLvl w:val="5"/>
    </w:pPr>
    <w:rPr>
      <w:b w:val="0"/>
      <w:bCs w:val="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CA7566"/>
    <w:rPr>
      <w:rFonts w:ascii="Arial" w:eastAsia="MS Gothic" w:hAnsi="Arial"/>
      <w:b/>
      <w:bCs/>
      <w:caps/>
      <w:sz w:val="26"/>
      <w:szCs w:val="26"/>
      <w:lang w:eastAsia="de-DE"/>
    </w:rPr>
  </w:style>
  <w:style w:type="character" w:customStyle="1" w:styleId="berschrift2Zchn">
    <w:name w:val="Überschrift 2 Zchn"/>
    <w:link w:val="berschrift2"/>
    <w:rsid w:val="00C849A4"/>
    <w:rPr>
      <w:rFonts w:ascii="Arial" w:eastAsia="Times New Roman" w:hAnsi="Arial"/>
      <w:b/>
      <w:bCs/>
      <w:kern w:val="28"/>
      <w:sz w:val="26"/>
      <w:szCs w:val="26"/>
      <w:u w:val="single"/>
      <w:lang w:val="de-DE"/>
    </w:rPr>
  </w:style>
  <w:style w:type="character" w:customStyle="1" w:styleId="berschrift3Zchn">
    <w:name w:val="Überschrift 3 Zchn"/>
    <w:link w:val="berschrift3"/>
    <w:uiPriority w:val="9"/>
    <w:rsid w:val="00954538"/>
    <w:rPr>
      <w:rFonts w:ascii="Arial" w:eastAsia="MS Gothic" w:hAnsi="Arial"/>
      <w:b/>
      <w:bCs/>
      <w:sz w:val="24"/>
      <w:szCs w:val="24"/>
      <w:lang w:val="de-DE"/>
    </w:rPr>
  </w:style>
  <w:style w:type="character" w:customStyle="1" w:styleId="berschrift4Zchn">
    <w:name w:val="Überschrift 4 Zchn"/>
    <w:link w:val="berschrift4"/>
    <w:rsid w:val="00CA7566"/>
    <w:rPr>
      <w:rFonts w:ascii="Arial" w:eastAsia="MS Gothic" w:hAnsi="Arial"/>
      <w:b/>
      <w:iCs/>
      <w:kern w:val="28"/>
      <w:sz w:val="24"/>
      <w:szCs w:val="26"/>
      <w:lang w:eastAsia="de-DE"/>
    </w:rPr>
  </w:style>
  <w:style w:type="character" w:customStyle="1" w:styleId="berschrift5Zchn">
    <w:name w:val="Überschrift 5 Zchn"/>
    <w:link w:val="berschrift5"/>
    <w:rsid w:val="00CA7566"/>
    <w:rPr>
      <w:rFonts w:ascii="Arial" w:eastAsia="MS ??" w:hAnsi="Arial"/>
      <w:b/>
      <w:bCs/>
      <w:i/>
      <w:iCs/>
      <w:sz w:val="24"/>
      <w:szCs w:val="26"/>
      <w:lang w:eastAsia="de-DE"/>
    </w:rPr>
  </w:style>
  <w:style w:type="character" w:customStyle="1" w:styleId="berschrift6Zchn">
    <w:name w:val="Überschrift 6 Zchn"/>
    <w:link w:val="berschrift6"/>
    <w:rsid w:val="00CA7566"/>
    <w:rPr>
      <w:rFonts w:ascii="Arial" w:eastAsia="MS ??" w:hAnsi="Arial"/>
      <w:i/>
      <w:iCs/>
      <w:sz w:val="24"/>
      <w:szCs w:val="26"/>
      <w:u w:val="single"/>
      <w:lang w:eastAsia="de-DE"/>
    </w:rPr>
  </w:style>
  <w:style w:type="paragraph" w:styleId="Fuzeile">
    <w:name w:val="footer"/>
    <w:basedOn w:val="Standard"/>
    <w:link w:val="FuzeileZchn"/>
    <w:rsid w:val="00C849A4"/>
    <w:pPr>
      <w:tabs>
        <w:tab w:val="left" w:pos="5954"/>
      </w:tabs>
      <w:spacing w:before="0" w:after="0" w:line="200" w:lineRule="exact"/>
    </w:pPr>
    <w:rPr>
      <w:rFonts w:ascii="Arial Narrow" w:eastAsia="Times New Roman" w:hAnsi="Arial Narrow"/>
      <w:i/>
      <w:sz w:val="20"/>
      <w:szCs w:val="20"/>
    </w:rPr>
  </w:style>
  <w:style w:type="character" w:customStyle="1" w:styleId="FuzeileZchn">
    <w:name w:val="Fußzeile Zchn"/>
    <w:link w:val="Fuzeile"/>
    <w:rsid w:val="00C849A4"/>
    <w:rPr>
      <w:rFonts w:ascii="Arial Narrow" w:eastAsia="Times New Roman" w:hAnsi="Arial Narrow"/>
      <w:i/>
      <w:lang w:val="de-DE"/>
    </w:rPr>
  </w:style>
  <w:style w:type="paragraph" w:styleId="Kopfzeile">
    <w:name w:val="header"/>
    <w:basedOn w:val="Standard"/>
    <w:link w:val="KopfzeileZchn"/>
    <w:rsid w:val="00C849A4"/>
    <w:pPr>
      <w:tabs>
        <w:tab w:val="center" w:pos="4253"/>
        <w:tab w:val="right" w:pos="8505"/>
      </w:tabs>
      <w:spacing w:before="0" w:after="0" w:line="240" w:lineRule="auto"/>
    </w:pPr>
    <w:rPr>
      <w:rFonts w:ascii="Arial Narrow" w:eastAsia="Times New Roman" w:hAnsi="Arial Narrow"/>
      <w:i/>
      <w:sz w:val="20"/>
      <w:szCs w:val="20"/>
    </w:rPr>
  </w:style>
  <w:style w:type="character" w:customStyle="1" w:styleId="KopfzeileZchn">
    <w:name w:val="Kopfzeile Zchn"/>
    <w:link w:val="Kopfzeile"/>
    <w:rsid w:val="00C849A4"/>
    <w:rPr>
      <w:rFonts w:ascii="Arial Narrow" w:eastAsia="Times New Roman" w:hAnsi="Arial Narrow"/>
      <w:i/>
      <w:lang w:val="de-DE"/>
    </w:rPr>
  </w:style>
  <w:style w:type="paragraph" w:customStyle="1" w:styleId="Aufzhlung">
    <w:name w:val="Aufzählung"/>
    <w:basedOn w:val="Standard"/>
    <w:rsid w:val="00C849A4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right" w:pos="8505"/>
      </w:tabs>
      <w:spacing w:before="0" w:after="0" w:line="240" w:lineRule="auto"/>
    </w:pPr>
    <w:rPr>
      <w:rFonts w:ascii="Arial Narrow" w:eastAsia="Times New Roman" w:hAnsi="Arial Narrow"/>
      <w:sz w:val="20"/>
      <w:szCs w:val="20"/>
    </w:rPr>
  </w:style>
  <w:style w:type="paragraph" w:customStyle="1" w:styleId="AufzhlungTitel">
    <w:name w:val="Aufzählung Titel"/>
    <w:basedOn w:val="Aufzhlung"/>
    <w:next w:val="Aufzhlung"/>
    <w:rsid w:val="0012685A"/>
    <w:pPr>
      <w:shd w:val="pct10" w:color="auto" w:fill="FFFFFF"/>
      <w:tabs>
        <w:tab w:val="center" w:pos="4253"/>
      </w:tabs>
    </w:pPr>
    <w:rPr>
      <w:b/>
      <w:lang w:val="en-GB"/>
    </w:rPr>
  </w:style>
  <w:style w:type="character" w:styleId="Hyperlink">
    <w:name w:val="Hyperlink"/>
    <w:uiPriority w:val="99"/>
    <w:rsid w:val="00AB2886"/>
    <w:rPr>
      <w:b/>
      <w:color w:val="auto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756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A7566"/>
    <w:rPr>
      <w:rFonts w:ascii="Lucida Grande" w:hAnsi="Lucida Grande" w:cs="Lucida Grande"/>
      <w:sz w:val="18"/>
      <w:szCs w:val="18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A7566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link w:val="Dokumentstruktur"/>
    <w:uiPriority w:val="99"/>
    <w:semiHidden/>
    <w:rsid w:val="00CA7566"/>
    <w:rPr>
      <w:rFonts w:ascii="Lucida Grande" w:hAnsi="Lucida Grande" w:cs="Lucida Grande"/>
      <w:sz w:val="24"/>
      <w:szCs w:val="24"/>
      <w:lang w:eastAsia="de-DE"/>
    </w:rPr>
  </w:style>
  <w:style w:type="paragraph" w:customStyle="1" w:styleId="Infoblock">
    <w:name w:val="Infoblock"/>
    <w:basedOn w:val="Standard"/>
    <w:rsid w:val="00C849A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eastAsia="Times New Roman"/>
      <w:sz w:val="18"/>
      <w:szCs w:val="20"/>
    </w:rPr>
  </w:style>
  <w:style w:type="character" w:styleId="BesuchterHyperlink">
    <w:name w:val="FollowedHyperlink"/>
    <w:uiPriority w:val="99"/>
    <w:semiHidden/>
    <w:unhideWhenUsed/>
    <w:rsid w:val="00326D36"/>
    <w:rPr>
      <w:color w:val="800080"/>
      <w:u w:val="single"/>
    </w:rPr>
  </w:style>
  <w:style w:type="character" w:styleId="Fett">
    <w:name w:val="Strong"/>
    <w:uiPriority w:val="22"/>
    <w:qFormat/>
    <w:rsid w:val="00DB6E86"/>
    <w:rPr>
      <w:b/>
      <w:bCs/>
    </w:rPr>
  </w:style>
  <w:style w:type="character" w:styleId="Kommentarzeichen">
    <w:name w:val="annotation reference"/>
    <w:semiHidden/>
    <w:unhideWhenUsed/>
    <w:rsid w:val="008A180F"/>
    <w:rPr>
      <w:sz w:val="18"/>
      <w:szCs w:val="18"/>
    </w:rPr>
  </w:style>
  <w:style w:type="paragraph" w:styleId="Kommentartext">
    <w:name w:val="annotation text"/>
    <w:basedOn w:val="Standard"/>
    <w:link w:val="KommentartextZchn"/>
    <w:semiHidden/>
    <w:unhideWhenUsed/>
    <w:rsid w:val="008A180F"/>
  </w:style>
  <w:style w:type="character" w:customStyle="1" w:styleId="KommentartextZchn">
    <w:name w:val="Kommentartext Zchn"/>
    <w:link w:val="Kommentartext"/>
    <w:semiHidden/>
    <w:rsid w:val="008A180F"/>
    <w:rPr>
      <w:rFonts w:ascii="Arial" w:hAnsi="Arial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F935A9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</w:rPr>
  </w:style>
  <w:style w:type="character" w:customStyle="1" w:styleId="dmb">
    <w:name w:val="dm_b"/>
    <w:basedOn w:val="Absatz-Standardschriftart"/>
    <w:rsid w:val="00570E56"/>
  </w:style>
  <w:style w:type="character" w:customStyle="1" w:styleId="st">
    <w:name w:val="st"/>
    <w:basedOn w:val="Absatz-Standardschriftart"/>
    <w:rsid w:val="00570E56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C7A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6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3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2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ux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mk-salzburg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Tux-Finkenberg</vt:lpstr>
      <vt:lpstr>    Herbstzauber in Tux-Finkenberg </vt:lpstr>
      <vt:lpstr>        Farbenprächtige Almabtriebe und Oktoberfest im Tuxertal</vt:lpstr>
      <vt:lpstr>    Im Hintertux kennt der Schulstress nur eine Farbe: Gletscherweiß</vt:lpstr>
      <vt:lpstr>    Winterglück bis über 3.000 Meter in Tux-Finkenberg!</vt:lpstr>
      <vt:lpstr>    Zillertaler Winteraction für die ganze Familie</vt:lpstr>
      <vt:lpstr>    Tuxer Wintertraum in aller Stille</vt:lpstr>
    </vt:vector>
  </TitlesOfParts>
  <Manager/>
  <Company>mk Salzburg</Company>
  <LinksUpToDate>false</LinksUpToDate>
  <CharactersWithSpaces>2390</CharactersWithSpaces>
  <SharedDoc>false</SharedDoc>
  <HyperlinkBase/>
  <HLinks>
    <vt:vector size="36" baseType="variant">
      <vt:variant>
        <vt:i4>1048685</vt:i4>
      </vt:variant>
      <vt:variant>
        <vt:i4>12</vt:i4>
      </vt:variant>
      <vt:variant>
        <vt:i4>0</vt:i4>
      </vt:variant>
      <vt:variant>
        <vt:i4>5</vt:i4>
      </vt:variant>
      <vt:variant>
        <vt:lpwstr>http://www.tux.at/sommer/ganzjahresskigebiet.html</vt:lpwstr>
      </vt:variant>
      <vt:variant>
        <vt:lpwstr/>
      </vt:variant>
      <vt:variant>
        <vt:i4>2293775</vt:i4>
      </vt:variant>
      <vt:variant>
        <vt:i4>9</vt:i4>
      </vt:variant>
      <vt:variant>
        <vt:i4>0</vt:i4>
      </vt:variant>
      <vt:variant>
        <vt:i4>5</vt:i4>
      </vt:variant>
      <vt:variant>
        <vt:lpwstr>http://www.hintertuxergletscher.at/de/erlebnis/spannagelhoehle.html</vt:lpwstr>
      </vt:variant>
      <vt:variant>
        <vt:lpwstr/>
      </vt:variant>
      <vt:variant>
        <vt:i4>3342361</vt:i4>
      </vt:variant>
      <vt:variant>
        <vt:i4>6</vt:i4>
      </vt:variant>
      <vt:variant>
        <vt:i4>0</vt:i4>
      </vt:variant>
      <vt:variant>
        <vt:i4>5</vt:i4>
      </vt:variant>
      <vt:variant>
        <vt:lpwstr>https://mybooking.tux.at/tuxfinken/de/package/detail/ZIL/5c472420-6cde-4872-90cf-788a80244da0/winterstart-pauschale_2017</vt:lpwstr>
      </vt:variant>
      <vt:variant>
        <vt:lpwstr/>
      </vt:variant>
      <vt:variant>
        <vt:i4>1048685</vt:i4>
      </vt:variant>
      <vt:variant>
        <vt:i4>3</vt:i4>
      </vt:variant>
      <vt:variant>
        <vt:i4>0</vt:i4>
      </vt:variant>
      <vt:variant>
        <vt:i4>5</vt:i4>
      </vt:variant>
      <vt:variant>
        <vt:lpwstr>http://www.tux.at/sommer/ganzjahresskigebiet.html</vt:lpwstr>
      </vt:variant>
      <vt:variant>
        <vt:lpwstr/>
      </vt:variant>
      <vt:variant>
        <vt:i4>1048685</vt:i4>
      </vt:variant>
      <vt:variant>
        <vt:i4>0</vt:i4>
      </vt:variant>
      <vt:variant>
        <vt:i4>0</vt:i4>
      </vt:variant>
      <vt:variant>
        <vt:i4>5</vt:i4>
      </vt:variant>
      <vt:variant>
        <vt:lpwstr>http://www.tux.at/sommer/ganzjahresskigebiet.html</vt:lpwstr>
      </vt:variant>
      <vt:variant>
        <vt:lpwstr/>
      </vt:variant>
      <vt:variant>
        <vt:i4>7733256</vt:i4>
      </vt:variant>
      <vt:variant>
        <vt:i4>6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Tux-Finkenberg</dc:title>
  <dc:subject/>
  <dc:creator/>
  <cp:keywords/>
  <dc:description/>
  <cp:lastModifiedBy>Denisa Gromnicova</cp:lastModifiedBy>
  <cp:revision>3</cp:revision>
  <dcterms:created xsi:type="dcterms:W3CDTF">2019-02-26T10:19:00Z</dcterms:created>
  <dcterms:modified xsi:type="dcterms:W3CDTF">2019-02-26T10:53:00Z</dcterms:modified>
  <cp:category/>
</cp:coreProperties>
</file>