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6D6E" w14:textId="251A4230" w:rsidR="00E6109B" w:rsidRDefault="00EB28A6" w:rsidP="00452F76">
      <w:pPr>
        <w:pStyle w:val="berschrift2"/>
      </w:pPr>
      <w:r>
        <w:rPr>
          <w:rFonts w:eastAsia="Calibri"/>
        </w:rPr>
        <w:t xml:space="preserve">Alles im greenen Bereich: </w:t>
      </w:r>
      <w:r w:rsidR="00371904">
        <w:rPr>
          <w:rFonts w:eastAsia="Calibri"/>
        </w:rPr>
        <w:t>„</w:t>
      </w:r>
      <w:r w:rsidR="00920838">
        <w:rPr>
          <w:rFonts w:eastAsia="Calibri"/>
        </w:rPr>
        <w:t>Gassner-</w:t>
      </w:r>
      <w:r w:rsidR="00E6109B" w:rsidRPr="002542AD">
        <w:rPr>
          <w:rFonts w:eastAsia="Calibri"/>
        </w:rPr>
        <w:t>Golf</w:t>
      </w:r>
      <w:r>
        <w:rPr>
          <w:rFonts w:eastAsia="Calibri"/>
        </w:rPr>
        <w:t>ness</w:t>
      </w:r>
      <w:r w:rsidR="00371904">
        <w:rPr>
          <w:rFonts w:eastAsia="Calibri"/>
        </w:rPr>
        <w:t>“</w:t>
      </w:r>
      <w:r>
        <w:rPr>
          <w:rFonts w:eastAsia="Calibri"/>
        </w:rPr>
        <w:t xml:space="preserve"> mit 360° </w:t>
      </w:r>
      <w:r w:rsidR="00371904">
        <w:rPr>
          <w:rFonts w:eastAsia="Calibri"/>
        </w:rPr>
        <w:t>Panorama</w:t>
      </w:r>
    </w:p>
    <w:p w14:paraId="0058D1FC" w14:textId="5463996A" w:rsidR="000473DE" w:rsidRDefault="00EB28A6" w:rsidP="00EB28A6">
      <w:pPr>
        <w:rPr>
          <w:b/>
          <w:lang w:val="de-AT"/>
        </w:rPr>
      </w:pPr>
      <w:r w:rsidRPr="00EB28A6">
        <w:rPr>
          <w:b/>
          <w:lang w:val="de-AT"/>
        </w:rPr>
        <w:t xml:space="preserve">Für </w:t>
      </w:r>
      <w:r w:rsidR="00AE1FD8">
        <w:rPr>
          <w:b/>
          <w:lang w:val="de-AT"/>
        </w:rPr>
        <w:t>Golfer</w:t>
      </w:r>
      <w:r w:rsidRPr="00EB28A6">
        <w:rPr>
          <w:b/>
          <w:lang w:val="de-AT"/>
        </w:rPr>
        <w:t xml:space="preserve"> ist das </w:t>
      </w:r>
      <w:r>
        <w:rPr>
          <w:b/>
        </w:rPr>
        <w:t xml:space="preserve">Viersterne-Superiorhotel </w:t>
      </w:r>
      <w:r w:rsidRPr="00EB28A6">
        <w:rPr>
          <w:b/>
          <w:lang w:val="de-AT"/>
        </w:rPr>
        <w:t>Gassner</w:t>
      </w:r>
      <w:r>
        <w:rPr>
          <w:b/>
          <w:lang w:val="de-AT"/>
        </w:rPr>
        <w:t xml:space="preserve"> in Neukirchen am Großvenediger zu 100 Prozent empfehlenswert. </w:t>
      </w:r>
      <w:r w:rsidR="000473DE">
        <w:rPr>
          <w:b/>
          <w:lang w:val="de-AT"/>
        </w:rPr>
        <w:t xml:space="preserve">Und das nicht nur wegen der </w:t>
      </w:r>
      <w:r w:rsidR="00D2396F">
        <w:rPr>
          <w:b/>
          <w:lang w:val="de-AT"/>
        </w:rPr>
        <w:t>entsprechenden</w:t>
      </w:r>
      <w:r w:rsidR="000473DE">
        <w:rPr>
          <w:b/>
          <w:lang w:val="de-AT"/>
        </w:rPr>
        <w:t xml:space="preserve"> </w:t>
      </w:r>
      <w:r w:rsidR="00371904">
        <w:rPr>
          <w:b/>
          <w:lang w:val="de-AT"/>
        </w:rPr>
        <w:t xml:space="preserve">Anzahl an </w:t>
      </w:r>
      <w:r w:rsidR="000473DE" w:rsidRPr="0084205A">
        <w:rPr>
          <w:b/>
          <w:lang w:val="de-AT"/>
        </w:rPr>
        <w:t>Weiterempfehlungen</w:t>
      </w:r>
      <w:r w:rsidR="000473DE">
        <w:rPr>
          <w:b/>
          <w:lang w:val="de-AT"/>
        </w:rPr>
        <w:t xml:space="preserve"> </w:t>
      </w:r>
      <w:r w:rsidR="000473DE" w:rsidRPr="00AE1FD8">
        <w:rPr>
          <w:b/>
          <w:bCs/>
        </w:rPr>
        <w:t>auf</w:t>
      </w:r>
      <w:r w:rsidR="000473DE">
        <w:t xml:space="preserve"> </w:t>
      </w:r>
      <w:hyperlink r:id="rId7" w:history="1">
        <w:r w:rsidR="000473DE" w:rsidRPr="00CE369F">
          <w:rPr>
            <w:b/>
            <w:bCs/>
          </w:rPr>
          <w:t>HolidayCheck</w:t>
        </w:r>
      </w:hyperlink>
      <w:r w:rsidR="000473DE">
        <w:rPr>
          <w:b/>
          <w:bCs/>
        </w:rPr>
        <w:t xml:space="preserve"> </w:t>
      </w:r>
      <w:r w:rsidR="000473DE">
        <w:rPr>
          <w:b/>
          <w:lang w:val="de-AT"/>
        </w:rPr>
        <w:t xml:space="preserve">und </w:t>
      </w:r>
      <w:r w:rsidR="000473DE" w:rsidRPr="00AE1FD8">
        <w:rPr>
          <w:b/>
          <w:bCs/>
          <w:lang w:val="de-AT"/>
        </w:rPr>
        <w:t>de</w:t>
      </w:r>
      <w:r w:rsidR="0001247C">
        <w:rPr>
          <w:b/>
          <w:bCs/>
          <w:lang w:val="de-AT"/>
        </w:rPr>
        <w:t>m</w:t>
      </w:r>
      <w:r w:rsidR="000473DE">
        <w:t xml:space="preserve"> </w:t>
      </w:r>
      <w:r w:rsidR="000473DE" w:rsidRPr="00E7751C">
        <w:rPr>
          <w:b/>
          <w:bCs/>
        </w:rPr>
        <w:t>Special Award</w:t>
      </w:r>
      <w:r w:rsidR="000473DE">
        <w:t xml:space="preserve"> </w:t>
      </w:r>
      <w:r w:rsidR="000473DE" w:rsidRPr="00AE1FD8">
        <w:rPr>
          <w:b/>
          <w:bCs/>
        </w:rPr>
        <w:t>2021</w:t>
      </w:r>
      <w:r w:rsidR="00D2396F">
        <w:rPr>
          <w:b/>
          <w:bCs/>
        </w:rPr>
        <w:t xml:space="preserve">. Hier liegen </w:t>
      </w:r>
      <w:r w:rsidR="00D2396F">
        <w:rPr>
          <w:rFonts w:eastAsia="Calibri"/>
          <w:b/>
        </w:rPr>
        <w:t>zwölf Golfanlagen</w:t>
      </w:r>
      <w:r w:rsidR="00D2396F">
        <w:t xml:space="preserve"> </w:t>
      </w:r>
      <w:r w:rsidR="00D2396F">
        <w:rPr>
          <w:b/>
          <w:bCs/>
        </w:rPr>
        <w:t>im Umkreis</w:t>
      </w:r>
      <w:r w:rsidR="00D2396F" w:rsidRPr="00AE1FD8">
        <w:rPr>
          <w:b/>
          <w:bCs/>
        </w:rPr>
        <w:t>.</w:t>
      </w:r>
    </w:p>
    <w:p w14:paraId="5C205990" w14:textId="2D9D7E6B" w:rsidR="00D2396F" w:rsidRDefault="00AE1FD8" w:rsidP="00D2396F">
      <w:r w:rsidRPr="00371904">
        <w:rPr>
          <w:bCs/>
        </w:rPr>
        <w:t>Am</w:t>
      </w:r>
      <w:r w:rsidRPr="00AE1FD8">
        <w:rPr>
          <w:b/>
        </w:rPr>
        <w:t xml:space="preserve"> 1. Mai 2021</w:t>
      </w:r>
      <w:r w:rsidRPr="00AE1FD8">
        <w:rPr>
          <w:bCs/>
        </w:rPr>
        <w:t xml:space="preserve"> öffnet das </w:t>
      </w:r>
      <w:r w:rsidR="00754F1F" w:rsidRPr="00107491">
        <w:rPr>
          <w:b/>
          <w:bCs/>
        </w:rPr>
        <w:t>H</w:t>
      </w:r>
      <w:r w:rsidR="00371904" w:rsidRPr="00107491">
        <w:rPr>
          <w:b/>
          <w:bCs/>
        </w:rPr>
        <w:t>otel Gassner</w:t>
      </w:r>
      <w:r w:rsidR="00371904">
        <w:rPr>
          <w:b/>
          <w:bCs/>
        </w:rPr>
        <w:t>****</w:t>
      </w:r>
      <w:r w:rsidR="00371904" w:rsidRPr="00301FA7">
        <w:rPr>
          <w:b/>
          <w:bCs/>
          <w:vertAlign w:val="superscript"/>
        </w:rPr>
        <w:t>S</w:t>
      </w:r>
      <w:r w:rsidR="00371904">
        <w:rPr>
          <w:b/>
          <w:bCs/>
        </w:rPr>
        <w:t xml:space="preserve"> </w:t>
      </w:r>
      <w:r w:rsidRPr="00AE1FD8">
        <w:rPr>
          <w:bCs/>
        </w:rPr>
        <w:t xml:space="preserve">wieder seine Pforten für den Sommerurlaub ohne Wenn und Aber. Das </w:t>
      </w:r>
      <w:r w:rsidR="00371904" w:rsidRPr="00AE1FD8">
        <w:rPr>
          <w:bCs/>
        </w:rPr>
        <w:t xml:space="preserve">frisch gebackene </w:t>
      </w:r>
      <w:r w:rsidR="00371904" w:rsidRPr="00AE1FD8">
        <w:rPr>
          <w:b/>
        </w:rPr>
        <w:t>Viersterne-Superiorh</w:t>
      </w:r>
      <w:r w:rsidR="00371904">
        <w:rPr>
          <w:b/>
        </w:rPr>
        <w:t>aus</w:t>
      </w:r>
      <w:r w:rsidR="00371904" w:rsidRPr="00AE1FD8">
        <w:rPr>
          <w:bCs/>
        </w:rPr>
        <w:t xml:space="preserve"> </w:t>
      </w:r>
      <w:r w:rsidRPr="00AE1FD8">
        <w:rPr>
          <w:bCs/>
        </w:rPr>
        <w:t xml:space="preserve">der Geschwister </w:t>
      </w:r>
      <w:r w:rsidRPr="00D2396F">
        <w:rPr>
          <w:b/>
        </w:rPr>
        <w:t>Sonja und Hans-Peter Gassner</w:t>
      </w:r>
      <w:r w:rsidRPr="00AE1FD8">
        <w:rPr>
          <w:bCs/>
        </w:rPr>
        <w:t xml:space="preserve"> ist </w:t>
      </w:r>
      <w:r w:rsidR="00EB28A6" w:rsidRPr="00AE1FD8">
        <w:rPr>
          <w:bCs/>
          <w:lang w:val="de-AT"/>
        </w:rPr>
        <w:t>der ideale Platz</w:t>
      </w:r>
      <w:r w:rsidRPr="00AE1FD8">
        <w:rPr>
          <w:bCs/>
          <w:lang w:val="de-AT"/>
        </w:rPr>
        <w:t>,</w:t>
      </w:r>
      <w:r w:rsidR="00EB28A6" w:rsidRPr="00AE1FD8">
        <w:rPr>
          <w:bCs/>
          <w:lang w:val="de-AT"/>
        </w:rPr>
        <w:t xml:space="preserve"> um </w:t>
      </w:r>
      <w:r w:rsidRPr="00AE1FD8">
        <w:rPr>
          <w:bCs/>
          <w:lang w:val="de-AT"/>
        </w:rPr>
        <w:t xml:space="preserve">vor </w:t>
      </w:r>
      <w:r w:rsidR="00D2396F">
        <w:rPr>
          <w:bCs/>
          <w:lang w:val="de-AT"/>
        </w:rPr>
        <w:t>einem</w:t>
      </w:r>
      <w:r w:rsidRPr="00AE1FD8">
        <w:rPr>
          <w:bCs/>
          <w:lang w:val="de-AT"/>
        </w:rPr>
        <w:t xml:space="preserve"> </w:t>
      </w:r>
      <w:r w:rsidR="00D2396F" w:rsidRPr="00D2396F">
        <w:rPr>
          <w:b/>
          <w:lang w:val="de-AT"/>
        </w:rPr>
        <w:t xml:space="preserve">eindrucksvollen </w:t>
      </w:r>
      <w:r w:rsidRPr="00AE1FD8">
        <w:rPr>
          <w:b/>
          <w:lang w:val="de-AT"/>
        </w:rPr>
        <w:t>Tauern</w:t>
      </w:r>
      <w:r w:rsidR="00D2396F">
        <w:rPr>
          <w:b/>
          <w:lang w:val="de-AT"/>
        </w:rPr>
        <w:t>-Panorama</w:t>
      </w:r>
      <w:r w:rsidRPr="00AE1FD8">
        <w:rPr>
          <w:bCs/>
          <w:lang w:val="de-AT"/>
        </w:rPr>
        <w:t xml:space="preserve"> </w:t>
      </w:r>
      <w:r w:rsidR="00EB28A6" w:rsidRPr="00AE1FD8">
        <w:rPr>
          <w:bCs/>
          <w:lang w:val="de-AT"/>
        </w:rPr>
        <w:t xml:space="preserve">zu putten und das Handicap zu verbessern. </w:t>
      </w:r>
      <w:r w:rsidR="00D2396F">
        <w:t xml:space="preserve">Sattes Grün, weite Fairways, Teiche, ein Bach und urige Heustadel lassen </w:t>
      </w:r>
      <w:r w:rsidR="00D2396F" w:rsidRPr="00003839">
        <w:rPr>
          <w:b/>
          <w:bCs/>
        </w:rPr>
        <w:t xml:space="preserve">Einsteiger </w:t>
      </w:r>
      <w:r w:rsidR="00D2396F">
        <w:rPr>
          <w:b/>
          <w:bCs/>
        </w:rPr>
        <w:t>und</w:t>
      </w:r>
      <w:r w:rsidR="00D2396F" w:rsidRPr="00003839">
        <w:rPr>
          <w:b/>
          <w:bCs/>
        </w:rPr>
        <w:t xml:space="preserve"> Fortgeschrittene</w:t>
      </w:r>
      <w:r w:rsidR="00D2396F" w:rsidRPr="009A3EBF">
        <w:t xml:space="preserve"> </w:t>
      </w:r>
      <w:r w:rsidR="00D2396F">
        <w:t xml:space="preserve">auf dem </w:t>
      </w:r>
      <w:r w:rsidR="00D2396F" w:rsidRPr="00826087">
        <w:rPr>
          <w:b/>
        </w:rPr>
        <w:t>18 Loch</w:t>
      </w:r>
      <w:r w:rsidR="00D2396F" w:rsidRPr="00B86569">
        <w:rPr>
          <w:b/>
          <w:bCs/>
        </w:rPr>
        <w:t>-Course Nationalpark Hohe Tauern</w:t>
      </w:r>
      <w:r w:rsidR="00D2396F">
        <w:rPr>
          <w:b/>
          <w:bCs/>
        </w:rPr>
        <w:t xml:space="preserve"> </w:t>
      </w:r>
      <w:r w:rsidR="00D2396F" w:rsidRPr="00B86569">
        <w:t>in</w:t>
      </w:r>
      <w:r w:rsidR="00D2396F">
        <w:rPr>
          <w:b/>
          <w:bCs/>
        </w:rPr>
        <w:t xml:space="preserve"> </w:t>
      </w:r>
      <w:r w:rsidR="00D2396F" w:rsidRPr="00B86569">
        <w:t>Mittersill</w:t>
      </w:r>
      <w:r w:rsidR="00D2396F">
        <w:t xml:space="preserve"> weit ausholen. </w:t>
      </w:r>
      <w:r w:rsidR="00D2396F" w:rsidRPr="00B86569">
        <w:t xml:space="preserve">Als Hotelgast </w:t>
      </w:r>
      <w:r w:rsidR="00D2396F">
        <w:t>ist man</w:t>
      </w:r>
      <w:r w:rsidR="00D2396F" w:rsidRPr="00B86569">
        <w:t xml:space="preserve"> </w:t>
      </w:r>
      <w:r w:rsidR="00D2396F" w:rsidRPr="00003839">
        <w:t>im</w:t>
      </w:r>
      <w:r w:rsidR="00D2396F" w:rsidRPr="00B86569">
        <w:rPr>
          <w:b/>
          <w:bCs/>
        </w:rPr>
        <w:t xml:space="preserve"> </w:t>
      </w:r>
      <w:r w:rsidR="00D2396F" w:rsidRPr="006206D3">
        <w:t>14 Kilometer entfernten</w:t>
      </w:r>
      <w:r w:rsidR="00D2396F">
        <w:rPr>
          <w:b/>
          <w:bCs/>
        </w:rPr>
        <w:t xml:space="preserve"> </w:t>
      </w:r>
      <w:r w:rsidR="00D2396F" w:rsidRPr="00B86569">
        <w:rPr>
          <w:b/>
          <w:bCs/>
        </w:rPr>
        <w:t>Golfclub Mittersill-Stuhlfelden</w:t>
      </w:r>
      <w:r w:rsidR="00D2396F" w:rsidRPr="00D2396F">
        <w:t xml:space="preserve"> </w:t>
      </w:r>
      <w:r w:rsidR="00D2396F" w:rsidRPr="00B86569">
        <w:t>während de</w:t>
      </w:r>
      <w:r w:rsidR="00D2396F">
        <w:t>s</w:t>
      </w:r>
      <w:r w:rsidR="00D2396F" w:rsidRPr="00B86569">
        <w:t xml:space="preserve"> Aufenthaltes </w:t>
      </w:r>
      <w:r w:rsidR="00D2396F">
        <w:t xml:space="preserve">ein </w:t>
      </w:r>
      <w:r w:rsidR="00D2396F" w:rsidRPr="00B86569">
        <w:t>voll</w:t>
      </w:r>
      <w:r w:rsidR="00D2396F">
        <w:t>wertig</w:t>
      </w:r>
      <w:r w:rsidR="00D2396F" w:rsidRPr="00B86569">
        <w:t xml:space="preserve">es </w:t>
      </w:r>
      <w:r w:rsidR="00D2396F" w:rsidRPr="00B86569">
        <w:rPr>
          <w:b/>
          <w:bCs/>
        </w:rPr>
        <w:t>Clubmitglied</w:t>
      </w:r>
      <w:r w:rsidR="00D2396F">
        <w:t>, kann auf</w:t>
      </w:r>
      <w:r w:rsidR="00D2396F" w:rsidRPr="00B86569">
        <w:t xml:space="preserve"> Startzeitreservierung</w:t>
      </w:r>
      <w:r w:rsidR="000623B0">
        <w:t>en</w:t>
      </w:r>
      <w:r w:rsidR="00D2396F" w:rsidRPr="00B86569">
        <w:t>, Spielen ohne HC-Beschränkung</w:t>
      </w:r>
      <w:r w:rsidR="00D2396F">
        <w:t xml:space="preserve"> und </w:t>
      </w:r>
      <w:r w:rsidR="00D2396F" w:rsidRPr="00B86569">
        <w:rPr>
          <w:b/>
          <w:bCs/>
        </w:rPr>
        <w:t>bis 30 Prozent Greenfee-Ermäßigung</w:t>
      </w:r>
      <w:r w:rsidR="00D2396F" w:rsidRPr="00B86569">
        <w:t xml:space="preserve"> </w:t>
      </w:r>
      <w:r w:rsidR="00D2396F">
        <w:t xml:space="preserve">zählen. </w:t>
      </w:r>
      <w:r w:rsidR="00D2396F">
        <w:rPr>
          <w:szCs w:val="26"/>
        </w:rPr>
        <w:t>Der</w:t>
      </w:r>
      <w:r w:rsidR="00D2396F" w:rsidRPr="00AB19F5">
        <w:rPr>
          <w:szCs w:val="26"/>
        </w:rPr>
        <w:t xml:space="preserve"> </w:t>
      </w:r>
      <w:r w:rsidR="00D2396F" w:rsidRPr="00003839">
        <w:rPr>
          <w:b/>
          <w:bCs/>
          <w:szCs w:val="26"/>
        </w:rPr>
        <w:t>G</w:t>
      </w:r>
      <w:r w:rsidR="00D2396F" w:rsidRPr="00003839">
        <w:rPr>
          <w:b/>
          <w:bCs/>
        </w:rPr>
        <w:t>olf Alpin-Pass</w:t>
      </w:r>
      <w:r w:rsidR="00D2396F">
        <w:t xml:space="preserve"> bringt </w:t>
      </w:r>
      <w:r w:rsidR="000623B0">
        <w:t>in Summe</w:t>
      </w:r>
      <w:r w:rsidR="00D2396F">
        <w:t xml:space="preserve"> </w:t>
      </w:r>
      <w:r w:rsidR="00D2396F" w:rsidRPr="003C4AB6">
        <w:rPr>
          <w:b/>
        </w:rPr>
        <w:t xml:space="preserve">30 Golfplätze </w:t>
      </w:r>
      <w:r w:rsidR="00D2396F" w:rsidRPr="00003839">
        <w:rPr>
          <w:bCs/>
        </w:rPr>
        <w:t>mit über</w:t>
      </w:r>
      <w:r w:rsidR="00D2396F" w:rsidRPr="003C4AB6">
        <w:rPr>
          <w:b/>
        </w:rPr>
        <w:t xml:space="preserve"> 450 Holes in Salzburg, Tirol, Kärnten </w:t>
      </w:r>
      <w:r w:rsidR="00D2396F" w:rsidRPr="00003839">
        <w:rPr>
          <w:bCs/>
        </w:rPr>
        <w:t>und</w:t>
      </w:r>
      <w:r w:rsidR="00D2396F" w:rsidRPr="003C4AB6">
        <w:rPr>
          <w:b/>
        </w:rPr>
        <w:t xml:space="preserve"> Vorarlberg</w:t>
      </w:r>
      <w:r w:rsidR="00D2396F" w:rsidRPr="003C4AB6">
        <w:t xml:space="preserve"> </w:t>
      </w:r>
      <w:r w:rsidR="00D2396F">
        <w:t xml:space="preserve">ins Spiel. </w:t>
      </w:r>
      <w:r w:rsidR="000623B0">
        <w:t>Zwölf davon</w:t>
      </w:r>
      <w:r w:rsidR="00D2396F" w:rsidRPr="00AB19F5">
        <w:rPr>
          <w:b/>
        </w:rPr>
        <w:t xml:space="preserve"> </w:t>
      </w:r>
      <w:r w:rsidR="000623B0" w:rsidRPr="000623B0">
        <w:rPr>
          <w:bCs/>
        </w:rPr>
        <w:t>liegen</w:t>
      </w:r>
      <w:r w:rsidR="000623B0">
        <w:rPr>
          <w:b/>
        </w:rPr>
        <w:t xml:space="preserve"> </w:t>
      </w:r>
      <w:r w:rsidR="00D2396F">
        <w:t>in</w:t>
      </w:r>
      <w:r w:rsidR="00D2396F" w:rsidRPr="00003839">
        <w:t xml:space="preserve"> </w:t>
      </w:r>
      <w:r w:rsidR="00D2396F">
        <w:t>nur 40 Kilometern Luftlinie</w:t>
      </w:r>
      <w:r w:rsidR="000623B0">
        <w:t xml:space="preserve"> vom Hotel Gassner entfernt</w:t>
      </w:r>
      <w:r w:rsidR="00D2396F">
        <w:t xml:space="preserve">, etwa </w:t>
      </w:r>
      <w:r w:rsidR="00D2396F" w:rsidRPr="00BA3880">
        <w:rPr>
          <w:b/>
        </w:rPr>
        <w:t>Zell am See-Kaprun</w:t>
      </w:r>
      <w:r w:rsidR="00D2396F">
        <w:rPr>
          <w:b/>
        </w:rPr>
        <w:t>, Uderns-Zillertal,</w:t>
      </w:r>
      <w:r w:rsidR="00D2396F" w:rsidRPr="00003839">
        <w:t xml:space="preserve"> </w:t>
      </w:r>
      <w:r w:rsidR="00D2396F">
        <w:t xml:space="preserve">die bekannten </w:t>
      </w:r>
      <w:r w:rsidR="00D2396F" w:rsidRPr="00556701">
        <w:t>vier</w:t>
      </w:r>
      <w:r w:rsidR="00D2396F" w:rsidRPr="007B5FDD">
        <w:rPr>
          <w:b/>
        </w:rPr>
        <w:t xml:space="preserve"> Kitzbüheler Golfplätze</w:t>
      </w:r>
      <w:r w:rsidR="00D2396F">
        <w:rPr>
          <w:b/>
        </w:rPr>
        <w:t xml:space="preserve"> </w:t>
      </w:r>
      <w:r w:rsidR="00D2396F">
        <w:t>und</w:t>
      </w:r>
      <w:r w:rsidR="00D2396F">
        <w:rPr>
          <w:b/>
        </w:rPr>
        <w:t xml:space="preserve"> </w:t>
      </w:r>
      <w:r w:rsidR="00D2396F" w:rsidRPr="00556701">
        <w:t xml:space="preserve">drei </w:t>
      </w:r>
      <w:r w:rsidR="00D2396F">
        <w:t xml:space="preserve">weitere </w:t>
      </w:r>
      <w:r w:rsidR="00D2396F" w:rsidRPr="00556701">
        <w:t>am</w:t>
      </w:r>
      <w:r w:rsidR="00D2396F">
        <w:rPr>
          <w:b/>
        </w:rPr>
        <w:t xml:space="preserve"> Wilden Kaiser</w:t>
      </w:r>
      <w:r w:rsidR="00D2396F" w:rsidRPr="00314758">
        <w:t>.</w:t>
      </w:r>
    </w:p>
    <w:p w14:paraId="047100DA" w14:textId="10C2F7DB" w:rsidR="00E6109B" w:rsidRDefault="00AE1FD8" w:rsidP="00452F76">
      <w:pPr>
        <w:pStyle w:val="berschrift3"/>
      </w:pPr>
      <w:r>
        <w:t xml:space="preserve">Vom Green ins </w:t>
      </w:r>
      <w:r w:rsidR="00E6109B">
        <w:t>Garten-Spa</w:t>
      </w:r>
    </w:p>
    <w:p w14:paraId="3DDDBE3A" w14:textId="6A64F08B" w:rsidR="00D2396F" w:rsidRPr="004E394F" w:rsidRDefault="00D2396F" w:rsidP="00D2396F">
      <w:pPr>
        <w:rPr>
          <w:rStyle w:val="Hyperlink"/>
          <w:b w:val="0"/>
          <w:color w:val="000000"/>
        </w:rPr>
      </w:pPr>
      <w:bookmarkStart w:id="0" w:name="OLE_LINK2"/>
      <w:bookmarkStart w:id="1" w:name="OLE_LINK3"/>
      <w:r>
        <w:rPr>
          <w:bCs/>
          <w:lang w:val="de-AT"/>
        </w:rPr>
        <w:t xml:space="preserve">Dass im </w:t>
      </w:r>
      <w:r>
        <w:rPr>
          <w:rFonts w:eastAsia="Calibri"/>
          <w:b/>
        </w:rPr>
        <w:t xml:space="preserve">Golfgründerhotel Gassner </w:t>
      </w:r>
      <w:r w:rsidRPr="00D2396F">
        <w:rPr>
          <w:rFonts w:eastAsia="Calibri"/>
          <w:bCs/>
        </w:rPr>
        <w:t>in diesem Sommer</w:t>
      </w:r>
      <w:r>
        <w:rPr>
          <w:rFonts w:eastAsia="Calibri"/>
          <w:b/>
        </w:rPr>
        <w:t xml:space="preserve"> </w:t>
      </w:r>
      <w:r w:rsidRPr="00AE1FD8">
        <w:t xml:space="preserve">alles im grünen Bereich </w:t>
      </w:r>
      <w:r>
        <w:t>liegt</w:t>
      </w:r>
      <w:r w:rsidR="000623B0">
        <w:t>, hängt</w:t>
      </w:r>
      <w:r>
        <w:t xml:space="preserve"> aber auch </w:t>
      </w:r>
      <w:r w:rsidR="000623B0">
        <w:rPr>
          <w:bCs/>
        </w:rPr>
        <w:t>mit dem</w:t>
      </w:r>
      <w:r>
        <w:rPr>
          <w:bCs/>
        </w:rPr>
        <w:t xml:space="preserve"> neuen</w:t>
      </w:r>
      <w:r w:rsidRPr="00AE1FD8">
        <w:rPr>
          <w:rFonts w:eastAsia="Calibri"/>
          <w:bCs/>
        </w:rPr>
        <w:t xml:space="preserve"> </w:t>
      </w:r>
      <w:r>
        <w:rPr>
          <w:rFonts w:eastAsia="Calibri"/>
          <w:b/>
        </w:rPr>
        <w:t>Garten-Spa</w:t>
      </w:r>
      <w:r w:rsidR="000623B0">
        <w:rPr>
          <w:rFonts w:eastAsia="Calibri"/>
          <w:b/>
        </w:rPr>
        <w:t xml:space="preserve"> </w:t>
      </w:r>
      <w:r w:rsidR="000623B0" w:rsidRPr="000623B0">
        <w:rPr>
          <w:rFonts w:eastAsia="Calibri"/>
          <w:bCs/>
        </w:rPr>
        <w:t>zusammen</w:t>
      </w:r>
      <w:r w:rsidRPr="000623B0">
        <w:rPr>
          <w:bCs/>
        </w:rPr>
        <w:t xml:space="preserve">. </w:t>
      </w:r>
      <w:r>
        <w:t xml:space="preserve">Auf </w:t>
      </w:r>
      <w:r w:rsidRPr="0033470F">
        <w:rPr>
          <w:b/>
          <w:bCs/>
        </w:rPr>
        <w:t xml:space="preserve">1.200 m² </w:t>
      </w:r>
      <w:r>
        <w:rPr>
          <w:b/>
          <w:bCs/>
        </w:rPr>
        <w:t>drinnen und draußen</w:t>
      </w:r>
      <w:r w:rsidRPr="0033470F">
        <w:rPr>
          <w:b/>
          <w:bCs/>
        </w:rPr>
        <w:t xml:space="preserve"> </w:t>
      </w:r>
      <w:r w:rsidR="000623B0">
        <w:rPr>
          <w:color w:val="000000"/>
        </w:rPr>
        <w:t>entdecken</w:t>
      </w:r>
      <w:r>
        <w:rPr>
          <w:color w:val="000000"/>
        </w:rPr>
        <w:t xml:space="preserve"> Genießer </w:t>
      </w:r>
      <w:r w:rsidR="000623B0">
        <w:rPr>
          <w:color w:val="000000"/>
        </w:rPr>
        <w:t>ihre</w:t>
      </w:r>
      <w:r>
        <w:rPr>
          <w:color w:val="000000"/>
        </w:rPr>
        <w:t xml:space="preserve"> Freir</w:t>
      </w:r>
      <w:r w:rsidR="000623B0">
        <w:rPr>
          <w:color w:val="000000"/>
        </w:rPr>
        <w:t>ä</w:t>
      </w:r>
      <w:r>
        <w:rPr>
          <w:color w:val="000000"/>
        </w:rPr>
        <w:t>um</w:t>
      </w:r>
      <w:r w:rsidR="000623B0">
        <w:rPr>
          <w:color w:val="000000"/>
        </w:rPr>
        <w:t>e</w:t>
      </w:r>
      <w:r>
        <w:rPr>
          <w:color w:val="000000"/>
        </w:rPr>
        <w:t xml:space="preserve"> und </w:t>
      </w:r>
      <w:r w:rsidRPr="000623B0">
        <w:rPr>
          <w:color w:val="000000"/>
        </w:rPr>
        <w:t>Lieblingspl</w:t>
      </w:r>
      <w:r w:rsidR="000623B0" w:rsidRPr="000623B0">
        <w:rPr>
          <w:color w:val="000000"/>
        </w:rPr>
        <w:t>ä</w:t>
      </w:r>
      <w:r w:rsidRPr="000623B0">
        <w:rPr>
          <w:color w:val="000000"/>
        </w:rPr>
        <w:t>tz</w:t>
      </w:r>
      <w:r w:rsidR="000623B0" w:rsidRPr="000623B0">
        <w:rPr>
          <w:color w:val="000000"/>
        </w:rPr>
        <w:t>e</w:t>
      </w:r>
      <w:r w:rsidRPr="000623B0">
        <w:rPr>
          <w:color w:val="000000"/>
        </w:rPr>
        <w:t>.</w:t>
      </w:r>
      <w:r>
        <w:rPr>
          <w:color w:val="000000"/>
        </w:rPr>
        <w:t xml:space="preserve"> Zum Abtauchen verlockt der </w:t>
      </w:r>
      <w:r w:rsidRPr="000623B0">
        <w:rPr>
          <w:b/>
          <w:bCs/>
          <w:color w:val="000000"/>
        </w:rPr>
        <w:t>Naturpool „Bergsee“,</w:t>
      </w:r>
      <w:r>
        <w:rPr>
          <w:color w:val="000000"/>
        </w:rPr>
        <w:t xml:space="preserve"> zum Träumen und Sonnenbaden die </w:t>
      </w:r>
      <w:r>
        <w:rPr>
          <w:b/>
          <w:bCs/>
          <w:color w:val="000000"/>
        </w:rPr>
        <w:t xml:space="preserve">Holz-Liegeflächen </w:t>
      </w:r>
      <w:r w:rsidRPr="007E3C9B">
        <w:rPr>
          <w:color w:val="000000"/>
        </w:rPr>
        <w:t>rund</w:t>
      </w:r>
      <w:r w:rsidR="000623B0">
        <w:rPr>
          <w:color w:val="000000"/>
        </w:rPr>
        <w:t>her</w:t>
      </w:r>
      <w:r w:rsidRPr="007E3C9B">
        <w:rPr>
          <w:color w:val="000000"/>
        </w:rPr>
        <w:t>um und die kuscheligen Entspannungsbetten. Heißes und kaltes Vergnügen</w:t>
      </w:r>
      <w:r>
        <w:rPr>
          <w:b/>
          <w:bCs/>
          <w:color w:val="000000"/>
        </w:rPr>
        <w:t xml:space="preserve"> </w:t>
      </w:r>
      <w:r w:rsidRPr="007E3C9B">
        <w:rPr>
          <w:color w:val="000000"/>
        </w:rPr>
        <w:t xml:space="preserve">versprechen die </w:t>
      </w:r>
      <w:r>
        <w:rPr>
          <w:color w:val="000000"/>
        </w:rPr>
        <w:t xml:space="preserve">neue </w:t>
      </w:r>
      <w:r>
        <w:rPr>
          <w:b/>
          <w:bCs/>
          <w:color w:val="000000"/>
        </w:rPr>
        <w:t xml:space="preserve">Panorama-Außensauna </w:t>
      </w:r>
      <w:r>
        <w:rPr>
          <w:color w:val="000000"/>
        </w:rPr>
        <w:t xml:space="preserve">mit </w:t>
      </w:r>
      <w:r w:rsidRPr="007E3C9B">
        <w:rPr>
          <w:color w:val="000000"/>
        </w:rPr>
        <w:t>Schwitzstube, Salzgrotte, Infrarotliegen,</w:t>
      </w:r>
      <w:r>
        <w:rPr>
          <w:b/>
          <w:bCs/>
          <w:color w:val="000000"/>
        </w:rPr>
        <w:t xml:space="preserve"> Eisbrunnen </w:t>
      </w:r>
      <w:r w:rsidRPr="008E048F">
        <w:rPr>
          <w:color w:val="000000"/>
        </w:rPr>
        <w:t xml:space="preserve">und </w:t>
      </w:r>
      <w:r>
        <w:rPr>
          <w:b/>
          <w:bCs/>
          <w:color w:val="000000"/>
        </w:rPr>
        <w:t>Ruheraum.</w:t>
      </w:r>
      <w:r>
        <w:t xml:space="preserve"> Noch eine </w:t>
      </w:r>
      <w:r w:rsidRPr="00387908">
        <w:rPr>
          <w:b/>
          <w:bCs/>
        </w:rPr>
        <w:t>„</w:t>
      </w:r>
      <w:r w:rsidRPr="006A0536">
        <w:rPr>
          <w:b/>
          <w:bCs/>
        </w:rPr>
        <w:t>Alpin</w:t>
      </w:r>
      <w:r>
        <w:rPr>
          <w:b/>
          <w:bCs/>
        </w:rPr>
        <w:t>e</w:t>
      </w:r>
      <w:r w:rsidRPr="006A0536">
        <w:rPr>
          <w:b/>
          <w:bCs/>
        </w:rPr>
        <w:t xml:space="preserve"> Stone Massage</w:t>
      </w:r>
      <w:r w:rsidRPr="00D2396F">
        <w:rPr>
          <w:b/>
          <w:bCs/>
        </w:rPr>
        <w:t>“</w:t>
      </w:r>
      <w:r w:rsidRPr="00D2396F">
        <w:t>, eine</w:t>
      </w:r>
      <w:r>
        <w:rPr>
          <w:b/>
          <w:bCs/>
        </w:rPr>
        <w:t xml:space="preserve"> auflockernde </w:t>
      </w:r>
      <w:r w:rsidRPr="00D532E0">
        <w:rPr>
          <w:b/>
          <w:bCs/>
        </w:rPr>
        <w:t>Rücken-Aromaölmassage</w:t>
      </w:r>
      <w:r w:rsidRPr="005A0901">
        <w:rPr>
          <w:b/>
          <w:bCs/>
        </w:rPr>
        <w:t xml:space="preserve"> </w:t>
      </w:r>
      <w:r>
        <w:lastRenderedPageBreak/>
        <w:t xml:space="preserve">oder eine durchblutungsfördernde </w:t>
      </w:r>
      <w:r w:rsidRPr="00D532E0">
        <w:rPr>
          <w:b/>
          <w:bCs/>
        </w:rPr>
        <w:t>Kristallklar-Ganzkörperanwendung</w:t>
      </w:r>
      <w:r w:rsidRPr="00D532E0">
        <w:t xml:space="preserve"> </w:t>
      </w:r>
      <w:r>
        <w:t xml:space="preserve">– und schon möchte man den nächsten Traumschlag auf dem Green platzieren. </w:t>
      </w:r>
      <w:r w:rsidR="000623B0">
        <w:t xml:space="preserve">Abends </w:t>
      </w:r>
      <w:r>
        <w:rPr>
          <w:color w:val="000000"/>
        </w:rPr>
        <w:t xml:space="preserve">klingt </w:t>
      </w:r>
      <w:r w:rsidR="000623B0">
        <w:rPr>
          <w:color w:val="000000"/>
        </w:rPr>
        <w:t xml:space="preserve">der Urlaubstag </w:t>
      </w:r>
      <w:r>
        <w:rPr>
          <w:color w:val="000000"/>
        </w:rPr>
        <w:t xml:space="preserve">mit den Köstlichen aus dem Gassner-Kulinarium aus. Küchenchef </w:t>
      </w:r>
      <w:r w:rsidRPr="00EA6571">
        <w:rPr>
          <w:b/>
          <w:lang w:val="de-AT"/>
        </w:rPr>
        <w:t>Hans-Peter</w:t>
      </w:r>
      <w:r w:rsidRPr="00EA6571">
        <w:rPr>
          <w:lang w:val="de-AT"/>
        </w:rPr>
        <w:t xml:space="preserve"> </w:t>
      </w:r>
      <w:r>
        <w:rPr>
          <w:bCs/>
          <w:lang w:val="de-AT"/>
        </w:rPr>
        <w:t>und</w:t>
      </w:r>
      <w:r w:rsidRPr="00B21A58">
        <w:rPr>
          <w:bCs/>
          <w:lang w:val="de-AT"/>
        </w:rPr>
        <w:t xml:space="preserve"> </w:t>
      </w:r>
      <w:r>
        <w:rPr>
          <w:bCs/>
          <w:lang w:val="de-AT"/>
        </w:rPr>
        <w:t>sein</w:t>
      </w:r>
      <w:r w:rsidRPr="00B21A58">
        <w:rPr>
          <w:bCs/>
          <w:lang w:val="de-AT"/>
        </w:rPr>
        <w:t xml:space="preserve"> </w:t>
      </w:r>
      <w:r>
        <w:rPr>
          <w:bCs/>
          <w:lang w:val="de-AT"/>
        </w:rPr>
        <w:t>T</w:t>
      </w:r>
      <w:r w:rsidRPr="00B21A58">
        <w:rPr>
          <w:bCs/>
          <w:lang w:val="de-AT"/>
        </w:rPr>
        <w:t xml:space="preserve">eam </w:t>
      </w:r>
      <w:r>
        <w:rPr>
          <w:bCs/>
          <w:lang w:val="de-AT"/>
        </w:rPr>
        <w:t>spielen mit der</w:t>
      </w:r>
      <w:r>
        <w:rPr>
          <w:b/>
          <w:lang w:val="de-AT"/>
        </w:rPr>
        <w:t xml:space="preserve"> modernen Traditionsküche</w:t>
      </w:r>
      <w:r w:rsidRPr="00361C47">
        <w:rPr>
          <w:bCs/>
          <w:lang w:val="de-AT"/>
        </w:rPr>
        <w:t xml:space="preserve"> </w:t>
      </w:r>
      <w:r>
        <w:rPr>
          <w:bCs/>
          <w:lang w:val="de-AT"/>
        </w:rPr>
        <w:t>und setzen dabei auf hochwertige Produkte</w:t>
      </w:r>
      <w:r w:rsidRPr="00EA6571">
        <w:rPr>
          <w:lang w:val="de-AT"/>
        </w:rPr>
        <w:t xml:space="preserve"> aus der </w:t>
      </w:r>
      <w:r w:rsidRPr="000325FB">
        <w:rPr>
          <w:b/>
          <w:bCs/>
          <w:lang w:val="de-AT"/>
        </w:rPr>
        <w:t>hauseigenen</w:t>
      </w:r>
      <w:r w:rsidRPr="00EA6571">
        <w:rPr>
          <w:b/>
          <w:lang w:val="de-AT"/>
        </w:rPr>
        <w:t xml:space="preserve"> Landwirtschaft</w:t>
      </w:r>
      <w:r>
        <w:rPr>
          <w:b/>
          <w:lang w:val="de-AT"/>
        </w:rPr>
        <w:t xml:space="preserve"> </w:t>
      </w:r>
      <w:r w:rsidRPr="004E394F">
        <w:rPr>
          <w:bCs/>
          <w:lang w:val="de-AT"/>
        </w:rPr>
        <w:t xml:space="preserve">und </w:t>
      </w:r>
      <w:r w:rsidRPr="00A20880">
        <w:rPr>
          <w:bCs/>
          <w:lang w:val="de-AT"/>
        </w:rPr>
        <w:t>dem</w:t>
      </w:r>
      <w:r>
        <w:rPr>
          <w:b/>
          <w:lang w:val="de-AT"/>
        </w:rPr>
        <w:t xml:space="preserve"> Kräutergarten</w:t>
      </w:r>
      <w:r>
        <w:rPr>
          <w:bCs/>
          <w:lang w:val="de-AT"/>
        </w:rPr>
        <w:t xml:space="preserve"> sowie</w:t>
      </w:r>
      <w:r w:rsidRPr="000325FB">
        <w:rPr>
          <w:bCs/>
          <w:lang w:val="de-AT"/>
        </w:rPr>
        <w:t xml:space="preserve"> de</w:t>
      </w:r>
      <w:r>
        <w:rPr>
          <w:bCs/>
          <w:lang w:val="de-AT"/>
        </w:rPr>
        <w:t>m</w:t>
      </w:r>
      <w:r>
        <w:rPr>
          <w:b/>
          <w:lang w:val="de-AT"/>
        </w:rPr>
        <w:t xml:space="preserve"> Gassner-</w:t>
      </w:r>
      <w:r w:rsidRPr="000325FB">
        <w:rPr>
          <w:b/>
          <w:lang w:val="de-AT"/>
        </w:rPr>
        <w:t>Jagd</w:t>
      </w:r>
      <w:r>
        <w:rPr>
          <w:b/>
          <w:lang w:val="de-AT"/>
        </w:rPr>
        <w:t>revier</w:t>
      </w:r>
      <w:r>
        <w:t>. Dem nächsten Tag auf dem Green träumt man in den heimeligen</w:t>
      </w:r>
      <w:r w:rsidR="003437FA">
        <w:t xml:space="preserve"> </w:t>
      </w:r>
      <w:r w:rsidR="003437FA" w:rsidRPr="00107491">
        <w:t xml:space="preserve">Zimmern, welche ganz individuell mit </w:t>
      </w:r>
      <w:r w:rsidR="003437FA" w:rsidRPr="003A248C">
        <w:rPr>
          <w:b/>
          <w:bCs/>
        </w:rPr>
        <w:t>Zirben-, Fichten- oder Altholz</w:t>
      </w:r>
      <w:r w:rsidR="003437FA" w:rsidRPr="00107491">
        <w:t xml:space="preserve"> </w:t>
      </w:r>
      <w:r w:rsidR="00754F1F" w:rsidRPr="00107491">
        <w:t>sowie</w:t>
      </w:r>
      <w:r w:rsidR="003437FA" w:rsidRPr="00107491">
        <w:t xml:space="preserve"> hochwertigen Materialien ausgestattet sind.</w:t>
      </w:r>
      <w:r>
        <w:t xml:space="preserve"> </w:t>
      </w:r>
      <w:r>
        <w:rPr>
          <w:bCs/>
          <w:lang w:val="de-AT"/>
        </w:rPr>
        <w:t xml:space="preserve">Wer noch etwas mehr Abstand vom Alltag braucht, wird sich im </w:t>
      </w:r>
      <w:r w:rsidRPr="00CE55B5">
        <w:rPr>
          <w:b/>
          <w:bCs/>
        </w:rPr>
        <w:t xml:space="preserve">Gassner-Baumhaus </w:t>
      </w:r>
      <w:r>
        <w:t>inmitten von Baumwipfeln rundum wohl und geborgen fühlen</w:t>
      </w:r>
      <w:r w:rsidRPr="002730EA">
        <w:rPr>
          <w:lang w:val="de-AT"/>
        </w:rPr>
        <w:t>.</w:t>
      </w:r>
      <w:r w:rsidR="000623B0">
        <w:rPr>
          <w:lang w:val="de-AT"/>
        </w:rPr>
        <w:t xml:space="preserve"> </w:t>
      </w:r>
      <w:hyperlink r:id="rId8" w:history="1">
        <w:r w:rsidR="00A7010B" w:rsidRPr="00DC40BF">
          <w:rPr>
            <w:rStyle w:val="Hyperlink"/>
            <w:lang w:val="de-AT"/>
          </w:rPr>
          <w:t>www.gassner</w:t>
        </w:r>
        <w:r w:rsidR="00A7010B">
          <w:rPr>
            <w:rStyle w:val="Hyperlink"/>
            <w:lang w:val="de-AT"/>
          </w:rPr>
          <w:t>-hotel</w:t>
        </w:r>
        <w:r w:rsidR="00A7010B" w:rsidRPr="00DC40BF">
          <w:rPr>
            <w:rStyle w:val="Hyperlink"/>
            <w:lang w:val="de-AT"/>
          </w:rPr>
          <w:t>.at</w:t>
        </w:r>
      </w:hyperlink>
    </w:p>
    <w:bookmarkEnd w:id="0"/>
    <w:bookmarkEnd w:id="1"/>
    <w:p w14:paraId="2103D603" w14:textId="75B891D3" w:rsidR="00E6109B" w:rsidRPr="00807FE7" w:rsidRDefault="00E6109B" w:rsidP="00452F76">
      <w:pPr>
        <w:pStyle w:val="AufzhlungTitel"/>
        <w:rPr>
          <w:lang w:val="de-AT"/>
        </w:rPr>
      </w:pPr>
      <w:r w:rsidRPr="0088242B">
        <w:rPr>
          <w:lang w:val="de-AT"/>
        </w:rPr>
        <w:t xml:space="preserve">Expedition </w:t>
      </w:r>
      <w:r w:rsidR="004344FC">
        <w:rPr>
          <w:lang w:val="de-AT"/>
        </w:rPr>
        <w:t>„</w:t>
      </w:r>
      <w:r w:rsidRPr="0088242B">
        <w:rPr>
          <w:lang w:val="de-AT"/>
        </w:rPr>
        <w:t>Green</w:t>
      </w:r>
      <w:r w:rsidR="004344FC">
        <w:rPr>
          <w:lang w:val="de-AT"/>
        </w:rPr>
        <w:t>“</w:t>
      </w:r>
      <w:r w:rsidRPr="0088242B">
        <w:rPr>
          <w:lang w:val="de-AT"/>
        </w:rPr>
        <w:t xml:space="preserve"> für Golfer</w:t>
      </w:r>
      <w:r>
        <w:rPr>
          <w:lang w:val="de-AT"/>
        </w:rPr>
        <w:t xml:space="preserve"> (</w:t>
      </w:r>
      <w:r w:rsidR="00163AFE">
        <w:rPr>
          <w:lang w:val="de-AT"/>
        </w:rPr>
        <w:t>01.05</w:t>
      </w:r>
      <w:r w:rsidRPr="00807FE7">
        <w:rPr>
          <w:lang w:val="de-AT"/>
        </w:rPr>
        <w:t>.–</w:t>
      </w:r>
      <w:r w:rsidR="00163AFE">
        <w:rPr>
          <w:lang w:val="de-AT"/>
        </w:rPr>
        <w:t>03.11</w:t>
      </w:r>
      <w:r w:rsidRPr="00807FE7">
        <w:rPr>
          <w:lang w:val="de-AT"/>
        </w:rPr>
        <w:t>.2</w:t>
      </w:r>
      <w:r w:rsidR="00163AFE">
        <w:rPr>
          <w:lang w:val="de-AT"/>
        </w:rPr>
        <w:t>1</w:t>
      </w:r>
      <w:r w:rsidRPr="00807FE7">
        <w:rPr>
          <w:lang w:val="de-AT"/>
        </w:rPr>
        <w:t xml:space="preserve">) </w:t>
      </w:r>
    </w:p>
    <w:p w14:paraId="2B35ED1C" w14:textId="38637D62" w:rsidR="00E6109B" w:rsidRPr="00D2396F" w:rsidRDefault="00A405F5" w:rsidP="00D2396F">
      <w:pPr>
        <w:pStyle w:val="Aufzhlung"/>
      </w:pPr>
      <w:r w:rsidRPr="00D2396F">
        <w:rPr>
          <w:b/>
          <w:bCs/>
        </w:rPr>
        <w:t>Leistungen:</w:t>
      </w:r>
      <w:r w:rsidRPr="00D2396F">
        <w:t xml:space="preserve"> 7 Ü </w:t>
      </w:r>
      <w:r w:rsidR="00393538" w:rsidRPr="00782C40">
        <w:t>im Hotel</w:t>
      </w:r>
      <w:r w:rsidR="00393538">
        <w:t xml:space="preserve"> </w:t>
      </w:r>
      <w:r w:rsidRPr="00D2396F">
        <w:t xml:space="preserve">inkl. Genusspension, 1.200 m² SPA mit Farblichthallenbad, Natur-Außenpool, </w:t>
      </w:r>
      <w:r w:rsidRPr="00107491">
        <w:t>Saun</w:t>
      </w:r>
      <w:r w:rsidR="00754F1F" w:rsidRPr="00107491">
        <w:t>en</w:t>
      </w:r>
      <w:r w:rsidRPr="00D2396F">
        <w:t xml:space="preserve"> und Ruheräumen, Golfalpinpass (wahlweise 3 x Tages</w:t>
      </w:r>
      <w:r>
        <w:t>-G</w:t>
      </w:r>
      <w:r w:rsidRPr="00D2396F">
        <w:t xml:space="preserve">reenfee, gültig auf 44 Plätzen in Salzburg &amp; Tirol) 5–7 geführte Wanderungen (Mo.–Fr.), Nationalpark Sommercard (gratis Bergbahnnutzung, Wandertaxi, Großglocknerhochalpenstraße, Museen, …). </w:t>
      </w:r>
      <w:r w:rsidR="00E6109B" w:rsidRPr="00D2396F">
        <w:rPr>
          <w:b/>
          <w:bCs/>
        </w:rPr>
        <w:t>– Preis p. P.:</w:t>
      </w:r>
      <w:r w:rsidR="00E6109B" w:rsidRPr="00D2396F">
        <w:t xml:space="preserve"> ab 1.0</w:t>
      </w:r>
      <w:r w:rsidR="00163AFE" w:rsidRPr="00D2396F">
        <w:t>33</w:t>
      </w:r>
      <w:r w:rsidR="00E6109B" w:rsidRPr="00D2396F">
        <w:t xml:space="preserve"> Euro</w:t>
      </w:r>
    </w:p>
    <w:p w14:paraId="31A55B74" w14:textId="2D0C37CE" w:rsidR="00E7751C" w:rsidRPr="0088242B" w:rsidRDefault="00C649B4" w:rsidP="00E7751C">
      <w:pPr>
        <w:pStyle w:val="Infoblock"/>
        <w:rPr>
          <w:b/>
          <w:bCs/>
        </w:rPr>
      </w:pPr>
      <w:r>
        <w:t>3.180</w:t>
      </w:r>
      <w:bookmarkStart w:id="2" w:name="_GoBack"/>
      <w:bookmarkEnd w:id="2"/>
      <w:r w:rsidR="00E7751C">
        <w:t xml:space="preserve"> Zeichen</w:t>
      </w:r>
      <w:r w:rsidR="00E7751C">
        <w:br/>
      </w:r>
      <w:r w:rsidR="00E7751C" w:rsidRPr="0088242B">
        <w:rPr>
          <w:b/>
          <w:bCs/>
        </w:rPr>
        <w:t>Abdruck honorarfrei,</w:t>
      </w:r>
      <w:r w:rsidR="00E7751C" w:rsidRPr="0088242B">
        <w:rPr>
          <w:b/>
          <w:bCs/>
        </w:rPr>
        <w:br/>
        <w:t>Belegexemplar erbeten!</w:t>
      </w:r>
    </w:p>
    <w:sectPr w:rsidR="00E7751C" w:rsidRPr="0088242B" w:rsidSect="00F66F58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AF76" w14:textId="77777777" w:rsidR="009001C2" w:rsidRDefault="009001C2" w:rsidP="00A23111">
      <w:pPr>
        <w:spacing w:after="0" w:line="240" w:lineRule="auto"/>
      </w:pPr>
      <w:r>
        <w:separator/>
      </w:r>
    </w:p>
  </w:endnote>
  <w:endnote w:type="continuationSeparator" w:id="0">
    <w:p w14:paraId="48C2CCBA" w14:textId="77777777" w:rsidR="009001C2" w:rsidRDefault="009001C2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ans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01F5F" w:rsidRPr="00782C40" w14:paraId="5E4654AA" w14:textId="77777777" w:rsidTr="00FF61EC">
      <w:tc>
        <w:tcPr>
          <w:tcW w:w="5908" w:type="dxa"/>
        </w:tcPr>
        <w:p w14:paraId="563695EA" w14:textId="77777777" w:rsidR="00A01F5F" w:rsidRPr="00782C40" w:rsidRDefault="00A01F5F" w:rsidP="00A01F5F">
          <w:pPr>
            <w:pStyle w:val="Fuzeile"/>
            <w:rPr>
              <w:b/>
              <w:sz w:val="18"/>
              <w:szCs w:val="18"/>
            </w:rPr>
          </w:pPr>
          <w:r w:rsidRPr="00782C40">
            <w:rPr>
              <w:b/>
              <w:sz w:val="18"/>
              <w:szCs w:val="18"/>
            </w:rPr>
            <w:t>Weitere Informationen:</w:t>
          </w:r>
        </w:p>
        <w:p w14:paraId="07221751" w14:textId="77777777" w:rsidR="00A01F5F" w:rsidRPr="00782C40" w:rsidRDefault="00A01F5F" w:rsidP="00A01F5F">
          <w:pPr>
            <w:pStyle w:val="Fuzeile"/>
            <w:rPr>
              <w:rFonts w:eastAsia="Calibri"/>
              <w:sz w:val="18"/>
              <w:szCs w:val="18"/>
            </w:rPr>
          </w:pPr>
          <w:r w:rsidRPr="00782C40">
            <w:rPr>
              <w:rFonts w:eastAsia="Calibri"/>
              <w:sz w:val="18"/>
              <w:szCs w:val="18"/>
            </w:rPr>
            <w:t>HOTEL GASSNER****</w:t>
          </w:r>
          <w:r w:rsidRPr="00782C40">
            <w:rPr>
              <w:rFonts w:eastAsia="Calibri"/>
              <w:sz w:val="18"/>
              <w:szCs w:val="18"/>
              <w:vertAlign w:val="superscript"/>
            </w:rPr>
            <w:t>S</w:t>
          </w:r>
        </w:p>
        <w:p w14:paraId="41E521B8" w14:textId="77777777" w:rsidR="00A01F5F" w:rsidRPr="00782C40" w:rsidRDefault="00A01F5F" w:rsidP="00A01F5F">
          <w:pPr>
            <w:pStyle w:val="Fuzeile"/>
            <w:rPr>
              <w:rFonts w:eastAsia="Calibri"/>
              <w:sz w:val="18"/>
              <w:szCs w:val="18"/>
            </w:rPr>
          </w:pPr>
          <w:r w:rsidRPr="00782C40">
            <w:rPr>
              <w:rFonts w:eastAsia="Calibri"/>
              <w:sz w:val="18"/>
              <w:szCs w:val="18"/>
            </w:rPr>
            <w:t>Hotel Gassner GmbH &amp; Co KG</w:t>
          </w:r>
        </w:p>
        <w:p w14:paraId="0E4B5887" w14:textId="77777777" w:rsidR="00A01F5F" w:rsidRPr="00782C40" w:rsidRDefault="00A01F5F" w:rsidP="00A01F5F">
          <w:pPr>
            <w:pStyle w:val="Fuzeile"/>
            <w:rPr>
              <w:rFonts w:eastAsia="Calibri"/>
              <w:sz w:val="18"/>
              <w:szCs w:val="18"/>
            </w:rPr>
          </w:pPr>
          <w:r w:rsidRPr="00782C40">
            <w:rPr>
              <w:rFonts w:eastAsia="Calibri"/>
              <w:sz w:val="18"/>
              <w:szCs w:val="18"/>
            </w:rPr>
            <w:t>5741 Neukirchen a. Gr./Ven., Hadergasse 167</w:t>
          </w:r>
        </w:p>
        <w:p w14:paraId="7B8FEDDC" w14:textId="77777777" w:rsidR="00A01F5F" w:rsidRPr="00782C40" w:rsidRDefault="00A01F5F" w:rsidP="00A01F5F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782C40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14:paraId="5BA50150" w14:textId="77777777" w:rsidR="00A01F5F" w:rsidRPr="00782C40" w:rsidRDefault="00A01F5F" w:rsidP="00A01F5F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782C40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14:paraId="64304595" w14:textId="77777777" w:rsidR="00A01F5F" w:rsidRPr="00782C40" w:rsidRDefault="00A01F5F" w:rsidP="00A01F5F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782C40">
            <w:rPr>
              <w:sz w:val="18"/>
              <w:szCs w:val="18"/>
            </w:rPr>
            <w:t xml:space="preserve">E-Mail: </w:t>
          </w:r>
          <w:hyperlink r:id="rId1" w:history="1">
            <w:r w:rsidRPr="00782C40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2AEA5812" w14:textId="44791F2A" w:rsidR="00A01F5F" w:rsidRPr="00782C40" w:rsidRDefault="00393538" w:rsidP="00A01F5F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782C40">
            <w:rPr>
              <w:rFonts w:eastAsia="Calibri"/>
              <w:sz w:val="18"/>
              <w:szCs w:val="18"/>
              <w:lang w:val="en-US"/>
            </w:rPr>
            <w:t>www.</w:t>
          </w:r>
          <w:r w:rsidR="00A01F5F" w:rsidRPr="00782C40">
            <w:rPr>
              <w:rFonts w:eastAsia="Calibri"/>
              <w:sz w:val="18"/>
              <w:szCs w:val="18"/>
              <w:lang w:val="en-US"/>
            </w:rPr>
            <w:t>gassner-hotel.at</w:t>
          </w:r>
        </w:p>
      </w:tc>
      <w:tc>
        <w:tcPr>
          <w:tcW w:w="3402" w:type="dxa"/>
        </w:tcPr>
        <w:p w14:paraId="7B417670" w14:textId="77777777" w:rsidR="00A01F5F" w:rsidRDefault="00A01F5F" w:rsidP="00A01F5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1969A6F8" w14:textId="77777777" w:rsidR="00A01F5F" w:rsidRDefault="00A01F5F" w:rsidP="00A01F5F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05372A60" w14:textId="77777777" w:rsidR="00A01F5F" w:rsidRPr="00F52983" w:rsidRDefault="00A01F5F" w:rsidP="00A01F5F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306153C8" w14:textId="77777777" w:rsidR="00A01F5F" w:rsidRDefault="00A01F5F" w:rsidP="00A01F5F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20D7EE42" w14:textId="77777777" w:rsidR="00A01F5F" w:rsidRDefault="00A01F5F" w:rsidP="00A01F5F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16DC2236" w14:textId="77777777" w:rsidR="00A01F5F" w:rsidRDefault="00A01F5F" w:rsidP="00A01F5F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61928FE" w14:textId="77777777" w:rsidR="00A01F5F" w:rsidRDefault="00A01F5F" w:rsidP="00A01F5F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4B2AE708" w14:textId="77777777" w:rsidR="00A01F5F" w:rsidRPr="0091223C" w:rsidRDefault="00A01F5F" w:rsidP="00A01F5F">
    <w:pPr>
      <w:pStyle w:val="Fuzeile"/>
      <w:spacing w:line="20" w:lineRule="exact"/>
      <w:rPr>
        <w:lang w:val="it-IT"/>
      </w:rPr>
    </w:pPr>
  </w:p>
  <w:p w14:paraId="297C3B49" w14:textId="77777777" w:rsidR="00452F76" w:rsidRPr="00A01F5F" w:rsidRDefault="00452F76" w:rsidP="00A01F5F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B2A04" w14:textId="77777777" w:rsidR="009001C2" w:rsidRDefault="009001C2" w:rsidP="00A23111">
      <w:pPr>
        <w:spacing w:after="0" w:line="240" w:lineRule="auto"/>
      </w:pPr>
      <w:r>
        <w:separator/>
      </w:r>
    </w:p>
  </w:footnote>
  <w:footnote w:type="continuationSeparator" w:id="0">
    <w:p w14:paraId="4B5840FD" w14:textId="77777777" w:rsidR="009001C2" w:rsidRDefault="009001C2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452F76" w:rsidRDefault="00452F76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4C64F461" w:rsidR="00452F76" w:rsidRDefault="00452F7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405F5">
      <w:t>Kurzt</w:t>
    </w:r>
    <w:r>
      <w:t>ext</w:t>
    </w:r>
  </w:p>
  <w:p w14:paraId="40CD9CEC" w14:textId="3B3B0B7B" w:rsidR="00452F76" w:rsidRDefault="00C649B4" w:rsidP="007F01BC">
    <w:pPr>
      <w:pStyle w:val="Kopfzeile"/>
      <w:rPr>
        <w:rFonts w:cs="Arial"/>
      </w:rPr>
    </w:pPr>
    <w:r>
      <w:t>Frühling/Sommer 2021</w:t>
    </w:r>
    <w:r w:rsidR="00452F76">
      <w:rPr>
        <w:rFonts w:cs="Arial"/>
      </w:rPr>
      <w:tab/>
    </w:r>
    <w:r w:rsidR="00452F76" w:rsidRPr="00793966">
      <w:rPr>
        <w:rFonts w:eastAsia="Calibri"/>
      </w:rPr>
      <w:t>HOTEL GASSNER****</w:t>
    </w:r>
    <w:r w:rsidR="00452F76" w:rsidRPr="00A51470">
      <w:rPr>
        <w:rFonts w:eastAsia="Calibri"/>
        <w:vertAlign w:val="superscript"/>
      </w:rPr>
      <w:t>S</w:t>
    </w:r>
    <w:r w:rsidR="00452F76">
      <w:rPr>
        <w:rFonts w:cs="Arial"/>
      </w:rPr>
      <w:tab/>
    </w:r>
    <w:r w:rsidR="00452F76">
      <w:t xml:space="preserve"> Seite </w:t>
    </w:r>
    <w:r w:rsidR="00452F76">
      <w:fldChar w:fldCharType="begin"/>
    </w:r>
    <w:r w:rsidR="00452F76">
      <w:instrText>PAGE</w:instrText>
    </w:r>
    <w:r w:rsidR="00452F76">
      <w:fldChar w:fldCharType="separate"/>
    </w:r>
    <w:r>
      <w:rPr>
        <w:noProof/>
      </w:rPr>
      <w:t>2</w:t>
    </w:r>
    <w:r w:rsidR="00452F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2E96105"/>
    <w:multiLevelType w:val="multilevel"/>
    <w:tmpl w:val="B65C60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720"/>
    <w:multiLevelType w:val="multilevel"/>
    <w:tmpl w:val="43F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DD0"/>
    <w:multiLevelType w:val="multilevel"/>
    <w:tmpl w:val="156AE5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B7C67D2"/>
    <w:multiLevelType w:val="multilevel"/>
    <w:tmpl w:val="5AA85C0C"/>
    <w:lvl w:ilvl="0">
      <w:numFmt w:val="decimal"/>
      <w:lvlText w:val="%1.0"/>
      <w:lvlJc w:val="left"/>
      <w:pPr>
        <w:ind w:left="9006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B3FA4"/>
    <w:multiLevelType w:val="multilevel"/>
    <w:tmpl w:val="6D8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47244"/>
    <w:multiLevelType w:val="multilevel"/>
    <w:tmpl w:val="C61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05429"/>
    <w:multiLevelType w:val="multilevel"/>
    <w:tmpl w:val="F37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489"/>
    <w:multiLevelType w:val="multilevel"/>
    <w:tmpl w:val="385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021C3"/>
    <w:multiLevelType w:val="multilevel"/>
    <w:tmpl w:val="D30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D23D8"/>
    <w:multiLevelType w:val="multilevel"/>
    <w:tmpl w:val="AC56FB4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32"/>
  </w:num>
  <w:num w:numId="13">
    <w:abstractNumId w:val="10"/>
  </w:num>
  <w:num w:numId="14">
    <w:abstractNumId w:val="28"/>
  </w:num>
  <w:num w:numId="15">
    <w:abstractNumId w:val="0"/>
  </w:num>
  <w:num w:numId="16">
    <w:abstractNumId w:val="19"/>
  </w:num>
  <w:num w:numId="17">
    <w:abstractNumId w:val="24"/>
  </w:num>
  <w:num w:numId="18">
    <w:abstractNumId w:val="22"/>
  </w:num>
  <w:num w:numId="19">
    <w:abstractNumId w:val="8"/>
  </w:num>
  <w:num w:numId="20">
    <w:abstractNumId w:val="14"/>
  </w:num>
  <w:num w:numId="21">
    <w:abstractNumId w:val="7"/>
  </w:num>
  <w:num w:numId="22">
    <w:abstractNumId w:val="33"/>
  </w:num>
  <w:num w:numId="23">
    <w:abstractNumId w:val="4"/>
  </w:num>
  <w:num w:numId="24">
    <w:abstractNumId w:val="15"/>
  </w:num>
  <w:num w:numId="25">
    <w:abstractNumId w:val="27"/>
  </w:num>
  <w:num w:numId="26">
    <w:abstractNumId w:val="17"/>
  </w:num>
  <w:num w:numId="27">
    <w:abstractNumId w:val="23"/>
  </w:num>
  <w:num w:numId="28">
    <w:abstractNumId w:val="29"/>
  </w:num>
  <w:num w:numId="29">
    <w:abstractNumId w:val="25"/>
  </w:num>
  <w:num w:numId="30">
    <w:abstractNumId w:val="35"/>
  </w:num>
  <w:num w:numId="31">
    <w:abstractNumId w:val="18"/>
  </w:num>
  <w:num w:numId="32">
    <w:abstractNumId w:val="31"/>
  </w:num>
  <w:num w:numId="33">
    <w:abstractNumId w:val="6"/>
  </w:num>
  <w:num w:numId="34">
    <w:abstractNumId w:val="12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247C"/>
    <w:rsid w:val="00013A4C"/>
    <w:rsid w:val="0002356B"/>
    <w:rsid w:val="00023EC3"/>
    <w:rsid w:val="00040B88"/>
    <w:rsid w:val="00045600"/>
    <w:rsid w:val="000473DE"/>
    <w:rsid w:val="00050E01"/>
    <w:rsid w:val="0005288E"/>
    <w:rsid w:val="00053131"/>
    <w:rsid w:val="00054499"/>
    <w:rsid w:val="0006079D"/>
    <w:rsid w:val="000623B0"/>
    <w:rsid w:val="00071F80"/>
    <w:rsid w:val="00073B3F"/>
    <w:rsid w:val="000779D7"/>
    <w:rsid w:val="00087846"/>
    <w:rsid w:val="0009260F"/>
    <w:rsid w:val="00094A5A"/>
    <w:rsid w:val="000A51CD"/>
    <w:rsid w:val="000B655A"/>
    <w:rsid w:val="000B723C"/>
    <w:rsid w:val="000C22E4"/>
    <w:rsid w:val="000C610E"/>
    <w:rsid w:val="000D500D"/>
    <w:rsid w:val="000E1938"/>
    <w:rsid w:val="000F5277"/>
    <w:rsid w:val="000F6184"/>
    <w:rsid w:val="001021BC"/>
    <w:rsid w:val="00106819"/>
    <w:rsid w:val="00107491"/>
    <w:rsid w:val="0011364D"/>
    <w:rsid w:val="00115BA6"/>
    <w:rsid w:val="00121EAF"/>
    <w:rsid w:val="0013023E"/>
    <w:rsid w:val="00133BA6"/>
    <w:rsid w:val="0013592C"/>
    <w:rsid w:val="0013646D"/>
    <w:rsid w:val="00136837"/>
    <w:rsid w:val="00140A69"/>
    <w:rsid w:val="001524C3"/>
    <w:rsid w:val="001557CE"/>
    <w:rsid w:val="00156408"/>
    <w:rsid w:val="001573ED"/>
    <w:rsid w:val="00161B5A"/>
    <w:rsid w:val="001620FA"/>
    <w:rsid w:val="00163AFE"/>
    <w:rsid w:val="001646A8"/>
    <w:rsid w:val="001705EB"/>
    <w:rsid w:val="001737D0"/>
    <w:rsid w:val="00175406"/>
    <w:rsid w:val="001840A2"/>
    <w:rsid w:val="0018425D"/>
    <w:rsid w:val="00185582"/>
    <w:rsid w:val="001858D0"/>
    <w:rsid w:val="00185AB3"/>
    <w:rsid w:val="001927BA"/>
    <w:rsid w:val="001952C1"/>
    <w:rsid w:val="00195A42"/>
    <w:rsid w:val="00196AAA"/>
    <w:rsid w:val="001C1A2E"/>
    <w:rsid w:val="001C740C"/>
    <w:rsid w:val="001D051A"/>
    <w:rsid w:val="001D230E"/>
    <w:rsid w:val="001E6A3A"/>
    <w:rsid w:val="001F2AEB"/>
    <w:rsid w:val="001F2DB3"/>
    <w:rsid w:val="002005CC"/>
    <w:rsid w:val="00201DA1"/>
    <w:rsid w:val="002039CB"/>
    <w:rsid w:val="00210EC8"/>
    <w:rsid w:val="0021416B"/>
    <w:rsid w:val="00220979"/>
    <w:rsid w:val="0022211F"/>
    <w:rsid w:val="00235CD4"/>
    <w:rsid w:val="00240ABD"/>
    <w:rsid w:val="00253B12"/>
    <w:rsid w:val="002542AD"/>
    <w:rsid w:val="00255CEB"/>
    <w:rsid w:val="00256862"/>
    <w:rsid w:val="002574B2"/>
    <w:rsid w:val="00257FA8"/>
    <w:rsid w:val="002670F3"/>
    <w:rsid w:val="00267802"/>
    <w:rsid w:val="0027098D"/>
    <w:rsid w:val="00270E0E"/>
    <w:rsid w:val="00281C10"/>
    <w:rsid w:val="00283EA6"/>
    <w:rsid w:val="002920A1"/>
    <w:rsid w:val="002922A9"/>
    <w:rsid w:val="002926D0"/>
    <w:rsid w:val="002A3CA6"/>
    <w:rsid w:val="002A4A57"/>
    <w:rsid w:val="002B0886"/>
    <w:rsid w:val="002B4E2F"/>
    <w:rsid w:val="002B5A7E"/>
    <w:rsid w:val="002C4827"/>
    <w:rsid w:val="002C66D7"/>
    <w:rsid w:val="002C7839"/>
    <w:rsid w:val="002D17D0"/>
    <w:rsid w:val="002E3E9D"/>
    <w:rsid w:val="002F2985"/>
    <w:rsid w:val="002F3DBC"/>
    <w:rsid w:val="002F77B4"/>
    <w:rsid w:val="002F7AF5"/>
    <w:rsid w:val="00301FA7"/>
    <w:rsid w:val="00314758"/>
    <w:rsid w:val="0033067E"/>
    <w:rsid w:val="00332D34"/>
    <w:rsid w:val="003437FA"/>
    <w:rsid w:val="003473D4"/>
    <w:rsid w:val="00350F79"/>
    <w:rsid w:val="00357031"/>
    <w:rsid w:val="003607D9"/>
    <w:rsid w:val="00362684"/>
    <w:rsid w:val="00364845"/>
    <w:rsid w:val="003648DF"/>
    <w:rsid w:val="0036497E"/>
    <w:rsid w:val="00365437"/>
    <w:rsid w:val="00371904"/>
    <w:rsid w:val="003825E4"/>
    <w:rsid w:val="00384F1B"/>
    <w:rsid w:val="00393538"/>
    <w:rsid w:val="0039518F"/>
    <w:rsid w:val="003966CA"/>
    <w:rsid w:val="003A248C"/>
    <w:rsid w:val="003B1319"/>
    <w:rsid w:val="003B38AD"/>
    <w:rsid w:val="003C286B"/>
    <w:rsid w:val="003C4AB6"/>
    <w:rsid w:val="003C64B1"/>
    <w:rsid w:val="003D0D54"/>
    <w:rsid w:val="003E3E7F"/>
    <w:rsid w:val="004036A8"/>
    <w:rsid w:val="00403AF6"/>
    <w:rsid w:val="00406441"/>
    <w:rsid w:val="004265D8"/>
    <w:rsid w:val="004344FC"/>
    <w:rsid w:val="0043565E"/>
    <w:rsid w:val="00440CBD"/>
    <w:rsid w:val="00445C91"/>
    <w:rsid w:val="00447CE5"/>
    <w:rsid w:val="004501D1"/>
    <w:rsid w:val="00450CA5"/>
    <w:rsid w:val="00451F79"/>
    <w:rsid w:val="00452F76"/>
    <w:rsid w:val="00453589"/>
    <w:rsid w:val="00453625"/>
    <w:rsid w:val="00463496"/>
    <w:rsid w:val="004835CF"/>
    <w:rsid w:val="0048463B"/>
    <w:rsid w:val="00486E54"/>
    <w:rsid w:val="004905D5"/>
    <w:rsid w:val="00496DBF"/>
    <w:rsid w:val="004A75C1"/>
    <w:rsid w:val="004B32DD"/>
    <w:rsid w:val="004B43BA"/>
    <w:rsid w:val="004B5D09"/>
    <w:rsid w:val="004B7EE0"/>
    <w:rsid w:val="004C444F"/>
    <w:rsid w:val="004C6D43"/>
    <w:rsid w:val="004D3F86"/>
    <w:rsid w:val="004D4A6D"/>
    <w:rsid w:val="004D7F95"/>
    <w:rsid w:val="004E00DD"/>
    <w:rsid w:val="004E394F"/>
    <w:rsid w:val="004F0892"/>
    <w:rsid w:val="004F194C"/>
    <w:rsid w:val="004F2F2B"/>
    <w:rsid w:val="004F724E"/>
    <w:rsid w:val="00505FB3"/>
    <w:rsid w:val="00526ACA"/>
    <w:rsid w:val="00526EBF"/>
    <w:rsid w:val="005344A2"/>
    <w:rsid w:val="00534E59"/>
    <w:rsid w:val="00545181"/>
    <w:rsid w:val="005467D0"/>
    <w:rsid w:val="00556701"/>
    <w:rsid w:val="005712B7"/>
    <w:rsid w:val="00572BFC"/>
    <w:rsid w:val="00581209"/>
    <w:rsid w:val="005879C1"/>
    <w:rsid w:val="00594108"/>
    <w:rsid w:val="005948F9"/>
    <w:rsid w:val="005A05A3"/>
    <w:rsid w:val="005A27B8"/>
    <w:rsid w:val="005B0D27"/>
    <w:rsid w:val="005B134B"/>
    <w:rsid w:val="005B4DE6"/>
    <w:rsid w:val="005C16B2"/>
    <w:rsid w:val="005C6754"/>
    <w:rsid w:val="005D085E"/>
    <w:rsid w:val="005D6188"/>
    <w:rsid w:val="005D6870"/>
    <w:rsid w:val="005E2153"/>
    <w:rsid w:val="005E2726"/>
    <w:rsid w:val="005F07FA"/>
    <w:rsid w:val="005F0F8D"/>
    <w:rsid w:val="00623FDA"/>
    <w:rsid w:val="006255B0"/>
    <w:rsid w:val="006311E9"/>
    <w:rsid w:val="006333E7"/>
    <w:rsid w:val="00641FE3"/>
    <w:rsid w:val="00650642"/>
    <w:rsid w:val="00653310"/>
    <w:rsid w:val="006640F9"/>
    <w:rsid w:val="00672C3F"/>
    <w:rsid w:val="006801FC"/>
    <w:rsid w:val="0068580C"/>
    <w:rsid w:val="006870BE"/>
    <w:rsid w:val="00691B52"/>
    <w:rsid w:val="006A3C40"/>
    <w:rsid w:val="006A3C95"/>
    <w:rsid w:val="006A43CE"/>
    <w:rsid w:val="006A697D"/>
    <w:rsid w:val="006B091F"/>
    <w:rsid w:val="006B2D20"/>
    <w:rsid w:val="006B39DF"/>
    <w:rsid w:val="006B641E"/>
    <w:rsid w:val="006C03F5"/>
    <w:rsid w:val="006C6A26"/>
    <w:rsid w:val="006D12F3"/>
    <w:rsid w:val="006D2B52"/>
    <w:rsid w:val="006E1BCE"/>
    <w:rsid w:val="006E7049"/>
    <w:rsid w:val="00706D92"/>
    <w:rsid w:val="00707751"/>
    <w:rsid w:val="007130BB"/>
    <w:rsid w:val="00713566"/>
    <w:rsid w:val="00713D97"/>
    <w:rsid w:val="00713E1B"/>
    <w:rsid w:val="0071448E"/>
    <w:rsid w:val="007148D5"/>
    <w:rsid w:val="00715D63"/>
    <w:rsid w:val="007160FC"/>
    <w:rsid w:val="00731724"/>
    <w:rsid w:val="0073269F"/>
    <w:rsid w:val="00733A3A"/>
    <w:rsid w:val="00740FB7"/>
    <w:rsid w:val="00743594"/>
    <w:rsid w:val="00754F1F"/>
    <w:rsid w:val="0076450C"/>
    <w:rsid w:val="00764A12"/>
    <w:rsid w:val="00764B10"/>
    <w:rsid w:val="00765DBC"/>
    <w:rsid w:val="00766D79"/>
    <w:rsid w:val="0077431B"/>
    <w:rsid w:val="0077633F"/>
    <w:rsid w:val="00780CBE"/>
    <w:rsid w:val="00782C40"/>
    <w:rsid w:val="00783AC0"/>
    <w:rsid w:val="00793966"/>
    <w:rsid w:val="007942F2"/>
    <w:rsid w:val="00794473"/>
    <w:rsid w:val="00795139"/>
    <w:rsid w:val="007A003D"/>
    <w:rsid w:val="007A1755"/>
    <w:rsid w:val="007A3E8A"/>
    <w:rsid w:val="007B39F0"/>
    <w:rsid w:val="007B76D6"/>
    <w:rsid w:val="007C43D8"/>
    <w:rsid w:val="007C5F22"/>
    <w:rsid w:val="007D0AE9"/>
    <w:rsid w:val="007D3278"/>
    <w:rsid w:val="007D61D9"/>
    <w:rsid w:val="007E3C9B"/>
    <w:rsid w:val="007E464B"/>
    <w:rsid w:val="007E668E"/>
    <w:rsid w:val="007F01BC"/>
    <w:rsid w:val="007F2920"/>
    <w:rsid w:val="00800D78"/>
    <w:rsid w:val="00802095"/>
    <w:rsid w:val="0081357C"/>
    <w:rsid w:val="00814FBE"/>
    <w:rsid w:val="008212EB"/>
    <w:rsid w:val="0082307E"/>
    <w:rsid w:val="00826087"/>
    <w:rsid w:val="0083109B"/>
    <w:rsid w:val="008338E1"/>
    <w:rsid w:val="00834E0E"/>
    <w:rsid w:val="008350BD"/>
    <w:rsid w:val="00881474"/>
    <w:rsid w:val="00882881"/>
    <w:rsid w:val="00883C4D"/>
    <w:rsid w:val="008B1EC9"/>
    <w:rsid w:val="008C1118"/>
    <w:rsid w:val="008C6C12"/>
    <w:rsid w:val="008C746F"/>
    <w:rsid w:val="008C7DC3"/>
    <w:rsid w:val="008D0B82"/>
    <w:rsid w:val="008E49A8"/>
    <w:rsid w:val="008F58B6"/>
    <w:rsid w:val="008F60A5"/>
    <w:rsid w:val="008F64F6"/>
    <w:rsid w:val="009001C2"/>
    <w:rsid w:val="00906A05"/>
    <w:rsid w:val="00916322"/>
    <w:rsid w:val="00920395"/>
    <w:rsid w:val="00920838"/>
    <w:rsid w:val="00920EF5"/>
    <w:rsid w:val="00926D1D"/>
    <w:rsid w:val="00930837"/>
    <w:rsid w:val="00932AE5"/>
    <w:rsid w:val="00936754"/>
    <w:rsid w:val="00936E9A"/>
    <w:rsid w:val="00937F6F"/>
    <w:rsid w:val="009463DF"/>
    <w:rsid w:val="00956C73"/>
    <w:rsid w:val="009632BB"/>
    <w:rsid w:val="00966769"/>
    <w:rsid w:val="0097239C"/>
    <w:rsid w:val="00973269"/>
    <w:rsid w:val="009769E9"/>
    <w:rsid w:val="00977858"/>
    <w:rsid w:val="009800D3"/>
    <w:rsid w:val="00981CB0"/>
    <w:rsid w:val="009840B7"/>
    <w:rsid w:val="00984C96"/>
    <w:rsid w:val="0098629F"/>
    <w:rsid w:val="00987DA0"/>
    <w:rsid w:val="00994888"/>
    <w:rsid w:val="009A3EBF"/>
    <w:rsid w:val="009B6893"/>
    <w:rsid w:val="009B70E6"/>
    <w:rsid w:val="009C10C1"/>
    <w:rsid w:val="009C4131"/>
    <w:rsid w:val="009D5D86"/>
    <w:rsid w:val="009D790C"/>
    <w:rsid w:val="009E0BB9"/>
    <w:rsid w:val="009E5E1F"/>
    <w:rsid w:val="009E5F75"/>
    <w:rsid w:val="009F03DC"/>
    <w:rsid w:val="00A01F5F"/>
    <w:rsid w:val="00A04FDB"/>
    <w:rsid w:val="00A1031A"/>
    <w:rsid w:val="00A1073C"/>
    <w:rsid w:val="00A14407"/>
    <w:rsid w:val="00A16842"/>
    <w:rsid w:val="00A20880"/>
    <w:rsid w:val="00A23111"/>
    <w:rsid w:val="00A24C64"/>
    <w:rsid w:val="00A24F88"/>
    <w:rsid w:val="00A30389"/>
    <w:rsid w:val="00A325B3"/>
    <w:rsid w:val="00A405F5"/>
    <w:rsid w:val="00A44D80"/>
    <w:rsid w:val="00A4743E"/>
    <w:rsid w:val="00A501F4"/>
    <w:rsid w:val="00A51470"/>
    <w:rsid w:val="00A54059"/>
    <w:rsid w:val="00A57E51"/>
    <w:rsid w:val="00A6280F"/>
    <w:rsid w:val="00A64113"/>
    <w:rsid w:val="00A64294"/>
    <w:rsid w:val="00A64D7D"/>
    <w:rsid w:val="00A65052"/>
    <w:rsid w:val="00A7010B"/>
    <w:rsid w:val="00A73408"/>
    <w:rsid w:val="00A74040"/>
    <w:rsid w:val="00A83C4D"/>
    <w:rsid w:val="00A84E7A"/>
    <w:rsid w:val="00A913ED"/>
    <w:rsid w:val="00AA17C4"/>
    <w:rsid w:val="00AA54BF"/>
    <w:rsid w:val="00AA6E77"/>
    <w:rsid w:val="00AB19F5"/>
    <w:rsid w:val="00AB5658"/>
    <w:rsid w:val="00AB6BAA"/>
    <w:rsid w:val="00AC69FE"/>
    <w:rsid w:val="00AC6D34"/>
    <w:rsid w:val="00AE0FEA"/>
    <w:rsid w:val="00AE1FD8"/>
    <w:rsid w:val="00AE4EC5"/>
    <w:rsid w:val="00AF4CC2"/>
    <w:rsid w:val="00B06C48"/>
    <w:rsid w:val="00B07C17"/>
    <w:rsid w:val="00B106AE"/>
    <w:rsid w:val="00B2178C"/>
    <w:rsid w:val="00B23B26"/>
    <w:rsid w:val="00B33307"/>
    <w:rsid w:val="00B376DA"/>
    <w:rsid w:val="00B53378"/>
    <w:rsid w:val="00B63269"/>
    <w:rsid w:val="00B66F62"/>
    <w:rsid w:val="00B74A51"/>
    <w:rsid w:val="00B807F1"/>
    <w:rsid w:val="00B8565B"/>
    <w:rsid w:val="00B87132"/>
    <w:rsid w:val="00B91AEC"/>
    <w:rsid w:val="00B96307"/>
    <w:rsid w:val="00BA1B17"/>
    <w:rsid w:val="00BA3880"/>
    <w:rsid w:val="00BA4DD2"/>
    <w:rsid w:val="00BA793D"/>
    <w:rsid w:val="00BB0F3A"/>
    <w:rsid w:val="00BC4A8D"/>
    <w:rsid w:val="00BD5D56"/>
    <w:rsid w:val="00BE1A40"/>
    <w:rsid w:val="00BF10B9"/>
    <w:rsid w:val="00BF75AB"/>
    <w:rsid w:val="00C12C09"/>
    <w:rsid w:val="00C1795D"/>
    <w:rsid w:val="00C25957"/>
    <w:rsid w:val="00C33908"/>
    <w:rsid w:val="00C37CD2"/>
    <w:rsid w:val="00C4160E"/>
    <w:rsid w:val="00C4326F"/>
    <w:rsid w:val="00C4623F"/>
    <w:rsid w:val="00C544B4"/>
    <w:rsid w:val="00C5531A"/>
    <w:rsid w:val="00C649B4"/>
    <w:rsid w:val="00C66C03"/>
    <w:rsid w:val="00C710E5"/>
    <w:rsid w:val="00C71278"/>
    <w:rsid w:val="00C76AC2"/>
    <w:rsid w:val="00C80168"/>
    <w:rsid w:val="00C81B8B"/>
    <w:rsid w:val="00C84418"/>
    <w:rsid w:val="00C8605F"/>
    <w:rsid w:val="00C87D05"/>
    <w:rsid w:val="00C96C1F"/>
    <w:rsid w:val="00CA1A17"/>
    <w:rsid w:val="00CB36B4"/>
    <w:rsid w:val="00CB7485"/>
    <w:rsid w:val="00CC1087"/>
    <w:rsid w:val="00CD61F4"/>
    <w:rsid w:val="00CD6618"/>
    <w:rsid w:val="00CE24B3"/>
    <w:rsid w:val="00CE3536"/>
    <w:rsid w:val="00CE4D02"/>
    <w:rsid w:val="00CE5954"/>
    <w:rsid w:val="00CE6BCA"/>
    <w:rsid w:val="00CF1557"/>
    <w:rsid w:val="00CF1671"/>
    <w:rsid w:val="00CF2F1C"/>
    <w:rsid w:val="00CF42D4"/>
    <w:rsid w:val="00D04831"/>
    <w:rsid w:val="00D16E2A"/>
    <w:rsid w:val="00D21623"/>
    <w:rsid w:val="00D2396F"/>
    <w:rsid w:val="00D3072D"/>
    <w:rsid w:val="00D3503E"/>
    <w:rsid w:val="00D46341"/>
    <w:rsid w:val="00D47B7D"/>
    <w:rsid w:val="00D56212"/>
    <w:rsid w:val="00D57640"/>
    <w:rsid w:val="00D602D7"/>
    <w:rsid w:val="00D603D2"/>
    <w:rsid w:val="00D7690E"/>
    <w:rsid w:val="00D95A27"/>
    <w:rsid w:val="00D95DB5"/>
    <w:rsid w:val="00D97221"/>
    <w:rsid w:val="00DB2D80"/>
    <w:rsid w:val="00DB3722"/>
    <w:rsid w:val="00DB53EB"/>
    <w:rsid w:val="00DD3B3C"/>
    <w:rsid w:val="00DF06B0"/>
    <w:rsid w:val="00DF43F3"/>
    <w:rsid w:val="00E00075"/>
    <w:rsid w:val="00E023BC"/>
    <w:rsid w:val="00E206D2"/>
    <w:rsid w:val="00E36EEA"/>
    <w:rsid w:val="00E37598"/>
    <w:rsid w:val="00E4378F"/>
    <w:rsid w:val="00E50290"/>
    <w:rsid w:val="00E52B4A"/>
    <w:rsid w:val="00E534EB"/>
    <w:rsid w:val="00E55C92"/>
    <w:rsid w:val="00E6109B"/>
    <w:rsid w:val="00E755C1"/>
    <w:rsid w:val="00E75D70"/>
    <w:rsid w:val="00E7751C"/>
    <w:rsid w:val="00E82219"/>
    <w:rsid w:val="00E83D1F"/>
    <w:rsid w:val="00E84CB2"/>
    <w:rsid w:val="00E92879"/>
    <w:rsid w:val="00E93BE9"/>
    <w:rsid w:val="00E96EED"/>
    <w:rsid w:val="00E97F45"/>
    <w:rsid w:val="00EA16D8"/>
    <w:rsid w:val="00EA6571"/>
    <w:rsid w:val="00EB01E2"/>
    <w:rsid w:val="00EB0B66"/>
    <w:rsid w:val="00EB0BEE"/>
    <w:rsid w:val="00EB28A6"/>
    <w:rsid w:val="00EB439E"/>
    <w:rsid w:val="00EC3273"/>
    <w:rsid w:val="00EC4AAD"/>
    <w:rsid w:val="00ED1FFB"/>
    <w:rsid w:val="00ED5248"/>
    <w:rsid w:val="00ED6356"/>
    <w:rsid w:val="00ED7AFE"/>
    <w:rsid w:val="00EE26FF"/>
    <w:rsid w:val="00EE654C"/>
    <w:rsid w:val="00EF046B"/>
    <w:rsid w:val="00EF46F7"/>
    <w:rsid w:val="00F23BC7"/>
    <w:rsid w:val="00F23F40"/>
    <w:rsid w:val="00F26619"/>
    <w:rsid w:val="00F35853"/>
    <w:rsid w:val="00F4092C"/>
    <w:rsid w:val="00F41D60"/>
    <w:rsid w:val="00F41E2F"/>
    <w:rsid w:val="00F427E0"/>
    <w:rsid w:val="00F52983"/>
    <w:rsid w:val="00F57154"/>
    <w:rsid w:val="00F61FD1"/>
    <w:rsid w:val="00F63834"/>
    <w:rsid w:val="00F66F58"/>
    <w:rsid w:val="00F72DB9"/>
    <w:rsid w:val="00F7477B"/>
    <w:rsid w:val="00F74A4D"/>
    <w:rsid w:val="00F77B92"/>
    <w:rsid w:val="00F851D3"/>
    <w:rsid w:val="00F86A5A"/>
    <w:rsid w:val="00F9061E"/>
    <w:rsid w:val="00F96C81"/>
    <w:rsid w:val="00FA44C6"/>
    <w:rsid w:val="00FA68D1"/>
    <w:rsid w:val="00FB2F4A"/>
    <w:rsid w:val="00FB6ABE"/>
    <w:rsid w:val="00FC3576"/>
    <w:rsid w:val="00FD4F4A"/>
    <w:rsid w:val="00FE7E00"/>
    <w:rsid w:val="00FF0D13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140104A7-04C7-4FCD-BF9C-BFD5E29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B10"/>
    <w:pPr>
      <w:spacing w:before="240"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B6893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B6893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AB6BAA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893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B6893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BAA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9B6893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B6893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B723C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9B689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9B6893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5D8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926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55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5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55A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0C22E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8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0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1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gassn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hotel-gassner/b9e390a9-071a-3762-9290-b47dfb0740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2</cp:revision>
  <cp:lastPrinted>2019-03-06T08:08:00Z</cp:lastPrinted>
  <dcterms:created xsi:type="dcterms:W3CDTF">2021-01-26T15:57:00Z</dcterms:created>
  <dcterms:modified xsi:type="dcterms:W3CDTF">2021-01-26T15:57:00Z</dcterms:modified>
</cp:coreProperties>
</file>