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7B0B" w14:textId="3AAD930A" w:rsidR="009023FE" w:rsidRDefault="00BE140F" w:rsidP="005C1872">
      <w:pPr>
        <w:pStyle w:val="berschrift2"/>
      </w:pPr>
      <w:r w:rsidRPr="008C6686">
        <w:rPr>
          <w:bCs/>
        </w:rPr>
        <w:t>Silberregion Karwendel</w:t>
      </w:r>
      <w:r>
        <w:rPr>
          <w:bCs/>
        </w:rPr>
        <w:t>:</w:t>
      </w:r>
      <w:r w:rsidR="00CA3772">
        <w:t xml:space="preserve"> </w:t>
      </w:r>
      <w:r>
        <w:t>mit der SILBERCARD noch günstiger</w:t>
      </w:r>
    </w:p>
    <w:p w14:paraId="7D22B6F9" w14:textId="7BA422FC" w:rsidR="00CA3772" w:rsidRPr="008C6686" w:rsidRDefault="00AD410A" w:rsidP="00AD410A">
      <w:pPr>
        <w:rPr>
          <w:b/>
          <w:bCs/>
        </w:rPr>
      </w:pPr>
      <w:r w:rsidRPr="008C6686">
        <w:rPr>
          <w:b/>
          <w:bCs/>
        </w:rPr>
        <w:t>Schwazer Silberbergwerk, Schloss Tratzberg, Your Dome, Haus steht Kopf</w:t>
      </w:r>
      <w:r w:rsidR="00CA3772" w:rsidRPr="008C6686">
        <w:rPr>
          <w:b/>
          <w:bCs/>
        </w:rPr>
        <w:t>. Mit der Silbercard sind die vielen Sehenswürdigkeit</w:t>
      </w:r>
      <w:r w:rsidR="000459B9">
        <w:rPr>
          <w:b/>
          <w:bCs/>
        </w:rPr>
        <w:t>e</w:t>
      </w:r>
      <w:r w:rsidR="00CA3772" w:rsidRPr="008C6686">
        <w:rPr>
          <w:b/>
          <w:bCs/>
        </w:rPr>
        <w:t xml:space="preserve">n der Silberregion Karwendel gratis oder ermäßigt. </w:t>
      </w:r>
      <w:r w:rsidR="000459B9">
        <w:rPr>
          <w:b/>
          <w:bCs/>
        </w:rPr>
        <w:t>Dasselbe gilt für</w:t>
      </w:r>
      <w:r w:rsidR="00CA3772" w:rsidRPr="008C6686">
        <w:rPr>
          <w:b/>
          <w:bCs/>
        </w:rPr>
        <w:t xml:space="preserve"> </w:t>
      </w:r>
      <w:r w:rsidR="000459B9">
        <w:rPr>
          <w:b/>
          <w:bCs/>
        </w:rPr>
        <w:t>Freizeitaktivitäten,</w:t>
      </w:r>
      <w:r w:rsidR="008C6686" w:rsidRPr="008C6686">
        <w:rPr>
          <w:b/>
          <w:bCs/>
        </w:rPr>
        <w:t xml:space="preserve"> Veranstaltungen, </w:t>
      </w:r>
      <w:r w:rsidR="006A58D5">
        <w:rPr>
          <w:b/>
          <w:bCs/>
        </w:rPr>
        <w:t xml:space="preserve">das </w:t>
      </w:r>
      <w:r w:rsidR="000459B9">
        <w:rPr>
          <w:b/>
          <w:bCs/>
        </w:rPr>
        <w:t>W</w:t>
      </w:r>
      <w:r w:rsidR="008C6686" w:rsidRPr="008C6686">
        <w:rPr>
          <w:b/>
          <w:bCs/>
        </w:rPr>
        <w:t>ochenprogram</w:t>
      </w:r>
      <w:r w:rsidR="000459B9">
        <w:rPr>
          <w:b/>
          <w:bCs/>
        </w:rPr>
        <w:t>m</w:t>
      </w:r>
      <w:r w:rsidR="00D6420E">
        <w:rPr>
          <w:b/>
          <w:bCs/>
        </w:rPr>
        <w:t xml:space="preserve"> und die </w:t>
      </w:r>
      <w:r w:rsidR="00BE140F">
        <w:rPr>
          <w:b/>
          <w:bCs/>
        </w:rPr>
        <w:t>Busse</w:t>
      </w:r>
      <w:r w:rsidR="008C6686" w:rsidRPr="008C6686">
        <w:rPr>
          <w:b/>
          <w:bCs/>
        </w:rPr>
        <w:t xml:space="preserve"> der Region.</w:t>
      </w:r>
    </w:p>
    <w:p w14:paraId="23A5C005" w14:textId="706FE7D6" w:rsidR="00DD1928" w:rsidRDefault="00BE140F" w:rsidP="008C6686">
      <w:pPr>
        <w:tabs>
          <w:tab w:val="left" w:pos="284"/>
        </w:tabs>
      </w:pPr>
      <w:r>
        <w:t>Die</w:t>
      </w:r>
      <w:r w:rsidR="008C6686">
        <w:t xml:space="preserve"> </w:t>
      </w:r>
      <w:r w:rsidR="008C6686" w:rsidRPr="008C6686">
        <w:rPr>
          <w:b/>
          <w:bCs/>
        </w:rPr>
        <w:t>SILBERCARD</w:t>
      </w:r>
      <w:r w:rsidR="008C6686">
        <w:t xml:space="preserve"> </w:t>
      </w:r>
      <w:r>
        <w:t>ist für</w:t>
      </w:r>
      <w:r w:rsidR="008C6686">
        <w:t xml:space="preserve"> Urlauber in der </w:t>
      </w:r>
      <w:r w:rsidR="008C6686" w:rsidRPr="008C6686">
        <w:rPr>
          <w:b/>
          <w:bCs/>
        </w:rPr>
        <w:t>Silberregion Karwendel</w:t>
      </w:r>
      <w:r w:rsidR="008C6686" w:rsidRPr="008C6686">
        <w:t xml:space="preserve"> </w:t>
      </w:r>
      <w:r>
        <w:t>bare Münze wert</w:t>
      </w:r>
      <w:r w:rsidR="008C6686">
        <w:t xml:space="preserve">. </w:t>
      </w:r>
      <w:r w:rsidR="00DD1928">
        <w:t xml:space="preserve">Mit </w:t>
      </w:r>
      <w:r w:rsidR="00102BBC">
        <w:t>i</w:t>
      </w:r>
      <w:r w:rsidR="00DD1928">
        <w:t xml:space="preserve">hr sind knapp </w:t>
      </w:r>
      <w:r w:rsidR="00DD1928" w:rsidRPr="00DD1928">
        <w:rPr>
          <w:b/>
          <w:bCs/>
        </w:rPr>
        <w:t>60 Sommer-Freizeitaktivitäten</w:t>
      </w:r>
      <w:r w:rsidR="00DD1928">
        <w:t xml:space="preserve"> in der Silberregion Karwendel günstiger oder gratis</w:t>
      </w:r>
      <w:r w:rsidR="00DD1928" w:rsidRPr="008C6686">
        <w:t xml:space="preserve"> </w:t>
      </w:r>
      <w:r w:rsidR="00DD1928">
        <w:t xml:space="preserve">zu haben, darunter </w:t>
      </w:r>
      <w:r w:rsidR="008C6686" w:rsidRPr="00DD1928">
        <w:rPr>
          <w:b/>
          <w:bCs/>
        </w:rPr>
        <w:t>Schwimmbäder</w:t>
      </w:r>
      <w:r w:rsidR="000459B9" w:rsidRPr="00DD1928">
        <w:rPr>
          <w:b/>
          <w:bCs/>
        </w:rPr>
        <w:t>, Wellness</w:t>
      </w:r>
      <w:r w:rsidR="005B466C">
        <w:rPr>
          <w:b/>
          <w:bCs/>
        </w:rPr>
        <w:t>-Oasen</w:t>
      </w:r>
      <w:r w:rsidR="00D6420E">
        <w:rPr>
          <w:b/>
          <w:bCs/>
        </w:rPr>
        <w:t xml:space="preserve">, </w:t>
      </w:r>
      <w:r w:rsidR="005B466C">
        <w:rPr>
          <w:b/>
          <w:bCs/>
        </w:rPr>
        <w:t>s</w:t>
      </w:r>
      <w:r w:rsidR="000459B9" w:rsidRPr="005B466C">
        <w:rPr>
          <w:b/>
          <w:bCs/>
        </w:rPr>
        <w:t>port</w:t>
      </w:r>
      <w:r w:rsidR="005B466C">
        <w:rPr>
          <w:b/>
          <w:bCs/>
        </w:rPr>
        <w:t xml:space="preserve">liche Aktivitäten </w:t>
      </w:r>
      <w:r w:rsidR="00D6420E" w:rsidRPr="005B466C">
        <w:t>und</w:t>
      </w:r>
      <w:r w:rsidR="00D6420E">
        <w:t xml:space="preserve"> </w:t>
      </w:r>
      <w:r w:rsidR="00D6420E" w:rsidRPr="008C6686">
        <w:rPr>
          <w:b/>
          <w:bCs/>
        </w:rPr>
        <w:t>E-Bikes</w:t>
      </w:r>
      <w:r w:rsidR="00D6420E">
        <w:rPr>
          <w:b/>
          <w:bCs/>
        </w:rPr>
        <w:t xml:space="preserve">. </w:t>
      </w:r>
      <w:r w:rsidR="00D6420E">
        <w:t>D</w:t>
      </w:r>
      <w:r w:rsidR="00DD1928">
        <w:t xml:space="preserve">ie vielen </w:t>
      </w:r>
      <w:r w:rsidR="00DD1928" w:rsidRPr="000459B9">
        <w:rPr>
          <w:b/>
          <w:bCs/>
        </w:rPr>
        <w:t>Sehenswürdigkeiten</w:t>
      </w:r>
      <w:r w:rsidR="00D6420E">
        <w:rPr>
          <w:b/>
          <w:bCs/>
        </w:rPr>
        <w:t xml:space="preserve"> </w:t>
      </w:r>
      <w:r w:rsidR="00D6420E" w:rsidRPr="00D6420E">
        <w:t>und</w:t>
      </w:r>
      <w:r w:rsidR="00D6420E">
        <w:rPr>
          <w:b/>
          <w:bCs/>
        </w:rPr>
        <w:t xml:space="preserve"> </w:t>
      </w:r>
      <w:r w:rsidR="00D6420E" w:rsidRPr="008C6686">
        <w:rPr>
          <w:b/>
          <w:bCs/>
        </w:rPr>
        <w:t>regionale</w:t>
      </w:r>
      <w:r w:rsidR="00D6420E">
        <w:rPr>
          <w:b/>
          <w:bCs/>
        </w:rPr>
        <w:t>n</w:t>
      </w:r>
      <w:r w:rsidR="00D6420E" w:rsidRPr="008C6686">
        <w:rPr>
          <w:b/>
          <w:bCs/>
        </w:rPr>
        <w:t xml:space="preserve"> Buslinien</w:t>
      </w:r>
      <w:r w:rsidR="00D6420E">
        <w:t xml:space="preserve"> sind</w:t>
      </w:r>
      <w:r w:rsidR="00DD1928">
        <w:t xml:space="preserve"> mit der </w:t>
      </w:r>
      <w:r w:rsidR="00DD1928" w:rsidRPr="008C6686">
        <w:rPr>
          <w:b/>
          <w:bCs/>
        </w:rPr>
        <w:t>SILBERCARD</w:t>
      </w:r>
      <w:r w:rsidR="00DD1928">
        <w:rPr>
          <w:b/>
          <w:bCs/>
        </w:rPr>
        <w:t xml:space="preserve"> </w:t>
      </w:r>
      <w:r w:rsidR="00DD1928" w:rsidRPr="000459B9">
        <w:t>durchwegs gratis.</w:t>
      </w:r>
    </w:p>
    <w:p w14:paraId="231B15D6" w14:textId="5BA5FCBE" w:rsidR="000459B9" w:rsidRDefault="00771305" w:rsidP="000459B9">
      <w:pPr>
        <w:pStyle w:val="berschrift3"/>
      </w:pPr>
      <w:r>
        <w:t>Dem Silberschatz auf der Spur</w:t>
      </w:r>
    </w:p>
    <w:p w14:paraId="7E7AFD7A" w14:textId="44DF4301" w:rsidR="006A58D5" w:rsidRDefault="000459B9" w:rsidP="006A58D5">
      <w:r>
        <w:t xml:space="preserve">Zur Zeit </w:t>
      </w:r>
      <w:r w:rsidRPr="002E3526">
        <w:rPr>
          <w:b/>
          <w:bCs/>
        </w:rPr>
        <w:t>Kaiser Maximilian I.</w:t>
      </w:r>
      <w:r>
        <w:t xml:space="preserve"> wurde in Schwaz </w:t>
      </w:r>
      <w:r>
        <w:rPr>
          <w:lang w:val="de-AT" w:eastAsia="de-DE"/>
        </w:rPr>
        <w:t xml:space="preserve">das </w:t>
      </w:r>
      <w:r w:rsidRPr="006017E4">
        <w:rPr>
          <w:b/>
          <w:bCs/>
          <w:lang w:val="de-AT" w:eastAsia="de-DE"/>
        </w:rPr>
        <w:t xml:space="preserve">größte Silberbergwerk </w:t>
      </w:r>
      <w:r>
        <w:t>betrieben</w:t>
      </w:r>
      <w:r>
        <w:rPr>
          <w:lang w:val="de-AT" w:eastAsia="de-DE"/>
        </w:rPr>
        <w:t xml:space="preserve">. Die </w:t>
      </w:r>
      <w:r>
        <w:t xml:space="preserve">legendäre </w:t>
      </w:r>
      <w:r w:rsidR="00BE140F" w:rsidRPr="00BE140F">
        <w:t>Augsburger</w:t>
      </w:r>
      <w:r w:rsidR="00BE140F">
        <w:t xml:space="preserve"> </w:t>
      </w:r>
      <w:r>
        <w:t xml:space="preserve">Kaufmannsfamilie </w:t>
      </w:r>
      <w:r w:rsidRPr="002E3526">
        <w:rPr>
          <w:b/>
          <w:bCs/>
        </w:rPr>
        <w:t>Fugger</w:t>
      </w:r>
      <w:r w:rsidRPr="002E3526">
        <w:t xml:space="preserve"> </w:t>
      </w:r>
      <w:r>
        <w:rPr>
          <w:lang w:val="de-AT" w:eastAsia="de-DE"/>
        </w:rPr>
        <w:t xml:space="preserve">ging hier ihren Geschäften nach. </w:t>
      </w:r>
      <w:r w:rsidR="00771305">
        <w:t>Zeugen</w:t>
      </w:r>
      <w:r>
        <w:t xml:space="preserve"> davon sind heute noch zu </w:t>
      </w:r>
      <w:r w:rsidR="00D6420E">
        <w:t>entdecken</w:t>
      </w:r>
      <w:r>
        <w:t xml:space="preserve">. Darunter das </w:t>
      </w:r>
      <w:r w:rsidRPr="002E3526">
        <w:rPr>
          <w:b/>
          <w:bCs/>
        </w:rPr>
        <w:t>Schwazer Silberbergwerk</w:t>
      </w:r>
      <w:r w:rsidR="00920F0C">
        <w:t xml:space="preserve"> und</w:t>
      </w:r>
      <w:r w:rsidRPr="000459B9">
        <w:t xml:space="preserve"> die </w:t>
      </w:r>
      <w:r>
        <w:t xml:space="preserve">gut erhaltene mittelalterliche </w:t>
      </w:r>
      <w:r w:rsidRPr="00326145">
        <w:rPr>
          <w:b/>
          <w:bCs/>
        </w:rPr>
        <w:t>Schwazer Altstadt</w:t>
      </w:r>
      <w:r w:rsidR="006E1558">
        <w:rPr>
          <w:b/>
          <w:bCs/>
        </w:rPr>
        <w:t xml:space="preserve"> </w:t>
      </w:r>
      <w:r w:rsidR="006E1558" w:rsidRPr="006E1558">
        <w:t xml:space="preserve">mit den </w:t>
      </w:r>
      <w:r w:rsidR="006E1558">
        <w:t>„Residenzen“ der Fugger und dem Haus des</w:t>
      </w:r>
      <w:r w:rsidR="006E1558" w:rsidRPr="006E1558">
        <w:t xml:space="preserve"> Schweizer </w:t>
      </w:r>
      <w:r w:rsidR="006E1558" w:rsidRPr="006E1558">
        <w:rPr>
          <w:b/>
          <w:bCs/>
        </w:rPr>
        <w:t>Arzt</w:t>
      </w:r>
      <w:r w:rsidR="00D6420E">
        <w:rPr>
          <w:b/>
          <w:bCs/>
        </w:rPr>
        <w:t>es</w:t>
      </w:r>
      <w:r w:rsidR="006E1558" w:rsidRPr="006E1558">
        <w:rPr>
          <w:b/>
          <w:bCs/>
        </w:rPr>
        <w:t xml:space="preserve"> und Naturphilosoph</w:t>
      </w:r>
      <w:r w:rsidR="006E1558">
        <w:rPr>
          <w:b/>
          <w:bCs/>
        </w:rPr>
        <w:t>en</w:t>
      </w:r>
      <w:r w:rsidR="006E1558" w:rsidRPr="006E1558">
        <w:t xml:space="preserve"> </w:t>
      </w:r>
      <w:r w:rsidR="006E1558" w:rsidRPr="006E1558">
        <w:rPr>
          <w:b/>
          <w:bCs/>
        </w:rPr>
        <w:t>Paracelsus</w:t>
      </w:r>
      <w:r w:rsidR="006E1558" w:rsidRPr="006E1558">
        <w:t xml:space="preserve">. </w:t>
      </w:r>
      <w:r w:rsidR="006A58D5">
        <w:t xml:space="preserve">Auch </w:t>
      </w:r>
      <w:r w:rsidR="00982ACF">
        <w:t>sonst</w:t>
      </w:r>
      <w:r w:rsidR="006A58D5">
        <w:t xml:space="preserve"> </w:t>
      </w:r>
      <w:r w:rsidR="00102BBC">
        <w:t>glänzt die</w:t>
      </w:r>
      <w:r w:rsidR="00BE140F">
        <w:t xml:space="preserve"> Silberregion Karwendel </w:t>
      </w:r>
      <w:r w:rsidR="00102BBC">
        <w:t>mit einigen Highlights</w:t>
      </w:r>
      <w:r w:rsidR="006A58D5">
        <w:t>:</w:t>
      </w:r>
      <w:r w:rsidR="006A58D5" w:rsidRPr="006E1558">
        <w:rPr>
          <w:b/>
          <w:bCs/>
        </w:rPr>
        <w:t xml:space="preserve"> </w:t>
      </w:r>
      <w:r w:rsidR="001511D3">
        <w:rPr>
          <w:b/>
          <w:bCs/>
        </w:rPr>
        <w:t>das</w:t>
      </w:r>
      <w:r w:rsidR="006A58D5">
        <w:rPr>
          <w:b/>
          <w:bCs/>
        </w:rPr>
        <w:t xml:space="preserve"> Renaissance-</w:t>
      </w:r>
      <w:r w:rsidR="006A58D5" w:rsidRPr="002826E7">
        <w:rPr>
          <w:b/>
          <w:bCs/>
        </w:rPr>
        <w:t xml:space="preserve">Schloss </w:t>
      </w:r>
      <w:proofErr w:type="spellStart"/>
      <w:r w:rsidR="006A58D5" w:rsidRPr="002826E7">
        <w:rPr>
          <w:b/>
          <w:bCs/>
        </w:rPr>
        <w:t>Tratzberg</w:t>
      </w:r>
      <w:proofErr w:type="spellEnd"/>
      <w:r w:rsidR="005B466C">
        <w:rPr>
          <w:b/>
          <w:bCs/>
        </w:rPr>
        <w:t xml:space="preserve">, </w:t>
      </w:r>
      <w:r w:rsidR="006A58D5">
        <w:t xml:space="preserve">das über 1.000 Jahre alte </w:t>
      </w:r>
      <w:r w:rsidR="006A58D5" w:rsidRPr="00326145">
        <w:t>Felsenkloster</w:t>
      </w:r>
      <w:r w:rsidR="006A58D5" w:rsidRPr="006E1558">
        <w:rPr>
          <w:b/>
          <w:bCs/>
        </w:rPr>
        <w:t xml:space="preserve"> </w:t>
      </w:r>
      <w:r w:rsidR="006A58D5" w:rsidRPr="00326145">
        <w:rPr>
          <w:b/>
          <w:bCs/>
        </w:rPr>
        <w:t>Sankt Georgenberg</w:t>
      </w:r>
      <w:r w:rsidR="006A58D5" w:rsidRPr="006E1558">
        <w:t xml:space="preserve"> </w:t>
      </w:r>
      <w:r w:rsidR="00982ACF">
        <w:t xml:space="preserve">und die </w:t>
      </w:r>
      <w:r w:rsidR="00982ACF" w:rsidRPr="00982ACF">
        <w:rPr>
          <w:b/>
          <w:bCs/>
        </w:rPr>
        <w:t>Wolfsklamm</w:t>
      </w:r>
      <w:r w:rsidR="00982ACF">
        <w:t xml:space="preserve"> </w:t>
      </w:r>
      <w:r w:rsidR="006A58D5">
        <w:t>bei</w:t>
      </w:r>
      <w:r w:rsidR="006A58D5" w:rsidRPr="00326145">
        <w:t xml:space="preserve"> </w:t>
      </w:r>
      <w:r w:rsidR="006A58D5">
        <w:t>Stans</w:t>
      </w:r>
      <w:r w:rsidR="00D6420E">
        <w:t xml:space="preserve"> sind nur </w:t>
      </w:r>
      <w:r w:rsidR="00982ACF">
        <w:t>ein</w:t>
      </w:r>
      <w:r w:rsidR="005B466C">
        <w:t>ige</w:t>
      </w:r>
      <w:r w:rsidR="00982ACF">
        <w:t xml:space="preserve"> </w:t>
      </w:r>
      <w:proofErr w:type="spellStart"/>
      <w:r w:rsidR="005B466C" w:rsidRPr="005B466C">
        <w:t>Must</w:t>
      </w:r>
      <w:proofErr w:type="spellEnd"/>
      <w:r w:rsidR="005B466C" w:rsidRPr="005B466C">
        <w:t xml:space="preserve"> Sees</w:t>
      </w:r>
      <w:r w:rsidR="005B466C">
        <w:t xml:space="preserve"> bei einem Urlaub</w:t>
      </w:r>
      <w:r w:rsidR="00D6420E">
        <w:t>.</w:t>
      </w:r>
      <w:r w:rsidR="00982ACF">
        <w:t xml:space="preserve"> </w:t>
      </w:r>
    </w:p>
    <w:p w14:paraId="77CFBBB3" w14:textId="0CD9A1B6" w:rsidR="006A58D5" w:rsidRPr="006A58D5" w:rsidRDefault="006A58D5" w:rsidP="006A58D5">
      <w:pPr>
        <w:pStyle w:val="berschrift3"/>
      </w:pPr>
      <w:r>
        <w:t>Familien stehen Kopf</w:t>
      </w:r>
    </w:p>
    <w:p w14:paraId="090D5795" w14:textId="0579C217" w:rsidR="008C6686" w:rsidRDefault="00BE140F" w:rsidP="006A58D5">
      <w:r>
        <w:t>„</w:t>
      </w:r>
      <w:r w:rsidRPr="00BE140F">
        <w:t>Alles einsteigen</w:t>
      </w:r>
      <w:r>
        <w:t xml:space="preserve">“ </w:t>
      </w:r>
      <w:r w:rsidR="00771305">
        <w:t>heißt es</w:t>
      </w:r>
      <w:r w:rsidR="00920F0C">
        <w:t xml:space="preserve"> für </w:t>
      </w:r>
      <w:r w:rsidR="00920F0C" w:rsidRPr="00920F0C">
        <w:rPr>
          <w:b/>
          <w:bCs/>
        </w:rPr>
        <w:t>Eisenbahnliebhaber</w:t>
      </w:r>
      <w:r w:rsidR="00920F0C">
        <w:t xml:space="preserve"> </w:t>
      </w:r>
      <w:r>
        <w:t>bei der</w:t>
      </w:r>
      <w:r w:rsidR="00771305">
        <w:t xml:space="preserve"> </w:t>
      </w:r>
      <w:r w:rsidR="00920F0C" w:rsidRPr="00920F0C">
        <w:rPr>
          <w:b/>
          <w:bCs/>
        </w:rPr>
        <w:t>Achensee-Dampf-Zahnradbahn</w:t>
      </w:r>
      <w:r w:rsidR="00920F0C">
        <w:t xml:space="preserve"> und </w:t>
      </w:r>
      <w:r w:rsidR="005B466C">
        <w:t>dem</w:t>
      </w:r>
      <w:r w:rsidR="00920F0C">
        <w:t xml:space="preserve"> </w:t>
      </w:r>
      <w:r w:rsidR="00920F0C" w:rsidRPr="00920F0C">
        <w:rPr>
          <w:b/>
          <w:bCs/>
        </w:rPr>
        <w:t>Zillertalbahn Dampfzug</w:t>
      </w:r>
      <w:r w:rsidR="00920F0C">
        <w:t xml:space="preserve"> </w:t>
      </w:r>
      <w:r w:rsidR="00771305">
        <w:t xml:space="preserve">in Jenbach – aber auch </w:t>
      </w:r>
      <w:r>
        <w:t>bei</w:t>
      </w:r>
      <w:r w:rsidR="00771305">
        <w:t xml:space="preserve"> der riesengroßen </w:t>
      </w:r>
      <w:r w:rsidR="00920F0C" w:rsidRPr="00920F0C">
        <w:rPr>
          <w:b/>
          <w:bCs/>
        </w:rPr>
        <w:t>Modelleisenbahnanlage</w:t>
      </w:r>
      <w:r w:rsidR="00771305" w:rsidRPr="00771305">
        <w:t xml:space="preserve"> </w:t>
      </w:r>
      <w:r w:rsidR="00771305">
        <w:t>in Schwaz</w:t>
      </w:r>
      <w:r w:rsidR="00920F0C">
        <w:t>.</w:t>
      </w:r>
      <w:r w:rsidR="006A58D5">
        <w:t xml:space="preserve"> </w:t>
      </w:r>
      <w:r w:rsidR="00920F0C">
        <w:t xml:space="preserve">Besonders beliebt </w:t>
      </w:r>
      <w:r w:rsidR="00771305">
        <w:t xml:space="preserve">bei Familien </w:t>
      </w:r>
      <w:r w:rsidR="006A58D5">
        <w:t xml:space="preserve">sind </w:t>
      </w:r>
      <w:r w:rsidR="00771305">
        <w:t xml:space="preserve">außerdem </w:t>
      </w:r>
      <w:r w:rsidR="006A58D5">
        <w:t>das</w:t>
      </w:r>
      <w:r w:rsidR="006A58D5" w:rsidRPr="006A58D5">
        <w:t xml:space="preserve"> </w:t>
      </w:r>
      <w:r w:rsidR="006A58D5" w:rsidRPr="00920F0C">
        <w:t>360-Grad-Kino</w:t>
      </w:r>
      <w:r w:rsidR="006A58D5">
        <w:rPr>
          <w:b/>
          <w:bCs/>
        </w:rPr>
        <w:t xml:space="preserve"> </w:t>
      </w:r>
      <w:proofErr w:type="spellStart"/>
      <w:r w:rsidR="006A58D5">
        <w:rPr>
          <w:b/>
          <w:bCs/>
        </w:rPr>
        <w:t>Your</w:t>
      </w:r>
      <w:proofErr w:type="spellEnd"/>
      <w:r w:rsidR="006A58D5">
        <w:rPr>
          <w:b/>
          <w:bCs/>
        </w:rPr>
        <w:t xml:space="preserve"> Dome Tirol</w:t>
      </w:r>
      <w:r w:rsidR="006A58D5">
        <w:t xml:space="preserve"> und</w:t>
      </w:r>
      <w:r w:rsidR="00920F0C">
        <w:t xml:space="preserve"> das </w:t>
      </w:r>
      <w:r w:rsidR="00920F0C" w:rsidRPr="00920F0C">
        <w:rPr>
          <w:b/>
          <w:bCs/>
        </w:rPr>
        <w:t>Tirolland</w:t>
      </w:r>
      <w:r w:rsidR="00920F0C">
        <w:t xml:space="preserve"> </w:t>
      </w:r>
      <w:r w:rsidR="00920F0C" w:rsidRPr="00B642CA">
        <w:rPr>
          <w:b/>
          <w:bCs/>
        </w:rPr>
        <w:t>in Terfens</w:t>
      </w:r>
      <w:r w:rsidR="00920F0C">
        <w:t xml:space="preserve"> </w:t>
      </w:r>
      <w:r w:rsidR="00920F0C">
        <w:lastRenderedPageBreak/>
        <w:t xml:space="preserve">mit dem </w:t>
      </w:r>
      <w:r w:rsidR="00920F0C" w:rsidRPr="00B642CA">
        <w:rPr>
          <w:b/>
          <w:bCs/>
        </w:rPr>
        <w:t>„Haus steht Kopf“</w:t>
      </w:r>
      <w:r w:rsidR="00920F0C">
        <w:t xml:space="preserve">, dem </w:t>
      </w:r>
      <w:r w:rsidR="00920F0C" w:rsidRPr="00B642CA">
        <w:rPr>
          <w:b/>
          <w:bCs/>
        </w:rPr>
        <w:t>Dinoland</w:t>
      </w:r>
      <w:r w:rsidR="00920F0C">
        <w:rPr>
          <w:b/>
          <w:bCs/>
        </w:rPr>
        <w:t xml:space="preserve">, </w:t>
      </w:r>
      <w:r w:rsidR="00920F0C" w:rsidRPr="00920F0C">
        <w:t>einem</w:t>
      </w:r>
      <w:r w:rsidR="00920F0C" w:rsidRPr="00920F0C">
        <w:rPr>
          <w:b/>
          <w:bCs/>
        </w:rPr>
        <w:t xml:space="preserve"> Wachsfiguren</w:t>
      </w:r>
      <w:r w:rsidR="00920F0C">
        <w:rPr>
          <w:b/>
          <w:bCs/>
        </w:rPr>
        <w:t xml:space="preserve">- </w:t>
      </w:r>
      <w:r w:rsidR="00920F0C" w:rsidRPr="00920F0C">
        <w:t>und einem</w:t>
      </w:r>
      <w:r w:rsidR="00920F0C">
        <w:rPr>
          <w:b/>
          <w:bCs/>
        </w:rPr>
        <w:t xml:space="preserve"> </w:t>
      </w:r>
      <w:r w:rsidR="00920F0C" w:rsidRPr="00920F0C">
        <w:rPr>
          <w:b/>
          <w:bCs/>
        </w:rPr>
        <w:t>Bausteine</w:t>
      </w:r>
      <w:r w:rsidR="006A58D5">
        <w:rPr>
          <w:b/>
          <w:bCs/>
        </w:rPr>
        <w:t>-M</w:t>
      </w:r>
      <w:r w:rsidR="00920F0C" w:rsidRPr="00920F0C">
        <w:rPr>
          <w:b/>
          <w:bCs/>
        </w:rPr>
        <w:t>useum</w:t>
      </w:r>
      <w:r w:rsidR="00920F0C" w:rsidRPr="00920F0C">
        <w:t xml:space="preserve">. </w:t>
      </w:r>
      <w:r w:rsidR="00453360">
        <w:t xml:space="preserve">Mit der neuen </w:t>
      </w:r>
      <w:r w:rsidR="00453360" w:rsidRPr="00453360">
        <w:rPr>
          <w:b/>
          <w:bCs/>
        </w:rPr>
        <w:t>Padel-Anlage</w:t>
      </w:r>
      <w:r w:rsidR="00453360" w:rsidRPr="00453360">
        <w:t xml:space="preserve"> </w:t>
      </w:r>
      <w:r w:rsidR="00102BBC" w:rsidRPr="00453360">
        <w:t>in Weer</w:t>
      </w:r>
      <w:r w:rsidR="00102BBC">
        <w:t xml:space="preserve"> </w:t>
      </w:r>
      <w:r w:rsidR="00F03680">
        <w:t>findet sich</w:t>
      </w:r>
      <w:r w:rsidR="00453360">
        <w:t xml:space="preserve"> ab </w:t>
      </w:r>
      <w:r w:rsidR="00453360" w:rsidRPr="00453360">
        <w:t>April</w:t>
      </w:r>
      <w:r w:rsidR="00453360">
        <w:t xml:space="preserve"> ein neues Sport-Highlight</w:t>
      </w:r>
      <w:r w:rsidR="00102BBC">
        <w:t xml:space="preserve"> auf der Liste der SILBERCARD</w:t>
      </w:r>
      <w:r w:rsidR="00453360">
        <w:t>. Die Mischung aus Tennis und Squash</w:t>
      </w:r>
      <w:r w:rsidR="00102BBC">
        <w:t xml:space="preserve"> begeistert immer mehr Menschen. </w:t>
      </w:r>
      <w:r w:rsidR="00453360">
        <w:t xml:space="preserve">Auf der Silbercard stehen </w:t>
      </w:r>
      <w:r w:rsidR="00102BBC">
        <w:t>aber</w:t>
      </w:r>
      <w:r w:rsidR="00453360">
        <w:t xml:space="preserve"> auch Attraktionen rings um die Silberregion wie die </w:t>
      </w:r>
      <w:r w:rsidR="00453360" w:rsidRPr="00982ACF">
        <w:rPr>
          <w:b/>
          <w:bCs/>
        </w:rPr>
        <w:t>Swarovski Kristall Welten</w:t>
      </w:r>
      <w:r w:rsidR="00453360">
        <w:t>,</w:t>
      </w:r>
      <w:r w:rsidR="00453360" w:rsidRPr="00982ACF">
        <w:t xml:space="preserve"> </w:t>
      </w:r>
      <w:r w:rsidR="00453360">
        <w:t xml:space="preserve">die </w:t>
      </w:r>
      <w:r w:rsidR="00453360" w:rsidRPr="00982ACF">
        <w:rPr>
          <w:b/>
          <w:bCs/>
        </w:rPr>
        <w:t>Münz</w:t>
      </w:r>
      <w:r w:rsidR="00453360">
        <w:rPr>
          <w:b/>
          <w:bCs/>
        </w:rPr>
        <w:t>stadt</w:t>
      </w:r>
      <w:r w:rsidR="00453360" w:rsidRPr="00982ACF">
        <w:rPr>
          <w:b/>
          <w:bCs/>
        </w:rPr>
        <w:t xml:space="preserve"> Hall</w:t>
      </w:r>
      <w:r w:rsidR="00453360">
        <w:t xml:space="preserve">, die </w:t>
      </w:r>
      <w:r w:rsidR="00453360" w:rsidRPr="00982ACF">
        <w:rPr>
          <w:b/>
          <w:bCs/>
        </w:rPr>
        <w:t>Festung Kufstein</w:t>
      </w:r>
      <w:r w:rsidR="00453360" w:rsidRPr="00982ACF">
        <w:t xml:space="preserve"> </w:t>
      </w:r>
      <w:r w:rsidR="00453360">
        <w:t xml:space="preserve">oder etwa das </w:t>
      </w:r>
      <w:r w:rsidR="00453360" w:rsidRPr="00982ACF">
        <w:rPr>
          <w:b/>
          <w:bCs/>
        </w:rPr>
        <w:t>Museum Tiroler Bauernhöfe</w:t>
      </w:r>
      <w:r w:rsidR="00453360">
        <w:rPr>
          <w:b/>
          <w:bCs/>
        </w:rPr>
        <w:t>.</w:t>
      </w:r>
      <w:r w:rsidR="00453360">
        <w:t xml:space="preserve"> </w:t>
      </w:r>
      <w:r w:rsidR="006A58D5">
        <w:t xml:space="preserve">Die digitale Gästekarte </w:t>
      </w:r>
      <w:r w:rsidR="00982ACF">
        <w:t>erhalten</w:t>
      </w:r>
      <w:r w:rsidR="00771305">
        <w:t xml:space="preserve"> Urlauber </w:t>
      </w:r>
      <w:r w:rsidR="00982ACF">
        <w:t xml:space="preserve">kostenlos </w:t>
      </w:r>
      <w:r w:rsidR="006A58D5" w:rsidRPr="00771305">
        <w:rPr>
          <w:b/>
          <w:bCs/>
        </w:rPr>
        <w:t xml:space="preserve">bereits ab der </w:t>
      </w:r>
      <w:r w:rsidR="00771305" w:rsidRPr="00771305">
        <w:rPr>
          <w:b/>
          <w:bCs/>
        </w:rPr>
        <w:t>ersten</w:t>
      </w:r>
      <w:r w:rsidR="006A58D5" w:rsidRPr="00771305">
        <w:rPr>
          <w:b/>
          <w:bCs/>
        </w:rPr>
        <w:t xml:space="preserve"> </w:t>
      </w:r>
      <w:r w:rsidR="00771305" w:rsidRPr="00771305">
        <w:rPr>
          <w:b/>
          <w:bCs/>
        </w:rPr>
        <w:t>Nächtigung</w:t>
      </w:r>
      <w:r w:rsidR="006A58D5">
        <w:t xml:space="preserve"> </w:t>
      </w:r>
      <w:r w:rsidR="00771305">
        <w:t>in</w:t>
      </w:r>
      <w:r w:rsidR="006A58D5">
        <w:t xml:space="preserve"> der Silberregion Karwendel.</w:t>
      </w:r>
      <w:r w:rsidR="00771305">
        <w:t xml:space="preserve"> Ab fünf</w:t>
      </w:r>
      <w:r w:rsidR="00771305" w:rsidRPr="00771305">
        <w:t xml:space="preserve"> Nächt</w:t>
      </w:r>
      <w:r w:rsidR="00771305">
        <w:t xml:space="preserve">en gibt es die SILBERCARD PLUS mit noch mehr Vorteilen. </w:t>
      </w:r>
      <w:hyperlink r:id="rId7" w:history="1">
        <w:r w:rsidR="00453360" w:rsidRPr="0032147A">
          <w:rPr>
            <w:rStyle w:val="Hyperlink"/>
          </w:rPr>
          <w:t>www.silberregion-karwendel.com</w:t>
        </w:r>
      </w:hyperlink>
    </w:p>
    <w:p w14:paraId="3273FF34" w14:textId="2D2B8EDF" w:rsidR="00AD410A" w:rsidRPr="005D1A96" w:rsidRDefault="00AD410A" w:rsidP="005D1A96">
      <w:pPr>
        <w:pStyle w:val="AufzhlungTitel"/>
        <w:rPr>
          <w:lang w:val="de-AT"/>
        </w:rPr>
      </w:pPr>
      <w:r w:rsidRPr="005D1A96">
        <w:rPr>
          <w:lang w:val="de-AT"/>
        </w:rPr>
        <w:t>SILBERCARD</w:t>
      </w:r>
      <w:r w:rsidR="005D1A96" w:rsidRPr="005D1A96">
        <w:rPr>
          <w:lang w:val="de-AT"/>
        </w:rPr>
        <w:t xml:space="preserve"> </w:t>
      </w:r>
      <w:r w:rsidRPr="005D1A96">
        <w:rPr>
          <w:lang w:val="de-AT"/>
        </w:rPr>
        <w:t>SOMMER 2025</w:t>
      </w:r>
    </w:p>
    <w:p w14:paraId="6DC40B91" w14:textId="6B60B226" w:rsidR="005D1A96" w:rsidRPr="000C70D5" w:rsidRDefault="005D1A96" w:rsidP="005D1A96">
      <w:pPr>
        <w:pStyle w:val="Aufzhlung"/>
      </w:pPr>
      <w:r w:rsidRPr="005D1A96">
        <w:rPr>
          <w:u w:val="single"/>
        </w:rPr>
        <w:t>Sehenswürdigkeiten</w:t>
      </w:r>
      <w:r w:rsidRPr="000C70D5">
        <w:t xml:space="preserve"> </w:t>
      </w:r>
      <w:r w:rsidRPr="000C70D5">
        <w:rPr>
          <w:b/>
          <w:bCs/>
        </w:rPr>
        <w:t>Kellerjochbahn</w:t>
      </w:r>
      <w:r w:rsidRPr="000C70D5">
        <w:t xml:space="preserve"> Schwaz • </w:t>
      </w:r>
      <w:r w:rsidRPr="000C70D5">
        <w:rPr>
          <w:b/>
          <w:bCs/>
        </w:rPr>
        <w:t>Burg Freundsberg</w:t>
      </w:r>
      <w:r w:rsidRPr="000C70D5">
        <w:t xml:space="preserve"> Schwaz • </w:t>
      </w:r>
      <w:r w:rsidRPr="000C70D5">
        <w:rPr>
          <w:b/>
          <w:bCs/>
        </w:rPr>
        <w:t>Silberbergwerk</w:t>
      </w:r>
      <w:r w:rsidRPr="000C70D5">
        <w:t xml:space="preserve"> </w:t>
      </w:r>
      <w:r w:rsidR="00CA3772" w:rsidRPr="000C70D5">
        <w:t xml:space="preserve">Schwaz </w:t>
      </w:r>
      <w:r w:rsidRPr="000C70D5">
        <w:t xml:space="preserve">• </w:t>
      </w:r>
      <w:r w:rsidRPr="000C70D5">
        <w:rPr>
          <w:b/>
          <w:bCs/>
        </w:rPr>
        <w:t xml:space="preserve">Schloss </w:t>
      </w:r>
      <w:proofErr w:type="spellStart"/>
      <w:r w:rsidRPr="000C70D5">
        <w:rPr>
          <w:b/>
          <w:bCs/>
        </w:rPr>
        <w:t>Tratzberg</w:t>
      </w:r>
      <w:proofErr w:type="spellEnd"/>
      <w:r w:rsidRPr="000C70D5">
        <w:t xml:space="preserve"> Stans • </w:t>
      </w:r>
      <w:r w:rsidRPr="000C70D5">
        <w:rPr>
          <w:b/>
          <w:bCs/>
        </w:rPr>
        <w:t>Wolfsklamm</w:t>
      </w:r>
      <w:r w:rsidRPr="000C70D5">
        <w:t xml:space="preserve"> Terfens • </w:t>
      </w:r>
      <w:r w:rsidRPr="000C70D5">
        <w:rPr>
          <w:b/>
          <w:bCs/>
        </w:rPr>
        <w:t>Tirolland</w:t>
      </w:r>
      <w:r w:rsidRPr="000C70D5">
        <w:t xml:space="preserve"> </w:t>
      </w:r>
      <w:r w:rsidR="00CA3772">
        <w:t>Terfens</w:t>
      </w:r>
      <w:r w:rsidRPr="000C70D5">
        <w:t xml:space="preserve"> • </w:t>
      </w:r>
      <w:r w:rsidRPr="000C70D5">
        <w:rPr>
          <w:b/>
          <w:bCs/>
        </w:rPr>
        <w:t>Achenseebahn</w:t>
      </w:r>
      <w:r w:rsidRPr="000C70D5">
        <w:t xml:space="preserve"> </w:t>
      </w:r>
      <w:r w:rsidRPr="000C70D5">
        <w:rPr>
          <w:b/>
          <w:bCs/>
        </w:rPr>
        <w:t>Dampfzug</w:t>
      </w:r>
      <w:r w:rsidRPr="000C70D5">
        <w:t xml:space="preserve"> Jenbach • </w:t>
      </w:r>
      <w:r w:rsidRPr="000C70D5">
        <w:rPr>
          <w:b/>
          <w:bCs/>
        </w:rPr>
        <w:t>Zillertalbahn Dampfzug</w:t>
      </w:r>
      <w:r w:rsidRPr="000C70D5">
        <w:t xml:space="preserve"> </w:t>
      </w:r>
      <w:r w:rsidR="00CA3772">
        <w:t xml:space="preserve">Jenbach </w:t>
      </w:r>
      <w:r w:rsidRPr="000C70D5">
        <w:t xml:space="preserve">• </w:t>
      </w:r>
      <w:r w:rsidRPr="000C70D5">
        <w:rPr>
          <w:b/>
          <w:bCs/>
        </w:rPr>
        <w:t>Your Dome Tirol</w:t>
      </w:r>
      <w:r w:rsidRPr="000C70D5">
        <w:t xml:space="preserve"> </w:t>
      </w:r>
      <w:r w:rsidR="00CA3772">
        <w:t>Schwaz</w:t>
      </w:r>
    </w:p>
    <w:p w14:paraId="3982F764" w14:textId="0D140CA2" w:rsidR="005D1A96" w:rsidRPr="005D1A96" w:rsidRDefault="005D1A96" w:rsidP="005D1A96">
      <w:pPr>
        <w:pStyle w:val="Aufzhlung"/>
        <w:rPr>
          <w:u w:val="single"/>
        </w:rPr>
      </w:pPr>
      <w:r w:rsidRPr="005D1A96">
        <w:rPr>
          <w:u w:val="single"/>
        </w:rPr>
        <w:t>Schwimmen &amp; Wellness</w:t>
      </w:r>
      <w:r>
        <w:rPr>
          <w:u w:val="single"/>
        </w:rPr>
        <w:t xml:space="preserve">: </w:t>
      </w:r>
      <w:r w:rsidRPr="009B4D05">
        <w:rPr>
          <w:b/>
          <w:bCs/>
        </w:rPr>
        <w:t>Freizeitzentrum &amp; Badesee</w:t>
      </w:r>
      <w:r w:rsidRPr="000C70D5">
        <w:t xml:space="preserve"> Weisslah</w:t>
      </w:r>
      <w:r>
        <w:t>n</w:t>
      </w:r>
      <w:r w:rsidRPr="000C70D5">
        <w:t xml:space="preserve"> Terfens •</w:t>
      </w:r>
      <w:r w:rsidRPr="009B4D05">
        <w:t xml:space="preserve"> </w:t>
      </w:r>
      <w:r w:rsidRPr="009B4D05">
        <w:rPr>
          <w:b/>
          <w:bCs/>
        </w:rPr>
        <w:t>Schwimmbad</w:t>
      </w:r>
      <w:r w:rsidRPr="000C70D5">
        <w:t xml:space="preserve"> Jenbach • </w:t>
      </w:r>
      <w:r w:rsidRPr="009B4D05">
        <w:rPr>
          <w:b/>
          <w:bCs/>
        </w:rPr>
        <w:t>Schwimmbad</w:t>
      </w:r>
      <w:r w:rsidRPr="000C70D5">
        <w:t xml:space="preserve"> Schwaz • </w:t>
      </w:r>
      <w:r w:rsidRPr="009B4D05">
        <w:rPr>
          <w:b/>
          <w:bCs/>
        </w:rPr>
        <w:t>Schwimmbad</w:t>
      </w:r>
      <w:r w:rsidRPr="000C70D5">
        <w:t xml:space="preserve"> Stans • </w:t>
      </w:r>
      <w:r w:rsidRPr="009B4D05">
        <w:rPr>
          <w:b/>
          <w:bCs/>
        </w:rPr>
        <w:t>Day Spa Wellness</w:t>
      </w:r>
      <w:r w:rsidRPr="000C70D5">
        <w:t xml:space="preserve"> Hotel Schwarzbrunn </w:t>
      </w:r>
      <w:r w:rsidR="00CC2095">
        <w:t>Stans</w:t>
      </w:r>
      <w:r w:rsidRPr="000C70D5">
        <w:t xml:space="preserve"> • </w:t>
      </w:r>
      <w:r w:rsidRPr="009B4D05">
        <w:rPr>
          <w:b/>
          <w:bCs/>
        </w:rPr>
        <w:t xml:space="preserve">Sauna &amp; </w:t>
      </w:r>
      <w:proofErr w:type="spellStart"/>
      <w:r w:rsidRPr="009B4D05">
        <w:rPr>
          <w:b/>
          <w:bCs/>
        </w:rPr>
        <w:t>Spa</w:t>
      </w:r>
      <w:proofErr w:type="spellEnd"/>
      <w:r w:rsidRPr="000C70D5">
        <w:t xml:space="preserve"> Biohotel Grafenast </w:t>
      </w:r>
      <w:proofErr w:type="spellStart"/>
      <w:r w:rsidR="00CC2095">
        <w:t>Pillberg</w:t>
      </w:r>
      <w:proofErr w:type="spellEnd"/>
      <w:r w:rsidRPr="000C70D5">
        <w:t xml:space="preserve"> • </w:t>
      </w:r>
      <w:r w:rsidRPr="009B4D05">
        <w:rPr>
          <w:b/>
          <w:bCs/>
        </w:rPr>
        <w:t>Sauna &amp; Spa</w:t>
      </w:r>
      <w:r w:rsidRPr="000C70D5">
        <w:t xml:space="preserve"> Hotel Rettenberg Kolsass </w:t>
      </w:r>
    </w:p>
    <w:p w14:paraId="33E435AB" w14:textId="4DBA338E" w:rsidR="005D1A96" w:rsidRPr="000C70D5" w:rsidRDefault="005D1A96" w:rsidP="005D1A96">
      <w:pPr>
        <w:pStyle w:val="Aufzhlung"/>
        <w:rPr>
          <w:lang w:eastAsia="de-DE"/>
        </w:rPr>
      </w:pPr>
      <w:r w:rsidRPr="005D1A96">
        <w:rPr>
          <w:u w:val="single"/>
        </w:rPr>
        <w:t>Freizeitvergnügen</w:t>
      </w:r>
      <w:r>
        <w:t xml:space="preserve">: </w:t>
      </w:r>
      <w:r w:rsidRPr="009B4D05">
        <w:rPr>
          <w:b/>
          <w:bCs/>
        </w:rPr>
        <w:t>Bowling</w:t>
      </w:r>
      <w:r w:rsidRPr="000C70D5">
        <w:t xml:space="preserve"> Hotel Rettenberg </w:t>
      </w:r>
      <w:r>
        <w:t xml:space="preserve">• </w:t>
      </w:r>
      <w:r w:rsidRPr="009B4D05">
        <w:rPr>
          <w:b/>
          <w:bCs/>
        </w:rPr>
        <w:t>Tennisplatz</w:t>
      </w:r>
      <w:r w:rsidRPr="000C70D5">
        <w:t xml:space="preserve"> Schwaz Freigelände TC Raiffeisen Schwaz </w:t>
      </w:r>
    </w:p>
    <w:p w14:paraId="72A3FEB5" w14:textId="03EE89B6" w:rsidR="005D1A96" w:rsidRPr="000C70D5" w:rsidRDefault="005D1A96" w:rsidP="005D1A96">
      <w:pPr>
        <w:pStyle w:val="Aufzhlung"/>
        <w:rPr>
          <w:lang w:eastAsia="de-DE"/>
        </w:rPr>
      </w:pPr>
      <w:r w:rsidRPr="000C70D5">
        <w:t>Regionen Shop</w:t>
      </w:r>
      <w:r>
        <w:t xml:space="preserve">: </w:t>
      </w:r>
      <w:r w:rsidRPr="009B4D05">
        <w:rPr>
          <w:b/>
          <w:bCs/>
        </w:rPr>
        <w:t>Schatzkammer</w:t>
      </w:r>
      <w:r w:rsidRPr="000C70D5">
        <w:t xml:space="preserve"> Schwaz</w:t>
      </w:r>
      <w:r w:rsidR="00CC2095">
        <w:t xml:space="preserve"> • </w:t>
      </w:r>
      <w:proofErr w:type="spellStart"/>
      <w:r w:rsidR="00CC2095" w:rsidRPr="00CC2095">
        <w:rPr>
          <w:b/>
          <w:bCs/>
        </w:rPr>
        <w:t>Padelfield</w:t>
      </w:r>
      <w:proofErr w:type="spellEnd"/>
      <w:r w:rsidR="00CC2095">
        <w:t xml:space="preserve"> </w:t>
      </w:r>
      <w:proofErr w:type="spellStart"/>
      <w:r w:rsidR="00CC2095">
        <w:t>Weer</w:t>
      </w:r>
      <w:proofErr w:type="spellEnd"/>
    </w:p>
    <w:p w14:paraId="04F7B622" w14:textId="6320FCB1" w:rsidR="005D1A96" w:rsidRPr="005D1A96" w:rsidRDefault="005D1A96" w:rsidP="005D1A96">
      <w:pPr>
        <w:pStyle w:val="Aufzhlung"/>
        <w:rPr>
          <w:u w:val="single"/>
        </w:rPr>
      </w:pPr>
      <w:r w:rsidRPr="005D1A96">
        <w:rPr>
          <w:u w:val="single"/>
        </w:rPr>
        <w:t>Museen &amp; Galerien</w:t>
      </w:r>
      <w:r>
        <w:rPr>
          <w:u w:val="single"/>
        </w:rPr>
        <w:t xml:space="preserve">: </w:t>
      </w:r>
      <w:r w:rsidRPr="009B4D05">
        <w:rPr>
          <w:b/>
          <w:bCs/>
        </w:rPr>
        <w:t>Galerie im Schusterhaus</w:t>
      </w:r>
      <w:r w:rsidRPr="000C70D5">
        <w:t xml:space="preserve"> Pillberg • </w:t>
      </w:r>
      <w:r w:rsidRPr="009B4D05">
        <w:rPr>
          <w:b/>
          <w:bCs/>
        </w:rPr>
        <w:t>Galerie der Stadt Schwaz</w:t>
      </w:r>
      <w:r w:rsidRPr="000C70D5">
        <w:t xml:space="preserve"> • </w:t>
      </w:r>
      <w:r w:rsidRPr="009B4D05">
        <w:rPr>
          <w:b/>
          <w:bCs/>
        </w:rPr>
        <w:t>Modelleisenbahn-Anlage</w:t>
      </w:r>
      <w:r w:rsidRPr="000C70D5">
        <w:t xml:space="preserve"> Schwaz • </w:t>
      </w:r>
      <w:r w:rsidRPr="009B4D05">
        <w:rPr>
          <w:b/>
          <w:bCs/>
        </w:rPr>
        <w:t>Jenbacher Museum</w:t>
      </w:r>
      <w:r w:rsidRPr="000C70D5">
        <w:t xml:space="preserve"> Jenbach • </w:t>
      </w:r>
      <w:r w:rsidRPr="009B4D05">
        <w:rPr>
          <w:b/>
          <w:bCs/>
        </w:rPr>
        <w:t>Motorradmuseum</w:t>
      </w:r>
      <w:r w:rsidRPr="000C70D5">
        <w:t xml:space="preserve"> Schwaz • </w:t>
      </w:r>
      <w:r w:rsidRPr="009B4D05">
        <w:rPr>
          <w:b/>
          <w:bCs/>
        </w:rPr>
        <w:t xml:space="preserve">Museum </w:t>
      </w:r>
      <w:r>
        <w:rPr>
          <w:b/>
          <w:bCs/>
        </w:rPr>
        <w:t>d</w:t>
      </w:r>
      <w:r w:rsidRPr="009B4D05">
        <w:rPr>
          <w:b/>
          <w:bCs/>
        </w:rPr>
        <w:t>er Völker</w:t>
      </w:r>
      <w:r w:rsidRPr="000C70D5">
        <w:t xml:space="preserve"> Schwaz • </w:t>
      </w:r>
      <w:r w:rsidRPr="009B4D05">
        <w:rPr>
          <w:b/>
          <w:bCs/>
        </w:rPr>
        <w:t>Museum Rablhaus</w:t>
      </w:r>
      <w:r w:rsidRPr="000C70D5">
        <w:t xml:space="preserve"> Weerberg • </w:t>
      </w:r>
      <w:r w:rsidRPr="009B4D05">
        <w:rPr>
          <w:b/>
          <w:bCs/>
        </w:rPr>
        <w:t>Naturparkhaus</w:t>
      </w:r>
      <w:r w:rsidRPr="000C70D5">
        <w:t xml:space="preserve"> Hinterriss • </w:t>
      </w:r>
      <w:r w:rsidRPr="009B4D05">
        <w:rPr>
          <w:b/>
          <w:bCs/>
        </w:rPr>
        <w:t>Rabalderhaus</w:t>
      </w:r>
      <w:r w:rsidRPr="000C70D5">
        <w:t xml:space="preserve"> Schwaz • </w:t>
      </w:r>
      <w:r w:rsidRPr="009B4D05">
        <w:rPr>
          <w:b/>
          <w:bCs/>
        </w:rPr>
        <w:t>Skimuseum</w:t>
      </w:r>
      <w:r w:rsidRPr="000C70D5">
        <w:t xml:space="preserve"> Pillberg</w:t>
      </w:r>
    </w:p>
    <w:p w14:paraId="278FD0F5" w14:textId="7F9C9E19" w:rsidR="005D1A96" w:rsidRPr="005D1A96" w:rsidRDefault="005D1A96" w:rsidP="005D1A96">
      <w:pPr>
        <w:pStyle w:val="Aufzhlung"/>
        <w:rPr>
          <w:u w:val="single"/>
        </w:rPr>
      </w:pPr>
      <w:r w:rsidRPr="005D1A96">
        <w:rPr>
          <w:u w:val="single"/>
        </w:rPr>
        <w:t>Veranstaltungen</w:t>
      </w:r>
      <w:r>
        <w:rPr>
          <w:u w:val="single"/>
        </w:rPr>
        <w:t xml:space="preserve">: </w:t>
      </w:r>
      <w:r w:rsidRPr="009B4D05">
        <w:rPr>
          <w:b/>
          <w:bCs/>
        </w:rPr>
        <w:t>Serenaden-Konzert</w:t>
      </w:r>
      <w:r w:rsidRPr="000C70D5">
        <w:t xml:space="preserve"> Schwaz • </w:t>
      </w:r>
      <w:r w:rsidRPr="009B4D05">
        <w:rPr>
          <w:b/>
          <w:bCs/>
        </w:rPr>
        <w:t>Klangspuren Festival</w:t>
      </w:r>
      <w:r w:rsidRPr="000C70D5">
        <w:t xml:space="preserve"> Schwaz • </w:t>
      </w:r>
      <w:r w:rsidRPr="009B4D05">
        <w:rPr>
          <w:b/>
          <w:bCs/>
        </w:rPr>
        <w:t>Outreach Festival</w:t>
      </w:r>
      <w:r w:rsidRPr="000C70D5">
        <w:t xml:space="preserve"> Schwaz • </w:t>
      </w:r>
      <w:r w:rsidR="00CC2095" w:rsidRPr="000C70D5">
        <w:t xml:space="preserve">• </w:t>
      </w:r>
      <w:proofErr w:type="spellStart"/>
      <w:r w:rsidR="00CC2095">
        <w:rPr>
          <w:b/>
          <w:bCs/>
        </w:rPr>
        <w:t>Woodlight</w:t>
      </w:r>
      <w:proofErr w:type="spellEnd"/>
      <w:r w:rsidR="00CC2095">
        <w:rPr>
          <w:b/>
          <w:bCs/>
        </w:rPr>
        <w:t xml:space="preserve"> </w:t>
      </w:r>
      <w:r w:rsidR="00CC2095" w:rsidRPr="009B4D05">
        <w:rPr>
          <w:b/>
          <w:bCs/>
        </w:rPr>
        <w:t>Festival</w:t>
      </w:r>
      <w:r w:rsidR="00CC2095" w:rsidRPr="000C70D5">
        <w:t xml:space="preserve"> Schwaz</w:t>
      </w:r>
      <w:r w:rsidR="00CC2095">
        <w:t xml:space="preserve"> </w:t>
      </w:r>
      <w:proofErr w:type="gramStart"/>
      <w:r w:rsidR="00CC2095" w:rsidRPr="000C70D5">
        <w:t>•</w:t>
      </w:r>
      <w:r w:rsidR="00CC2095">
        <w:t xml:space="preserve"> </w:t>
      </w:r>
      <w:r w:rsidR="00CC2095" w:rsidRPr="000C70D5">
        <w:t xml:space="preserve"> </w:t>
      </w:r>
      <w:r w:rsidRPr="009B4D05">
        <w:rPr>
          <w:b/>
          <w:bCs/>
        </w:rPr>
        <w:t>Sonnenbeobachtungstour</w:t>
      </w:r>
      <w:proofErr w:type="gramEnd"/>
      <w:r w:rsidRPr="000C70D5">
        <w:t xml:space="preserve"> </w:t>
      </w:r>
      <w:proofErr w:type="spellStart"/>
      <w:r w:rsidRPr="000C70D5">
        <w:t>Terfens</w:t>
      </w:r>
      <w:proofErr w:type="spellEnd"/>
      <w:r w:rsidRPr="000C70D5">
        <w:t xml:space="preserve"> • </w:t>
      </w:r>
      <w:r w:rsidRPr="009B4D05">
        <w:rPr>
          <w:b/>
          <w:bCs/>
        </w:rPr>
        <w:t>Sternenführung</w:t>
      </w:r>
      <w:r w:rsidRPr="000C70D5">
        <w:t xml:space="preserve"> </w:t>
      </w:r>
      <w:proofErr w:type="spellStart"/>
      <w:r w:rsidRPr="000C70D5">
        <w:t>Terfens</w:t>
      </w:r>
      <w:proofErr w:type="spellEnd"/>
      <w:r w:rsidRPr="000C70D5">
        <w:t xml:space="preserve"> • </w:t>
      </w:r>
      <w:r w:rsidR="00CC2095" w:rsidRPr="00CC2095">
        <w:rPr>
          <w:b/>
          <w:bCs/>
        </w:rPr>
        <w:t>Orgelkonzerte</w:t>
      </w:r>
      <w:r w:rsidR="00CC2095">
        <w:t xml:space="preserve"> Schwaz </w:t>
      </w:r>
      <w:r w:rsidR="00CC2095" w:rsidRPr="000C70D5">
        <w:t xml:space="preserve">• </w:t>
      </w:r>
      <w:r w:rsidR="00CC2095" w:rsidRPr="00CC2095">
        <w:rPr>
          <w:b/>
          <w:bCs/>
        </w:rPr>
        <w:t>Silbersommer</w:t>
      </w:r>
      <w:r w:rsidR="00CC2095">
        <w:t xml:space="preserve"> Schwaz </w:t>
      </w:r>
      <w:r w:rsidR="00CC2095" w:rsidRPr="000C70D5">
        <w:t xml:space="preserve">• </w:t>
      </w:r>
      <w:r w:rsidR="00CC2095">
        <w:rPr>
          <w:b/>
          <w:bCs/>
        </w:rPr>
        <w:t xml:space="preserve">Sommerkonzerte </w:t>
      </w:r>
      <w:r w:rsidR="00CC2095" w:rsidRPr="00CC2095">
        <w:t>der heimischen Blasmusikkapellen</w:t>
      </w:r>
      <w:r w:rsidR="00CC2095">
        <w:rPr>
          <w:b/>
          <w:bCs/>
        </w:rPr>
        <w:t xml:space="preserve"> </w:t>
      </w:r>
      <w:r w:rsidR="00CC2095" w:rsidRPr="000C70D5">
        <w:t xml:space="preserve">• </w:t>
      </w:r>
      <w:r w:rsidR="00CC2095">
        <w:rPr>
          <w:b/>
          <w:bCs/>
        </w:rPr>
        <w:t xml:space="preserve">Auftritte der </w:t>
      </w:r>
      <w:proofErr w:type="spellStart"/>
      <w:r w:rsidR="00CC2095">
        <w:rPr>
          <w:b/>
          <w:bCs/>
        </w:rPr>
        <w:t>Schuhplattlergruppen</w:t>
      </w:r>
      <w:proofErr w:type="spellEnd"/>
      <w:r w:rsidR="00CC2095">
        <w:rPr>
          <w:b/>
          <w:bCs/>
        </w:rPr>
        <w:t xml:space="preserve"> </w:t>
      </w:r>
      <w:r w:rsidR="00CC2095" w:rsidRPr="00CC2095">
        <w:t>der Silberregion Karwendel</w:t>
      </w:r>
      <w:r w:rsidR="00CC2095">
        <w:t xml:space="preserve"> </w:t>
      </w:r>
      <w:r w:rsidR="00CC2095" w:rsidRPr="000C70D5">
        <w:t>•</w:t>
      </w:r>
      <w:r w:rsidR="00CC2095">
        <w:t xml:space="preserve"> </w:t>
      </w:r>
      <w:r w:rsidR="00CC2095" w:rsidRPr="00CC2095">
        <w:rPr>
          <w:b/>
          <w:bCs/>
        </w:rPr>
        <w:t>Aufführungen der Theaterbühnen</w:t>
      </w:r>
      <w:r w:rsidR="00CC2095">
        <w:t xml:space="preserve"> in der Region</w:t>
      </w:r>
    </w:p>
    <w:p w14:paraId="3EB36D92" w14:textId="5D84A6A1" w:rsidR="005D1A96" w:rsidRPr="005D1A96" w:rsidRDefault="005D1A96" w:rsidP="005D1A96">
      <w:pPr>
        <w:pStyle w:val="Aufzhlung"/>
        <w:rPr>
          <w:u w:val="single"/>
        </w:rPr>
      </w:pPr>
      <w:r w:rsidRPr="005D1A96">
        <w:rPr>
          <w:u w:val="single"/>
        </w:rPr>
        <w:t>Wochenprogramm Silberregion</w:t>
      </w:r>
      <w:r>
        <w:rPr>
          <w:u w:val="single"/>
        </w:rPr>
        <w:t xml:space="preserve">: </w:t>
      </w:r>
      <w:r w:rsidR="00CC2095">
        <w:rPr>
          <w:b/>
          <w:bCs/>
        </w:rPr>
        <w:t>Stadtführungen</w:t>
      </w:r>
      <w:r w:rsidRPr="000C70D5">
        <w:t xml:space="preserve"> Schwaz • </w:t>
      </w:r>
      <w:r w:rsidRPr="009B4D05">
        <w:rPr>
          <w:b/>
          <w:bCs/>
        </w:rPr>
        <w:t>Familiennest-Programm</w:t>
      </w:r>
      <w:r w:rsidRPr="000C70D5">
        <w:t xml:space="preserve"> Silberregion • </w:t>
      </w:r>
      <w:r w:rsidRPr="009B4D05">
        <w:rPr>
          <w:b/>
          <w:bCs/>
        </w:rPr>
        <w:t>Sommerprogramm</w:t>
      </w:r>
      <w:r w:rsidRPr="000C70D5">
        <w:t xml:space="preserve"> Silberregion</w:t>
      </w:r>
      <w:r w:rsidR="00CC2095">
        <w:t xml:space="preserve"> Karwendel</w:t>
      </w:r>
      <w:r w:rsidRPr="000C70D5">
        <w:t xml:space="preserve"> • </w:t>
      </w:r>
      <w:r w:rsidRPr="009B4D05">
        <w:rPr>
          <w:b/>
          <w:bCs/>
        </w:rPr>
        <w:t xml:space="preserve">Schwazer </w:t>
      </w:r>
      <w:proofErr w:type="spellStart"/>
      <w:r w:rsidRPr="009B4D05">
        <w:rPr>
          <w:b/>
          <w:bCs/>
        </w:rPr>
        <w:t>Knappensteig</w:t>
      </w:r>
      <w:proofErr w:type="spellEnd"/>
      <w:r w:rsidRPr="000C70D5">
        <w:t xml:space="preserve"> </w:t>
      </w:r>
    </w:p>
    <w:p w14:paraId="23D5CF82" w14:textId="72F979F4" w:rsidR="005D1A96" w:rsidRPr="000C70D5" w:rsidRDefault="005D1A96" w:rsidP="005D1A96">
      <w:pPr>
        <w:pStyle w:val="Aufzhlung"/>
      </w:pPr>
      <w:r w:rsidRPr="005D1A96">
        <w:rPr>
          <w:u w:val="single"/>
        </w:rPr>
        <w:t>Mobilität Silberregion</w:t>
      </w:r>
      <w:r>
        <w:t xml:space="preserve">: </w:t>
      </w:r>
      <w:r w:rsidRPr="009B4D05">
        <w:rPr>
          <w:b/>
          <w:bCs/>
        </w:rPr>
        <w:t>Regionale Buslinien</w:t>
      </w:r>
      <w:r w:rsidRPr="000C70D5">
        <w:t xml:space="preserve"> Silberregion • </w:t>
      </w:r>
      <w:r w:rsidRPr="009B4D05">
        <w:rPr>
          <w:b/>
          <w:bCs/>
        </w:rPr>
        <w:t>Eng Bus</w:t>
      </w:r>
      <w:r w:rsidRPr="000C70D5">
        <w:t xml:space="preserve"> Silberregion • </w:t>
      </w:r>
      <w:r w:rsidRPr="009B4D05">
        <w:rPr>
          <w:b/>
          <w:bCs/>
        </w:rPr>
        <w:t>Silbertour</w:t>
      </w:r>
      <w:r w:rsidRPr="000C70D5">
        <w:t xml:space="preserve"> Silberregion • </w:t>
      </w:r>
      <w:r w:rsidRPr="009B4D05">
        <w:rPr>
          <w:b/>
          <w:bCs/>
        </w:rPr>
        <w:t>E-Bike Verleih</w:t>
      </w:r>
      <w:r w:rsidRPr="000C70D5">
        <w:t xml:space="preserve"> Silberregion</w:t>
      </w:r>
    </w:p>
    <w:p w14:paraId="23BD5672" w14:textId="336706A6" w:rsidR="002826E7" w:rsidRPr="000D630A" w:rsidRDefault="00112C29" w:rsidP="000D630A">
      <w:pPr>
        <w:pStyle w:val="Infoblock"/>
        <w:rPr>
          <w:b/>
        </w:rPr>
      </w:pPr>
      <w:r>
        <w:t>3.990</w:t>
      </w:r>
      <w:r w:rsidR="000D630A" w:rsidRPr="00F7145D">
        <w:t xml:space="preserve"> Zeichen</w:t>
      </w:r>
      <w:r w:rsidR="000D630A" w:rsidRPr="00F7145D">
        <w:br/>
      </w:r>
      <w:r w:rsidR="000D630A" w:rsidRPr="002572D6">
        <w:rPr>
          <w:b/>
        </w:rPr>
        <w:t>Abdruck honorarfrei,</w:t>
      </w:r>
      <w:r w:rsidR="000D630A" w:rsidRPr="002572D6">
        <w:rPr>
          <w:b/>
        </w:rPr>
        <w:br/>
        <w:t>Belegexemplar erbeten!</w:t>
      </w:r>
    </w:p>
    <w:sectPr w:rsidR="002826E7" w:rsidRPr="000D630A" w:rsidSect="00907340">
      <w:headerReference w:type="default" r:id="rId8"/>
      <w:footerReference w:type="default" r:id="rId9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1844" w14:textId="77777777" w:rsidR="00DF3952" w:rsidRDefault="00DF3952">
      <w:r>
        <w:separator/>
      </w:r>
    </w:p>
  </w:endnote>
  <w:endnote w:type="continuationSeparator" w:id="0">
    <w:p w14:paraId="4582EE82" w14:textId="77777777" w:rsidR="00DF3952" w:rsidRDefault="00D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Times New Roman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AD410A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  <w:rPr>
              <w:lang w:eastAsia="de-DE" w:bidi="x-none"/>
            </w:rPr>
          </w:pPr>
          <w:r>
            <w:rPr>
              <w:b/>
              <w:lang w:eastAsia="de-DE" w:bidi="x-none"/>
            </w:rPr>
            <w:t>Weitere Informationen</w:t>
          </w:r>
          <w:r>
            <w:rPr>
              <w:lang w:eastAsia="de-DE" w:bidi="x-none"/>
            </w:rPr>
            <w:t>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proofErr w:type="gramStart"/>
          <w:r w:rsidRPr="00285546">
            <w:rPr>
              <w:lang w:eastAsia="de-DE" w:bidi="x-none"/>
            </w:rPr>
            <w:t>TVB Silberregion</w:t>
          </w:r>
          <w:proofErr w:type="gramEnd"/>
          <w:r w:rsidRPr="00285546">
            <w:rPr>
              <w:lang w:eastAsia="de-DE" w:bidi="x-none"/>
            </w:rPr>
            <w:t xml:space="preserve">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A21EAB">
            <w:rPr>
              <w:lang w:eastAsia="de-DE" w:bidi="x-none"/>
            </w:rPr>
            <w:t>Contentmanagement &amp; Öffentlichkeitsarbeit,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Tel.: +43(0)5242/63240-2</w:t>
          </w:r>
          <w:r>
            <w:rPr>
              <w:lang w:eastAsia="de-DE" w:bidi="x-none"/>
            </w:rPr>
            <w:t>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  <w:lang w:eastAsia="de-DE" w:bidi="x-none"/>
            </w:rPr>
          </w:pPr>
          <w:r>
            <w:rPr>
              <w:lang w:eastAsia="de-DE" w:bidi="x-none"/>
            </w:rPr>
            <w:t xml:space="preserve">E-Mail: </w:t>
          </w:r>
          <w:hyperlink r:id="rId1" w:history="1">
            <w:r w:rsidRPr="00A21EAB">
              <w:rPr>
                <w:rStyle w:val="Hyperlink"/>
                <w:b w:val="0"/>
                <w:bCs/>
              </w:rPr>
              <w:t>s.veider@silberregion-karwendel.com</w:t>
            </w:r>
          </w:hyperlink>
        </w:p>
        <w:p w14:paraId="217BA8A8" w14:textId="2679801F" w:rsidR="00412336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hyperlink r:id="rId2" w:history="1">
            <w:r w:rsidRPr="00197D5F">
              <w:rPr>
                <w:rStyle w:val="Hyperlink"/>
                <w:b w:val="0"/>
                <w:bCs/>
                <w:lang w:eastAsia="de-DE" w:bidi="x-none"/>
              </w:rPr>
              <w:t>www.silberregion-karwendel.com</w:t>
            </w:r>
          </w:hyperlink>
        </w:p>
      </w:tc>
      <w:tc>
        <w:tcPr>
          <w:tcW w:w="3402" w:type="dxa"/>
        </w:tcPr>
        <w:p w14:paraId="4E0009AC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Media Kommunikationsservice GmbH</w:t>
          </w:r>
        </w:p>
        <w:p w14:paraId="727FF222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PR-Agentur für Tourismus</w:t>
          </w:r>
        </w:p>
        <w:p w14:paraId="3178FCB6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 xml:space="preserve">A-5020 Salzburg, </w:t>
          </w:r>
          <w:proofErr w:type="spellStart"/>
          <w:r w:rsidRPr="00BB1872">
            <w:rPr>
              <w:iCs/>
              <w:sz w:val="16"/>
              <w:lang w:eastAsia="de-DE" w:bidi="x-none"/>
            </w:rPr>
            <w:t>Auerspergstraße</w:t>
          </w:r>
          <w:proofErr w:type="spellEnd"/>
          <w:r w:rsidRPr="00BB1872">
            <w:rPr>
              <w:iCs/>
              <w:sz w:val="16"/>
              <w:lang w:eastAsia="de-DE" w:bidi="x-none"/>
            </w:rPr>
            <w:t xml:space="preserve"> 42</w:t>
          </w:r>
        </w:p>
        <w:p w14:paraId="09839D6C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Tel.: +43</w:t>
          </w:r>
          <w:proofErr w:type="gramStart"/>
          <w:r w:rsidRPr="00BB1872">
            <w:rPr>
              <w:iCs/>
              <w:sz w:val="16"/>
              <w:lang w:eastAsia="de-DE" w:bidi="x-none"/>
            </w:rPr>
            <w:t>/(</w:t>
          </w:r>
          <w:proofErr w:type="gramEnd"/>
          <w:r w:rsidRPr="00BB1872">
            <w:rPr>
              <w:iCs/>
              <w:sz w:val="16"/>
              <w:lang w:eastAsia="de-DE" w:bidi="x-none"/>
            </w:rPr>
            <w:t>0)662/87 53 68-127</w:t>
          </w:r>
        </w:p>
        <w:p w14:paraId="193B00C5" w14:textId="77777777" w:rsidR="00AD410A" w:rsidRPr="00BB1872" w:rsidRDefault="00AD410A" w:rsidP="00AD410A">
          <w:pPr>
            <w:pStyle w:val="Fuzeile"/>
            <w:spacing w:line="200" w:lineRule="atLeast"/>
            <w:rPr>
              <w:rFonts w:ascii="Arial Narrow" w:hAnsi="Arial Narrow" w:cs="Arial"/>
              <w:b/>
              <w:bCs/>
              <w:i/>
              <w:iCs/>
              <w:color w:val="0000FF"/>
            </w:rPr>
          </w:pPr>
          <w:r w:rsidRPr="00BB1872">
            <w:rPr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E-Mail:</w:t>
          </w:r>
          <w:r w:rsidRPr="00BB1872">
            <w:rPr>
              <w:rStyle w:val="apple-converted-space"/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BB1872">
              <w:rPr>
                <w:rStyle w:val="Hyperlink"/>
                <w:rFonts w:ascii="Arial Narrow" w:hAnsi="Arial Narrow" w:cs="Arial"/>
                <w:b w:val="0"/>
                <w:bCs/>
                <w:i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07993274" w:rsidR="00412336" w:rsidRPr="00223A92" w:rsidRDefault="00AD410A" w:rsidP="00AD410A">
          <w:pPr>
            <w:pStyle w:val="Kopfzeile"/>
            <w:spacing w:line="200" w:lineRule="exact"/>
            <w:rPr>
              <w:lang w:val="it-IT"/>
            </w:rPr>
          </w:pPr>
          <w:hyperlink r:id="rId4" w:history="1">
            <w:r w:rsidRPr="00BB1872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A57C" w14:textId="77777777" w:rsidR="00DF3952" w:rsidRDefault="00DF3952">
      <w:r>
        <w:separator/>
      </w:r>
    </w:p>
  </w:footnote>
  <w:footnote w:type="continuationSeparator" w:id="0">
    <w:p w14:paraId="2A83EA36" w14:textId="77777777" w:rsidR="00DF3952" w:rsidRDefault="00DF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2B9593D9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035594">
      <w:t>Kurztext</w:t>
    </w:r>
  </w:p>
  <w:p w14:paraId="7E6891D5" w14:textId="0524F295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112C29">
      <w:rPr>
        <w:noProof/>
      </w:rPr>
      <w:t>Februar 25</w:t>
    </w:r>
    <w:r>
      <w:fldChar w:fldCharType="end"/>
    </w:r>
    <w:r>
      <w:tab/>
    </w:r>
    <w:r>
      <w:rPr>
        <w:caps/>
      </w:rPr>
      <w:t>Silberregion Karwendel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8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0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1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2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8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0"/>
  </w:num>
  <w:num w:numId="27" w16cid:durableId="1604996324">
    <w:abstractNumId w:val="21"/>
  </w:num>
  <w:num w:numId="28" w16cid:durableId="1511527356">
    <w:abstractNumId w:val="32"/>
  </w:num>
  <w:num w:numId="29" w16cid:durableId="944112433">
    <w:abstractNumId w:val="29"/>
  </w:num>
  <w:num w:numId="30" w16cid:durableId="857309049">
    <w:abstractNumId w:val="22"/>
  </w:num>
  <w:num w:numId="31" w16cid:durableId="1784494294">
    <w:abstractNumId w:val="31"/>
  </w:num>
  <w:num w:numId="32" w16cid:durableId="107892408">
    <w:abstractNumId w:val="23"/>
  </w:num>
  <w:num w:numId="33" w16cid:durableId="7559050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20E0C"/>
    <w:rsid w:val="0002276C"/>
    <w:rsid w:val="00022C53"/>
    <w:rsid w:val="00023AF3"/>
    <w:rsid w:val="00023C86"/>
    <w:rsid w:val="000248E3"/>
    <w:rsid w:val="00024B06"/>
    <w:rsid w:val="00024DF1"/>
    <w:rsid w:val="00027FAE"/>
    <w:rsid w:val="000309CF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59B9"/>
    <w:rsid w:val="00047456"/>
    <w:rsid w:val="000476EC"/>
    <w:rsid w:val="000479A2"/>
    <w:rsid w:val="00050396"/>
    <w:rsid w:val="00051007"/>
    <w:rsid w:val="000510FB"/>
    <w:rsid w:val="00052B2C"/>
    <w:rsid w:val="00052EDF"/>
    <w:rsid w:val="000554E0"/>
    <w:rsid w:val="0005641D"/>
    <w:rsid w:val="000612CE"/>
    <w:rsid w:val="00061564"/>
    <w:rsid w:val="00061E89"/>
    <w:rsid w:val="000620DC"/>
    <w:rsid w:val="0006518C"/>
    <w:rsid w:val="00066933"/>
    <w:rsid w:val="00070DCB"/>
    <w:rsid w:val="000710E2"/>
    <w:rsid w:val="00072B9C"/>
    <w:rsid w:val="00073162"/>
    <w:rsid w:val="00075144"/>
    <w:rsid w:val="000769CA"/>
    <w:rsid w:val="00076CF0"/>
    <w:rsid w:val="000777D4"/>
    <w:rsid w:val="00085E84"/>
    <w:rsid w:val="000869D0"/>
    <w:rsid w:val="00086AA6"/>
    <w:rsid w:val="0009024F"/>
    <w:rsid w:val="000908F3"/>
    <w:rsid w:val="00094651"/>
    <w:rsid w:val="000958BD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30A"/>
    <w:rsid w:val="000D66DA"/>
    <w:rsid w:val="000E1F5C"/>
    <w:rsid w:val="000E2B43"/>
    <w:rsid w:val="000E33B5"/>
    <w:rsid w:val="000E470F"/>
    <w:rsid w:val="000E48D0"/>
    <w:rsid w:val="000E7587"/>
    <w:rsid w:val="000F03BF"/>
    <w:rsid w:val="000F04DD"/>
    <w:rsid w:val="000F4464"/>
    <w:rsid w:val="000F6545"/>
    <w:rsid w:val="000F6ED3"/>
    <w:rsid w:val="000F6FB2"/>
    <w:rsid w:val="000F7C01"/>
    <w:rsid w:val="00100D6A"/>
    <w:rsid w:val="00102BBC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2C29"/>
    <w:rsid w:val="001135AC"/>
    <w:rsid w:val="00117276"/>
    <w:rsid w:val="00117F97"/>
    <w:rsid w:val="00124A90"/>
    <w:rsid w:val="001253EC"/>
    <w:rsid w:val="00125BA3"/>
    <w:rsid w:val="00126847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11D3"/>
    <w:rsid w:val="0015629B"/>
    <w:rsid w:val="00156508"/>
    <w:rsid w:val="00157B9B"/>
    <w:rsid w:val="00161B8B"/>
    <w:rsid w:val="0016425F"/>
    <w:rsid w:val="00167EDA"/>
    <w:rsid w:val="00170433"/>
    <w:rsid w:val="0017089A"/>
    <w:rsid w:val="001711D1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1CB1"/>
    <w:rsid w:val="001A2F28"/>
    <w:rsid w:val="001A3DFE"/>
    <w:rsid w:val="001A4459"/>
    <w:rsid w:val="001A4EB1"/>
    <w:rsid w:val="001A5315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593D"/>
    <w:rsid w:val="001D6288"/>
    <w:rsid w:val="001D6D59"/>
    <w:rsid w:val="001D7EBD"/>
    <w:rsid w:val="001E0F8E"/>
    <w:rsid w:val="001E3F00"/>
    <w:rsid w:val="001E4A97"/>
    <w:rsid w:val="001E7167"/>
    <w:rsid w:val="001E71A3"/>
    <w:rsid w:val="001E7F21"/>
    <w:rsid w:val="001F0C12"/>
    <w:rsid w:val="001F10B0"/>
    <w:rsid w:val="001F3786"/>
    <w:rsid w:val="001F73FC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5B6F"/>
    <w:rsid w:val="00217809"/>
    <w:rsid w:val="00220AED"/>
    <w:rsid w:val="00223A92"/>
    <w:rsid w:val="00226632"/>
    <w:rsid w:val="00226FF7"/>
    <w:rsid w:val="002306A8"/>
    <w:rsid w:val="002333C9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4181"/>
    <w:rsid w:val="002543DE"/>
    <w:rsid w:val="00255184"/>
    <w:rsid w:val="00255C54"/>
    <w:rsid w:val="00256206"/>
    <w:rsid w:val="00257892"/>
    <w:rsid w:val="00257F74"/>
    <w:rsid w:val="002633ED"/>
    <w:rsid w:val="00263CAA"/>
    <w:rsid w:val="00264998"/>
    <w:rsid w:val="00264A1A"/>
    <w:rsid w:val="00264DF3"/>
    <w:rsid w:val="002667F3"/>
    <w:rsid w:val="00266A84"/>
    <w:rsid w:val="002736C5"/>
    <w:rsid w:val="0027494E"/>
    <w:rsid w:val="00274E3D"/>
    <w:rsid w:val="00274F13"/>
    <w:rsid w:val="002771E7"/>
    <w:rsid w:val="002776C4"/>
    <w:rsid w:val="0028012C"/>
    <w:rsid w:val="002805D1"/>
    <w:rsid w:val="00281849"/>
    <w:rsid w:val="002826E7"/>
    <w:rsid w:val="0028549B"/>
    <w:rsid w:val="00285546"/>
    <w:rsid w:val="00285C1E"/>
    <w:rsid w:val="00285F49"/>
    <w:rsid w:val="002912FF"/>
    <w:rsid w:val="00292C8B"/>
    <w:rsid w:val="00293255"/>
    <w:rsid w:val="002932A1"/>
    <w:rsid w:val="00295F6F"/>
    <w:rsid w:val="00296B5A"/>
    <w:rsid w:val="00296C3D"/>
    <w:rsid w:val="00297B8A"/>
    <w:rsid w:val="002A0DA0"/>
    <w:rsid w:val="002A3BA1"/>
    <w:rsid w:val="002B0033"/>
    <w:rsid w:val="002B2077"/>
    <w:rsid w:val="002B30CC"/>
    <w:rsid w:val="002B32F9"/>
    <w:rsid w:val="002B6C57"/>
    <w:rsid w:val="002C3688"/>
    <w:rsid w:val="002C4229"/>
    <w:rsid w:val="002C5239"/>
    <w:rsid w:val="002C78C8"/>
    <w:rsid w:val="002C7A11"/>
    <w:rsid w:val="002D1802"/>
    <w:rsid w:val="002D4257"/>
    <w:rsid w:val="002D460D"/>
    <w:rsid w:val="002D4FD5"/>
    <w:rsid w:val="002E16BE"/>
    <w:rsid w:val="002E3526"/>
    <w:rsid w:val="002E63BA"/>
    <w:rsid w:val="002E7074"/>
    <w:rsid w:val="002E776F"/>
    <w:rsid w:val="002E7A41"/>
    <w:rsid w:val="002F10D2"/>
    <w:rsid w:val="002F2F74"/>
    <w:rsid w:val="002F3A9F"/>
    <w:rsid w:val="002F488A"/>
    <w:rsid w:val="002F74FE"/>
    <w:rsid w:val="002F794B"/>
    <w:rsid w:val="002F7BB5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26145"/>
    <w:rsid w:val="00330D0D"/>
    <w:rsid w:val="00330E74"/>
    <w:rsid w:val="003322DD"/>
    <w:rsid w:val="00333EF5"/>
    <w:rsid w:val="003344D0"/>
    <w:rsid w:val="00341991"/>
    <w:rsid w:val="00344D58"/>
    <w:rsid w:val="00350936"/>
    <w:rsid w:val="00352DB1"/>
    <w:rsid w:val="00354FD7"/>
    <w:rsid w:val="00366841"/>
    <w:rsid w:val="00371EDD"/>
    <w:rsid w:val="0037226E"/>
    <w:rsid w:val="00374761"/>
    <w:rsid w:val="00374D6D"/>
    <w:rsid w:val="00383024"/>
    <w:rsid w:val="00383350"/>
    <w:rsid w:val="0038367A"/>
    <w:rsid w:val="00384E58"/>
    <w:rsid w:val="00390036"/>
    <w:rsid w:val="003915D0"/>
    <w:rsid w:val="003933B0"/>
    <w:rsid w:val="00396CDC"/>
    <w:rsid w:val="003972AD"/>
    <w:rsid w:val="00397C87"/>
    <w:rsid w:val="00397CFA"/>
    <w:rsid w:val="003A42E8"/>
    <w:rsid w:val="003A4E5A"/>
    <w:rsid w:val="003A56E9"/>
    <w:rsid w:val="003A5E3E"/>
    <w:rsid w:val="003A7F10"/>
    <w:rsid w:val="003B04CC"/>
    <w:rsid w:val="003B0C0D"/>
    <w:rsid w:val="003B4139"/>
    <w:rsid w:val="003B4553"/>
    <w:rsid w:val="003B4905"/>
    <w:rsid w:val="003B7910"/>
    <w:rsid w:val="003C08E2"/>
    <w:rsid w:val="003C3679"/>
    <w:rsid w:val="003C6B46"/>
    <w:rsid w:val="003D169E"/>
    <w:rsid w:val="003D42AF"/>
    <w:rsid w:val="003D4C2F"/>
    <w:rsid w:val="003D4D5A"/>
    <w:rsid w:val="003D7260"/>
    <w:rsid w:val="003D7E3B"/>
    <w:rsid w:val="003E075A"/>
    <w:rsid w:val="003E1AD7"/>
    <w:rsid w:val="003E52C3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D79"/>
    <w:rsid w:val="00423E79"/>
    <w:rsid w:val="00425132"/>
    <w:rsid w:val="00432167"/>
    <w:rsid w:val="00434BB4"/>
    <w:rsid w:val="00436619"/>
    <w:rsid w:val="0043664B"/>
    <w:rsid w:val="004401AE"/>
    <w:rsid w:val="0044786D"/>
    <w:rsid w:val="00450156"/>
    <w:rsid w:val="00451AAD"/>
    <w:rsid w:val="00453252"/>
    <w:rsid w:val="00453360"/>
    <w:rsid w:val="00454159"/>
    <w:rsid w:val="00455AC0"/>
    <w:rsid w:val="00460B59"/>
    <w:rsid w:val="004617BE"/>
    <w:rsid w:val="00461DEF"/>
    <w:rsid w:val="00462B2A"/>
    <w:rsid w:val="00463383"/>
    <w:rsid w:val="004646BF"/>
    <w:rsid w:val="00464EF2"/>
    <w:rsid w:val="00464FBD"/>
    <w:rsid w:val="00466C10"/>
    <w:rsid w:val="00467A91"/>
    <w:rsid w:val="0047054B"/>
    <w:rsid w:val="00471201"/>
    <w:rsid w:val="00474B1B"/>
    <w:rsid w:val="00476E9C"/>
    <w:rsid w:val="004778FD"/>
    <w:rsid w:val="004810BE"/>
    <w:rsid w:val="0048126E"/>
    <w:rsid w:val="00482886"/>
    <w:rsid w:val="0048499A"/>
    <w:rsid w:val="00484B29"/>
    <w:rsid w:val="004854B5"/>
    <w:rsid w:val="00486467"/>
    <w:rsid w:val="00491A55"/>
    <w:rsid w:val="004A0103"/>
    <w:rsid w:val="004A1B40"/>
    <w:rsid w:val="004A32F8"/>
    <w:rsid w:val="004A349F"/>
    <w:rsid w:val="004A43C6"/>
    <w:rsid w:val="004A6AC5"/>
    <w:rsid w:val="004B2A1A"/>
    <w:rsid w:val="004B5455"/>
    <w:rsid w:val="004B6E31"/>
    <w:rsid w:val="004B7E49"/>
    <w:rsid w:val="004D07DA"/>
    <w:rsid w:val="004D15EC"/>
    <w:rsid w:val="004D34C3"/>
    <w:rsid w:val="004D4CA0"/>
    <w:rsid w:val="004D5338"/>
    <w:rsid w:val="004D5371"/>
    <w:rsid w:val="004D72D8"/>
    <w:rsid w:val="004E10FA"/>
    <w:rsid w:val="004E30F1"/>
    <w:rsid w:val="004E5296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7A1A"/>
    <w:rsid w:val="005006EA"/>
    <w:rsid w:val="00503EB6"/>
    <w:rsid w:val="005052C2"/>
    <w:rsid w:val="00512C06"/>
    <w:rsid w:val="005137E6"/>
    <w:rsid w:val="005139AF"/>
    <w:rsid w:val="00513EAB"/>
    <w:rsid w:val="0051517D"/>
    <w:rsid w:val="0052155A"/>
    <w:rsid w:val="0052533C"/>
    <w:rsid w:val="0052771E"/>
    <w:rsid w:val="00531CE5"/>
    <w:rsid w:val="00531EB5"/>
    <w:rsid w:val="00532863"/>
    <w:rsid w:val="00534780"/>
    <w:rsid w:val="005347F7"/>
    <w:rsid w:val="00535E58"/>
    <w:rsid w:val="0053740C"/>
    <w:rsid w:val="0054131F"/>
    <w:rsid w:val="00541465"/>
    <w:rsid w:val="005422E7"/>
    <w:rsid w:val="00543332"/>
    <w:rsid w:val="005446FE"/>
    <w:rsid w:val="00545130"/>
    <w:rsid w:val="0054521B"/>
    <w:rsid w:val="005503C0"/>
    <w:rsid w:val="00551245"/>
    <w:rsid w:val="00556C4E"/>
    <w:rsid w:val="005576C4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6167"/>
    <w:rsid w:val="0057754E"/>
    <w:rsid w:val="0057783B"/>
    <w:rsid w:val="00583F59"/>
    <w:rsid w:val="00584093"/>
    <w:rsid w:val="00584869"/>
    <w:rsid w:val="0058509A"/>
    <w:rsid w:val="00585648"/>
    <w:rsid w:val="0059019C"/>
    <w:rsid w:val="00590BCF"/>
    <w:rsid w:val="00590D68"/>
    <w:rsid w:val="00591B10"/>
    <w:rsid w:val="005924CE"/>
    <w:rsid w:val="00594B83"/>
    <w:rsid w:val="005966A9"/>
    <w:rsid w:val="005A165D"/>
    <w:rsid w:val="005A1ED3"/>
    <w:rsid w:val="005A4792"/>
    <w:rsid w:val="005A5D14"/>
    <w:rsid w:val="005A621A"/>
    <w:rsid w:val="005A690B"/>
    <w:rsid w:val="005A7C6A"/>
    <w:rsid w:val="005B466C"/>
    <w:rsid w:val="005B5596"/>
    <w:rsid w:val="005B68F1"/>
    <w:rsid w:val="005B7FC7"/>
    <w:rsid w:val="005C0744"/>
    <w:rsid w:val="005C1872"/>
    <w:rsid w:val="005C1EDA"/>
    <w:rsid w:val="005C22D6"/>
    <w:rsid w:val="005C4227"/>
    <w:rsid w:val="005C586B"/>
    <w:rsid w:val="005C5E21"/>
    <w:rsid w:val="005C61FC"/>
    <w:rsid w:val="005C6379"/>
    <w:rsid w:val="005C6495"/>
    <w:rsid w:val="005C7649"/>
    <w:rsid w:val="005D1A96"/>
    <w:rsid w:val="005E0451"/>
    <w:rsid w:val="005E1CA2"/>
    <w:rsid w:val="005E2D9B"/>
    <w:rsid w:val="005E3B8C"/>
    <w:rsid w:val="005E4351"/>
    <w:rsid w:val="005E4C10"/>
    <w:rsid w:val="005E50FD"/>
    <w:rsid w:val="005E7892"/>
    <w:rsid w:val="005F2EEA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1488"/>
    <w:rsid w:val="00643465"/>
    <w:rsid w:val="00643C23"/>
    <w:rsid w:val="00646C60"/>
    <w:rsid w:val="00647C32"/>
    <w:rsid w:val="00651AF0"/>
    <w:rsid w:val="00653BE9"/>
    <w:rsid w:val="006549C1"/>
    <w:rsid w:val="0065681F"/>
    <w:rsid w:val="00656E83"/>
    <w:rsid w:val="00657995"/>
    <w:rsid w:val="00657EDD"/>
    <w:rsid w:val="006605D6"/>
    <w:rsid w:val="00663109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0D0"/>
    <w:rsid w:val="006925AC"/>
    <w:rsid w:val="006936F1"/>
    <w:rsid w:val="006944F7"/>
    <w:rsid w:val="00697BE1"/>
    <w:rsid w:val="006A0629"/>
    <w:rsid w:val="006A1CE6"/>
    <w:rsid w:val="006A1D04"/>
    <w:rsid w:val="006A4F1D"/>
    <w:rsid w:val="006A58A6"/>
    <w:rsid w:val="006A58D5"/>
    <w:rsid w:val="006A5BE9"/>
    <w:rsid w:val="006A5FD0"/>
    <w:rsid w:val="006A6A47"/>
    <w:rsid w:val="006C0E2E"/>
    <w:rsid w:val="006C1E3E"/>
    <w:rsid w:val="006C7348"/>
    <w:rsid w:val="006C7974"/>
    <w:rsid w:val="006D2CD6"/>
    <w:rsid w:val="006D5353"/>
    <w:rsid w:val="006E0F82"/>
    <w:rsid w:val="006E0F83"/>
    <w:rsid w:val="006E1558"/>
    <w:rsid w:val="006E19A0"/>
    <w:rsid w:val="006E2DDE"/>
    <w:rsid w:val="006E3683"/>
    <w:rsid w:val="006E3976"/>
    <w:rsid w:val="006E4CDA"/>
    <w:rsid w:val="006E5091"/>
    <w:rsid w:val="006E5ED6"/>
    <w:rsid w:val="006E7405"/>
    <w:rsid w:val="006F1E33"/>
    <w:rsid w:val="006F3613"/>
    <w:rsid w:val="006F43D7"/>
    <w:rsid w:val="006F47FB"/>
    <w:rsid w:val="006F629F"/>
    <w:rsid w:val="006F667B"/>
    <w:rsid w:val="006F7597"/>
    <w:rsid w:val="00701E74"/>
    <w:rsid w:val="007034A4"/>
    <w:rsid w:val="007055ED"/>
    <w:rsid w:val="00710557"/>
    <w:rsid w:val="00711A83"/>
    <w:rsid w:val="00711AB7"/>
    <w:rsid w:val="0071362A"/>
    <w:rsid w:val="00717692"/>
    <w:rsid w:val="00717AAE"/>
    <w:rsid w:val="00720251"/>
    <w:rsid w:val="0072038D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6AAA"/>
    <w:rsid w:val="00747A3F"/>
    <w:rsid w:val="00751557"/>
    <w:rsid w:val="0075187F"/>
    <w:rsid w:val="0075311C"/>
    <w:rsid w:val="007531E6"/>
    <w:rsid w:val="0075383F"/>
    <w:rsid w:val="00754296"/>
    <w:rsid w:val="00755319"/>
    <w:rsid w:val="0075692C"/>
    <w:rsid w:val="007569EA"/>
    <w:rsid w:val="00760115"/>
    <w:rsid w:val="00761009"/>
    <w:rsid w:val="007639BB"/>
    <w:rsid w:val="00763AA2"/>
    <w:rsid w:val="00764B07"/>
    <w:rsid w:val="00766594"/>
    <w:rsid w:val="00766880"/>
    <w:rsid w:val="007669FC"/>
    <w:rsid w:val="00766CD8"/>
    <w:rsid w:val="00766FB6"/>
    <w:rsid w:val="00766FCD"/>
    <w:rsid w:val="00771023"/>
    <w:rsid w:val="00771305"/>
    <w:rsid w:val="0077583C"/>
    <w:rsid w:val="00775E66"/>
    <w:rsid w:val="00775F50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B1EE9"/>
    <w:rsid w:val="007B21BE"/>
    <w:rsid w:val="007B383E"/>
    <w:rsid w:val="007B4ADB"/>
    <w:rsid w:val="007B5E43"/>
    <w:rsid w:val="007B5E5A"/>
    <w:rsid w:val="007C0E03"/>
    <w:rsid w:val="007C1BA5"/>
    <w:rsid w:val="007C384A"/>
    <w:rsid w:val="007C5A03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1BD4"/>
    <w:rsid w:val="007E2DC0"/>
    <w:rsid w:val="007E3289"/>
    <w:rsid w:val="007E5B4F"/>
    <w:rsid w:val="007E790A"/>
    <w:rsid w:val="007F043D"/>
    <w:rsid w:val="007F04E5"/>
    <w:rsid w:val="007F3410"/>
    <w:rsid w:val="007F6C18"/>
    <w:rsid w:val="008002DA"/>
    <w:rsid w:val="00801B5B"/>
    <w:rsid w:val="00802CDC"/>
    <w:rsid w:val="00803726"/>
    <w:rsid w:val="00804905"/>
    <w:rsid w:val="00807E5E"/>
    <w:rsid w:val="008117AB"/>
    <w:rsid w:val="00817A6C"/>
    <w:rsid w:val="00817B9E"/>
    <w:rsid w:val="00820975"/>
    <w:rsid w:val="00822C13"/>
    <w:rsid w:val="00824A76"/>
    <w:rsid w:val="0082502B"/>
    <w:rsid w:val="00825B7C"/>
    <w:rsid w:val="00827C9E"/>
    <w:rsid w:val="008300F3"/>
    <w:rsid w:val="00832137"/>
    <w:rsid w:val="00834153"/>
    <w:rsid w:val="008341D7"/>
    <w:rsid w:val="008347BF"/>
    <w:rsid w:val="00834832"/>
    <w:rsid w:val="00836B44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77CE0"/>
    <w:rsid w:val="0088112F"/>
    <w:rsid w:val="00883DD2"/>
    <w:rsid w:val="00886788"/>
    <w:rsid w:val="00890F07"/>
    <w:rsid w:val="00892809"/>
    <w:rsid w:val="0089329C"/>
    <w:rsid w:val="008941DC"/>
    <w:rsid w:val="008941ED"/>
    <w:rsid w:val="00894A9B"/>
    <w:rsid w:val="00895474"/>
    <w:rsid w:val="008967B6"/>
    <w:rsid w:val="0089705C"/>
    <w:rsid w:val="008A246A"/>
    <w:rsid w:val="008A2C83"/>
    <w:rsid w:val="008A2CB0"/>
    <w:rsid w:val="008A42F0"/>
    <w:rsid w:val="008A4956"/>
    <w:rsid w:val="008A7801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C6686"/>
    <w:rsid w:val="008D0BA5"/>
    <w:rsid w:val="008D28AC"/>
    <w:rsid w:val="008D2E1D"/>
    <w:rsid w:val="008D443C"/>
    <w:rsid w:val="008D64DC"/>
    <w:rsid w:val="008D734A"/>
    <w:rsid w:val="008D7C3F"/>
    <w:rsid w:val="008D7D82"/>
    <w:rsid w:val="008E199C"/>
    <w:rsid w:val="008E1C9C"/>
    <w:rsid w:val="008E29FE"/>
    <w:rsid w:val="008E4B8D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23FE"/>
    <w:rsid w:val="009034CA"/>
    <w:rsid w:val="00903BEE"/>
    <w:rsid w:val="00904BC7"/>
    <w:rsid w:val="00904BEC"/>
    <w:rsid w:val="00904CC0"/>
    <w:rsid w:val="00904F69"/>
    <w:rsid w:val="00905386"/>
    <w:rsid w:val="00906DA3"/>
    <w:rsid w:val="00907340"/>
    <w:rsid w:val="00910A6B"/>
    <w:rsid w:val="0091118C"/>
    <w:rsid w:val="0091153F"/>
    <w:rsid w:val="009124B9"/>
    <w:rsid w:val="00913776"/>
    <w:rsid w:val="00914D35"/>
    <w:rsid w:val="0091535E"/>
    <w:rsid w:val="00920F0C"/>
    <w:rsid w:val="00923676"/>
    <w:rsid w:val="00923A66"/>
    <w:rsid w:val="0092577F"/>
    <w:rsid w:val="00927A99"/>
    <w:rsid w:val="00933A08"/>
    <w:rsid w:val="00933B3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7A2"/>
    <w:rsid w:val="00950961"/>
    <w:rsid w:val="00951313"/>
    <w:rsid w:val="009534D5"/>
    <w:rsid w:val="00954FED"/>
    <w:rsid w:val="00955F11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2ACF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B8C"/>
    <w:rsid w:val="00990F8A"/>
    <w:rsid w:val="009910C3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D71E6"/>
    <w:rsid w:val="009E26A2"/>
    <w:rsid w:val="009E401F"/>
    <w:rsid w:val="009E52E8"/>
    <w:rsid w:val="009E729D"/>
    <w:rsid w:val="009E7A81"/>
    <w:rsid w:val="009F05AB"/>
    <w:rsid w:val="009F07DE"/>
    <w:rsid w:val="009F1DBB"/>
    <w:rsid w:val="009F2A8D"/>
    <w:rsid w:val="009F4998"/>
    <w:rsid w:val="009F4CC9"/>
    <w:rsid w:val="009F4EF3"/>
    <w:rsid w:val="009F7602"/>
    <w:rsid w:val="009F7CFD"/>
    <w:rsid w:val="00A00B03"/>
    <w:rsid w:val="00A00DA3"/>
    <w:rsid w:val="00A00EE5"/>
    <w:rsid w:val="00A01310"/>
    <w:rsid w:val="00A02F2D"/>
    <w:rsid w:val="00A04563"/>
    <w:rsid w:val="00A0506C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1C39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EF0"/>
    <w:rsid w:val="00A63435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5A"/>
    <w:rsid w:val="00A8142A"/>
    <w:rsid w:val="00A82382"/>
    <w:rsid w:val="00A82BBF"/>
    <w:rsid w:val="00A830C1"/>
    <w:rsid w:val="00A8364C"/>
    <w:rsid w:val="00A84A20"/>
    <w:rsid w:val="00A86A83"/>
    <w:rsid w:val="00A87089"/>
    <w:rsid w:val="00A91AE6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C1CDB"/>
    <w:rsid w:val="00AC25E4"/>
    <w:rsid w:val="00AC459C"/>
    <w:rsid w:val="00AC4C74"/>
    <w:rsid w:val="00AC5672"/>
    <w:rsid w:val="00AC748E"/>
    <w:rsid w:val="00AC764F"/>
    <w:rsid w:val="00AC7B7E"/>
    <w:rsid w:val="00AD0579"/>
    <w:rsid w:val="00AD2AF3"/>
    <w:rsid w:val="00AD410A"/>
    <w:rsid w:val="00AD516D"/>
    <w:rsid w:val="00AE2FAE"/>
    <w:rsid w:val="00AE41CC"/>
    <w:rsid w:val="00AE45C3"/>
    <w:rsid w:val="00AE680C"/>
    <w:rsid w:val="00AF0771"/>
    <w:rsid w:val="00AF18D7"/>
    <w:rsid w:val="00AF24AC"/>
    <w:rsid w:val="00AF5257"/>
    <w:rsid w:val="00AF76F8"/>
    <w:rsid w:val="00AF7F61"/>
    <w:rsid w:val="00B005A5"/>
    <w:rsid w:val="00B006AE"/>
    <w:rsid w:val="00B00A50"/>
    <w:rsid w:val="00B01265"/>
    <w:rsid w:val="00B01E5F"/>
    <w:rsid w:val="00B022E0"/>
    <w:rsid w:val="00B04BE3"/>
    <w:rsid w:val="00B0545D"/>
    <w:rsid w:val="00B1773A"/>
    <w:rsid w:val="00B21A65"/>
    <w:rsid w:val="00B25B09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065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2CA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72FD"/>
    <w:rsid w:val="00B8797A"/>
    <w:rsid w:val="00B94763"/>
    <w:rsid w:val="00B95276"/>
    <w:rsid w:val="00B95607"/>
    <w:rsid w:val="00B96FFB"/>
    <w:rsid w:val="00B97BD2"/>
    <w:rsid w:val="00BA27F7"/>
    <w:rsid w:val="00BA32E2"/>
    <w:rsid w:val="00BA33E0"/>
    <w:rsid w:val="00BA3FA5"/>
    <w:rsid w:val="00BA4827"/>
    <w:rsid w:val="00BA4F80"/>
    <w:rsid w:val="00BA5194"/>
    <w:rsid w:val="00BB1304"/>
    <w:rsid w:val="00BB2AD0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597B"/>
    <w:rsid w:val="00BC7973"/>
    <w:rsid w:val="00BD2437"/>
    <w:rsid w:val="00BD37CE"/>
    <w:rsid w:val="00BD3A76"/>
    <w:rsid w:val="00BD55CE"/>
    <w:rsid w:val="00BD5BA7"/>
    <w:rsid w:val="00BD6CD0"/>
    <w:rsid w:val="00BE0742"/>
    <w:rsid w:val="00BE140F"/>
    <w:rsid w:val="00BE2FC9"/>
    <w:rsid w:val="00BE4F70"/>
    <w:rsid w:val="00BE5139"/>
    <w:rsid w:val="00BE5876"/>
    <w:rsid w:val="00BE6D3B"/>
    <w:rsid w:val="00BE78D3"/>
    <w:rsid w:val="00BE7B74"/>
    <w:rsid w:val="00BE7DCF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3DA1"/>
    <w:rsid w:val="00C3451F"/>
    <w:rsid w:val="00C36BBE"/>
    <w:rsid w:val="00C37496"/>
    <w:rsid w:val="00C402A0"/>
    <w:rsid w:val="00C4125A"/>
    <w:rsid w:val="00C41CA7"/>
    <w:rsid w:val="00C41EC1"/>
    <w:rsid w:val="00C41FBA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57564"/>
    <w:rsid w:val="00C61F49"/>
    <w:rsid w:val="00C677DF"/>
    <w:rsid w:val="00C711B6"/>
    <w:rsid w:val="00C71C58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6C85"/>
    <w:rsid w:val="00C92E62"/>
    <w:rsid w:val="00C958A7"/>
    <w:rsid w:val="00C97B33"/>
    <w:rsid w:val="00CA2C95"/>
    <w:rsid w:val="00CA3772"/>
    <w:rsid w:val="00CA4447"/>
    <w:rsid w:val="00CA5F88"/>
    <w:rsid w:val="00CA754A"/>
    <w:rsid w:val="00CA7574"/>
    <w:rsid w:val="00CB077A"/>
    <w:rsid w:val="00CB087D"/>
    <w:rsid w:val="00CB0A2F"/>
    <w:rsid w:val="00CB0CF3"/>
    <w:rsid w:val="00CB277E"/>
    <w:rsid w:val="00CB33CB"/>
    <w:rsid w:val="00CB4EA1"/>
    <w:rsid w:val="00CB718F"/>
    <w:rsid w:val="00CC133F"/>
    <w:rsid w:val="00CC1D82"/>
    <w:rsid w:val="00CC2095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6B6"/>
    <w:rsid w:val="00CF0D3B"/>
    <w:rsid w:val="00CF2AFF"/>
    <w:rsid w:val="00CF44AA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072FC"/>
    <w:rsid w:val="00D14BA4"/>
    <w:rsid w:val="00D158D6"/>
    <w:rsid w:val="00D16A3D"/>
    <w:rsid w:val="00D202AD"/>
    <w:rsid w:val="00D22D95"/>
    <w:rsid w:val="00D248F1"/>
    <w:rsid w:val="00D2650D"/>
    <w:rsid w:val="00D32FAB"/>
    <w:rsid w:val="00D35B73"/>
    <w:rsid w:val="00D35BD4"/>
    <w:rsid w:val="00D378DD"/>
    <w:rsid w:val="00D406C6"/>
    <w:rsid w:val="00D43A86"/>
    <w:rsid w:val="00D43C58"/>
    <w:rsid w:val="00D43CEB"/>
    <w:rsid w:val="00D44A83"/>
    <w:rsid w:val="00D470F6"/>
    <w:rsid w:val="00D508F8"/>
    <w:rsid w:val="00D514AC"/>
    <w:rsid w:val="00D52925"/>
    <w:rsid w:val="00D557D7"/>
    <w:rsid w:val="00D5636D"/>
    <w:rsid w:val="00D57686"/>
    <w:rsid w:val="00D60625"/>
    <w:rsid w:val="00D60722"/>
    <w:rsid w:val="00D63392"/>
    <w:rsid w:val="00D6420E"/>
    <w:rsid w:val="00D66BED"/>
    <w:rsid w:val="00D725AC"/>
    <w:rsid w:val="00D7358A"/>
    <w:rsid w:val="00D73BA7"/>
    <w:rsid w:val="00D75F04"/>
    <w:rsid w:val="00D76C8C"/>
    <w:rsid w:val="00D81EAC"/>
    <w:rsid w:val="00D820FB"/>
    <w:rsid w:val="00D83438"/>
    <w:rsid w:val="00D85149"/>
    <w:rsid w:val="00D85E50"/>
    <w:rsid w:val="00D875E7"/>
    <w:rsid w:val="00D9006D"/>
    <w:rsid w:val="00D9058B"/>
    <w:rsid w:val="00D91380"/>
    <w:rsid w:val="00D9154E"/>
    <w:rsid w:val="00D93CBB"/>
    <w:rsid w:val="00D94CCF"/>
    <w:rsid w:val="00DA04BE"/>
    <w:rsid w:val="00DA2C44"/>
    <w:rsid w:val="00DA41C2"/>
    <w:rsid w:val="00DA4AB1"/>
    <w:rsid w:val="00DA4F28"/>
    <w:rsid w:val="00DA67BE"/>
    <w:rsid w:val="00DA77DC"/>
    <w:rsid w:val="00DB1B2F"/>
    <w:rsid w:val="00DB3E58"/>
    <w:rsid w:val="00DB512C"/>
    <w:rsid w:val="00DB5EB1"/>
    <w:rsid w:val="00DB6C85"/>
    <w:rsid w:val="00DC03B1"/>
    <w:rsid w:val="00DC57BF"/>
    <w:rsid w:val="00DD1928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F11EA"/>
    <w:rsid w:val="00DF3952"/>
    <w:rsid w:val="00DF3E4A"/>
    <w:rsid w:val="00DF5803"/>
    <w:rsid w:val="00DF6338"/>
    <w:rsid w:val="00DF7FE0"/>
    <w:rsid w:val="00E01000"/>
    <w:rsid w:val="00E01255"/>
    <w:rsid w:val="00E03032"/>
    <w:rsid w:val="00E03B35"/>
    <w:rsid w:val="00E045BE"/>
    <w:rsid w:val="00E04B38"/>
    <w:rsid w:val="00E0509F"/>
    <w:rsid w:val="00E11D6A"/>
    <w:rsid w:val="00E11EED"/>
    <w:rsid w:val="00E120A9"/>
    <w:rsid w:val="00E12F83"/>
    <w:rsid w:val="00E13AD9"/>
    <w:rsid w:val="00E14F4D"/>
    <w:rsid w:val="00E1585B"/>
    <w:rsid w:val="00E17049"/>
    <w:rsid w:val="00E172A6"/>
    <w:rsid w:val="00E17758"/>
    <w:rsid w:val="00E23DD1"/>
    <w:rsid w:val="00E2580E"/>
    <w:rsid w:val="00E2771B"/>
    <w:rsid w:val="00E32666"/>
    <w:rsid w:val="00E33B8B"/>
    <w:rsid w:val="00E3528F"/>
    <w:rsid w:val="00E3754E"/>
    <w:rsid w:val="00E401B0"/>
    <w:rsid w:val="00E4181A"/>
    <w:rsid w:val="00E4554C"/>
    <w:rsid w:val="00E45F68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64A2C"/>
    <w:rsid w:val="00E70568"/>
    <w:rsid w:val="00E718DC"/>
    <w:rsid w:val="00E730FF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2CDC"/>
    <w:rsid w:val="00E93314"/>
    <w:rsid w:val="00E95886"/>
    <w:rsid w:val="00E97C38"/>
    <w:rsid w:val="00EA028C"/>
    <w:rsid w:val="00EA18E0"/>
    <w:rsid w:val="00EA19C9"/>
    <w:rsid w:val="00EA34D1"/>
    <w:rsid w:val="00EA405E"/>
    <w:rsid w:val="00EA5B48"/>
    <w:rsid w:val="00EA746F"/>
    <w:rsid w:val="00EA7E14"/>
    <w:rsid w:val="00EB13EF"/>
    <w:rsid w:val="00EB264A"/>
    <w:rsid w:val="00EB4DA7"/>
    <w:rsid w:val="00EB5978"/>
    <w:rsid w:val="00EB5A62"/>
    <w:rsid w:val="00EB6AE4"/>
    <w:rsid w:val="00EC3A22"/>
    <w:rsid w:val="00EC6FE2"/>
    <w:rsid w:val="00ED0076"/>
    <w:rsid w:val="00ED10AA"/>
    <w:rsid w:val="00ED3199"/>
    <w:rsid w:val="00ED3A0A"/>
    <w:rsid w:val="00ED57F9"/>
    <w:rsid w:val="00ED5D8E"/>
    <w:rsid w:val="00ED668C"/>
    <w:rsid w:val="00ED6820"/>
    <w:rsid w:val="00EE2F48"/>
    <w:rsid w:val="00EE372C"/>
    <w:rsid w:val="00EE6113"/>
    <w:rsid w:val="00EF2C23"/>
    <w:rsid w:val="00EF77D5"/>
    <w:rsid w:val="00F00E12"/>
    <w:rsid w:val="00F01929"/>
    <w:rsid w:val="00F0241E"/>
    <w:rsid w:val="00F02C64"/>
    <w:rsid w:val="00F02D05"/>
    <w:rsid w:val="00F03680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21DEB"/>
    <w:rsid w:val="00F22FC9"/>
    <w:rsid w:val="00F319D2"/>
    <w:rsid w:val="00F37A72"/>
    <w:rsid w:val="00F40AD2"/>
    <w:rsid w:val="00F40FC1"/>
    <w:rsid w:val="00F44576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41BD"/>
    <w:rsid w:val="00F64F60"/>
    <w:rsid w:val="00F66B70"/>
    <w:rsid w:val="00F67632"/>
    <w:rsid w:val="00F70B15"/>
    <w:rsid w:val="00F73373"/>
    <w:rsid w:val="00F7407E"/>
    <w:rsid w:val="00F74D11"/>
    <w:rsid w:val="00F754D5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977AC"/>
    <w:rsid w:val="00FA0A45"/>
    <w:rsid w:val="00FA0AF2"/>
    <w:rsid w:val="00FA1DC5"/>
    <w:rsid w:val="00FA2E41"/>
    <w:rsid w:val="00FA43B9"/>
    <w:rsid w:val="00FA6DE6"/>
    <w:rsid w:val="00FA7248"/>
    <w:rsid w:val="00FA72C8"/>
    <w:rsid w:val="00FB0455"/>
    <w:rsid w:val="00FB0EA4"/>
    <w:rsid w:val="00FB16FB"/>
    <w:rsid w:val="00FB2268"/>
    <w:rsid w:val="00FB2433"/>
    <w:rsid w:val="00FB6EAB"/>
    <w:rsid w:val="00FB704B"/>
    <w:rsid w:val="00FC329B"/>
    <w:rsid w:val="00FC4737"/>
    <w:rsid w:val="00FC6C38"/>
    <w:rsid w:val="00FC6D18"/>
    <w:rsid w:val="00FD136C"/>
    <w:rsid w:val="00FD3973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02A0"/>
    <w:pPr>
      <w:widowControl w:val="0"/>
      <w:spacing w:after="24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075144"/>
    <w:pPr>
      <w:keepNext/>
      <w:pageBreakBefore/>
      <w:overflowPunct w:val="0"/>
      <w:autoSpaceDE w:val="0"/>
      <w:spacing w:before="24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AD410A"/>
    <w:pPr>
      <w:keepNext/>
      <w:pageBreakBefore/>
      <w:spacing w:before="360" w:after="360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D410A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D410A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AD410A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D04EF7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5D1A96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after="0" w:line="240" w:lineRule="auto"/>
    </w:pPr>
    <w:rPr>
      <w:rFonts w:ascii="Arial Narrow" w:hAnsi="Arial Narrow"/>
      <w:sz w:val="22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link w:val="FuzeileZchn"/>
    <w:uiPriority w:val="99"/>
    <w:rsid w:val="00D04EF7"/>
    <w:pPr>
      <w:tabs>
        <w:tab w:val="center" w:pos="4536"/>
        <w:tab w:val="right" w:pos="9072"/>
      </w:tabs>
      <w:spacing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74D6D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AD410A"/>
    <w:rPr>
      <w:rFonts w:ascii="Arial" w:hAnsi="Arial"/>
      <w:sz w:val="2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berregion-karwend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4109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Elisabeth Zelger</cp:lastModifiedBy>
  <cp:revision>2</cp:revision>
  <cp:lastPrinted>2022-06-02T12:29:00Z</cp:lastPrinted>
  <dcterms:created xsi:type="dcterms:W3CDTF">2025-02-11T12:23:00Z</dcterms:created>
  <dcterms:modified xsi:type="dcterms:W3CDTF">2025-02-11T12:23:00Z</dcterms:modified>
  <cp:category/>
</cp:coreProperties>
</file>