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FF19" w14:textId="0E6882F9" w:rsidR="00CC63BF" w:rsidRPr="003413B0" w:rsidRDefault="00CC63BF" w:rsidP="00BC1734">
      <w:pPr>
        <w:pStyle w:val="berschrift2"/>
        <w:rPr>
          <w:lang w:val="de-AT"/>
        </w:rPr>
      </w:pPr>
      <w:r w:rsidRPr="003413B0">
        <w:t>Sommer</w:t>
      </w:r>
      <w:r w:rsidRPr="003413B0">
        <w:rPr>
          <w:lang w:val="de-AT"/>
        </w:rPr>
        <w:t xml:space="preserve"> </w:t>
      </w:r>
      <w:r w:rsidR="003413B0" w:rsidRPr="003413B0">
        <w:rPr>
          <w:lang w:val="de-AT"/>
        </w:rPr>
        <w:t xml:space="preserve">im Tal des Goldes, der Geier und </w:t>
      </w:r>
      <w:r w:rsidR="00DF3174">
        <w:rPr>
          <w:lang w:val="de-AT"/>
        </w:rPr>
        <w:t>Quellen</w:t>
      </w:r>
    </w:p>
    <w:p w14:paraId="47033112" w14:textId="4E600B23" w:rsidR="00496615" w:rsidRPr="00496615" w:rsidRDefault="003413B0" w:rsidP="003413B0">
      <w:pPr>
        <w:rPr>
          <w:b/>
          <w:bCs/>
          <w:lang w:val="de-AT"/>
        </w:rPr>
      </w:pPr>
      <w:r w:rsidRPr="00496615">
        <w:rPr>
          <w:b/>
          <w:bCs/>
          <w:lang w:val="de-AT"/>
        </w:rPr>
        <w:t>I</w:t>
      </w:r>
      <w:r w:rsidR="00501A0F" w:rsidRPr="00496615">
        <w:rPr>
          <w:b/>
          <w:bCs/>
          <w:lang w:val="de-AT"/>
        </w:rPr>
        <w:t xml:space="preserve">m Raurisertal </w:t>
      </w:r>
      <w:r w:rsidRPr="00496615">
        <w:rPr>
          <w:b/>
          <w:bCs/>
          <w:lang w:val="de-AT"/>
        </w:rPr>
        <w:t xml:space="preserve">finden Naturentdecker </w:t>
      </w:r>
      <w:r w:rsidR="00501A0F" w:rsidRPr="00496615">
        <w:rPr>
          <w:b/>
          <w:bCs/>
          <w:lang w:val="de-AT"/>
        </w:rPr>
        <w:t>nahezu</w:t>
      </w:r>
      <w:r w:rsidRPr="00496615">
        <w:rPr>
          <w:b/>
          <w:bCs/>
          <w:lang w:val="de-AT"/>
        </w:rPr>
        <w:t xml:space="preserve"> alles, was </w:t>
      </w:r>
      <w:r w:rsidR="00496615" w:rsidRPr="00496615">
        <w:rPr>
          <w:b/>
          <w:bCs/>
          <w:lang w:val="de-AT"/>
        </w:rPr>
        <w:t>den Nationalpark Hohe Tauern aus</w:t>
      </w:r>
      <w:r w:rsidR="00544F06">
        <w:rPr>
          <w:b/>
          <w:bCs/>
          <w:lang w:val="de-AT"/>
        </w:rPr>
        <w:t>zeichnet</w:t>
      </w:r>
      <w:r w:rsidR="00496615" w:rsidRPr="00496615">
        <w:rPr>
          <w:b/>
          <w:bCs/>
          <w:lang w:val="de-AT"/>
        </w:rPr>
        <w:t xml:space="preserve">, </w:t>
      </w:r>
      <w:r w:rsidR="00496615" w:rsidRPr="00496615">
        <w:rPr>
          <w:b/>
          <w:bCs/>
        </w:rPr>
        <w:t>eine der imposantesten Hochgebirgslandschaften der Erde</w:t>
      </w:r>
      <w:r w:rsidR="00496615">
        <w:rPr>
          <w:b/>
          <w:bCs/>
        </w:rPr>
        <w:t>.</w:t>
      </w:r>
      <w:r w:rsidR="00496615" w:rsidRPr="00496615">
        <w:rPr>
          <w:b/>
          <w:bCs/>
          <w:lang w:val="de-AT"/>
        </w:rPr>
        <w:t xml:space="preserve"> </w:t>
      </w:r>
      <w:r w:rsidR="00496615" w:rsidRPr="003413B0">
        <w:rPr>
          <w:b/>
          <w:bCs/>
          <w:lang w:val="de-AT"/>
        </w:rPr>
        <w:t>Seine fünf Seitentäler erzählen faszinierende Geschichten von Tauerngold und Greifvögeln, alten Saumpfaden und Wasserwegen.</w:t>
      </w:r>
    </w:p>
    <w:p w14:paraId="47E60029" w14:textId="6A4F148D" w:rsidR="00501A0F" w:rsidRDefault="00501A0F" w:rsidP="00501A0F">
      <w:pPr>
        <w:rPr>
          <w:lang w:val="de-AT"/>
        </w:rPr>
      </w:pPr>
      <w:r w:rsidRPr="00A35A49">
        <w:rPr>
          <w:b/>
          <w:bCs/>
        </w:rPr>
        <w:t>Ursprünglich, naturverbunden</w:t>
      </w:r>
      <w:r w:rsidR="00B7352A">
        <w:rPr>
          <w:b/>
          <w:bCs/>
        </w:rPr>
        <w:t>, unvergesslich</w:t>
      </w:r>
      <w:r w:rsidRPr="00A35A49">
        <w:rPr>
          <w:b/>
          <w:bCs/>
        </w:rPr>
        <w:t>:</w:t>
      </w:r>
      <w:r w:rsidRPr="00501A0F">
        <w:rPr>
          <w:b/>
          <w:bCs/>
          <w:lang w:val="de-AT"/>
        </w:rPr>
        <w:t xml:space="preserve"> </w:t>
      </w:r>
      <w:r w:rsidR="00BE5C38">
        <w:rPr>
          <w:lang w:val="de-AT"/>
        </w:rPr>
        <w:t>Das</w:t>
      </w:r>
      <w:r>
        <w:rPr>
          <w:lang w:val="de-AT"/>
        </w:rPr>
        <w:t xml:space="preserve"> </w:t>
      </w:r>
      <w:r w:rsidR="00496615" w:rsidRPr="00496615">
        <w:rPr>
          <w:lang w:val="de-AT"/>
        </w:rPr>
        <w:t>malerische</w:t>
      </w:r>
      <w:r w:rsidRPr="003413B0">
        <w:rPr>
          <w:b/>
          <w:bCs/>
          <w:lang w:val="de-AT"/>
        </w:rPr>
        <w:t xml:space="preserve"> Hochtal der Goldberggruppe</w:t>
      </w:r>
      <w:r w:rsidRPr="00501A0F">
        <w:rPr>
          <w:lang w:val="de-AT"/>
        </w:rPr>
        <w:t xml:space="preserve"> </w:t>
      </w:r>
      <w:r w:rsidR="001A4785">
        <w:rPr>
          <w:lang w:val="de-AT"/>
        </w:rPr>
        <w:t xml:space="preserve">mit seinen fünf Seitentälern </w:t>
      </w:r>
      <w:r w:rsidR="00BE5C38">
        <w:rPr>
          <w:lang w:val="de-AT"/>
        </w:rPr>
        <w:t>weist</w:t>
      </w:r>
      <w:r w:rsidRPr="00501A0F">
        <w:rPr>
          <w:lang w:val="de-AT"/>
        </w:rPr>
        <w:t xml:space="preserve"> alle Schönheiten und Besonderheiten</w:t>
      </w:r>
      <w:r w:rsidR="00BE5C38">
        <w:rPr>
          <w:lang w:val="de-AT"/>
        </w:rPr>
        <w:t xml:space="preserve"> des</w:t>
      </w:r>
      <w:r w:rsidR="00496615">
        <w:rPr>
          <w:lang w:val="de-AT"/>
        </w:rPr>
        <w:t xml:space="preserve"> </w:t>
      </w:r>
      <w:r w:rsidR="00496615" w:rsidRPr="003413B0">
        <w:rPr>
          <w:b/>
          <w:bCs/>
          <w:lang w:val="de-AT"/>
        </w:rPr>
        <w:t>1.800 km² große</w:t>
      </w:r>
      <w:r w:rsidR="00BE5C38">
        <w:rPr>
          <w:b/>
          <w:bCs/>
          <w:lang w:val="de-AT"/>
        </w:rPr>
        <w:t>n</w:t>
      </w:r>
      <w:r w:rsidR="00496615" w:rsidRPr="003413B0">
        <w:rPr>
          <w:b/>
          <w:bCs/>
          <w:lang w:val="de-AT"/>
        </w:rPr>
        <w:t xml:space="preserve"> Nationalpark</w:t>
      </w:r>
      <w:r w:rsidR="00BE5C38">
        <w:rPr>
          <w:b/>
          <w:bCs/>
          <w:lang w:val="de-AT"/>
        </w:rPr>
        <w:t>s</w:t>
      </w:r>
      <w:r w:rsidR="00496615" w:rsidRPr="003413B0">
        <w:rPr>
          <w:b/>
          <w:bCs/>
          <w:lang w:val="de-AT"/>
        </w:rPr>
        <w:t xml:space="preserve"> Hohe Tauern</w:t>
      </w:r>
      <w:r w:rsidR="00BE5C38">
        <w:rPr>
          <w:b/>
          <w:bCs/>
          <w:lang w:val="de-AT"/>
        </w:rPr>
        <w:t xml:space="preserve"> </w:t>
      </w:r>
      <w:r w:rsidR="00BE5C38" w:rsidRPr="00BE5C38">
        <w:rPr>
          <w:lang w:val="de-AT"/>
        </w:rPr>
        <w:t>auf</w:t>
      </w:r>
      <w:r w:rsidRPr="00BE5C38">
        <w:rPr>
          <w:lang w:val="de-AT"/>
        </w:rPr>
        <w:t>.</w:t>
      </w:r>
      <w:r w:rsidRPr="00501A0F">
        <w:rPr>
          <w:lang w:val="de-AT"/>
        </w:rPr>
        <w:t xml:space="preserve"> </w:t>
      </w:r>
      <w:r>
        <w:rPr>
          <w:lang w:val="de-AT"/>
        </w:rPr>
        <w:t xml:space="preserve">Hier kann man </w:t>
      </w:r>
      <w:r w:rsidRPr="00501A0F">
        <w:rPr>
          <w:b/>
          <w:bCs/>
          <w:lang w:val="de-AT"/>
        </w:rPr>
        <w:t>legendäre</w:t>
      </w:r>
      <w:r>
        <w:rPr>
          <w:b/>
          <w:bCs/>
          <w:lang w:val="de-AT"/>
        </w:rPr>
        <w:t>s</w:t>
      </w:r>
      <w:r w:rsidRPr="00501A0F">
        <w:rPr>
          <w:b/>
          <w:bCs/>
          <w:lang w:val="de-AT"/>
        </w:rPr>
        <w:t xml:space="preserve"> </w:t>
      </w:r>
      <w:r w:rsidRPr="00AD5B65">
        <w:rPr>
          <w:b/>
          <w:bCs/>
          <w:lang w:val="de-AT"/>
        </w:rPr>
        <w:t xml:space="preserve">Tauerngold </w:t>
      </w:r>
      <w:r w:rsidRPr="00AD5B65">
        <w:rPr>
          <w:lang w:val="de-AT"/>
        </w:rPr>
        <w:t xml:space="preserve">aus der </w:t>
      </w:r>
      <w:r w:rsidR="009E43B2" w:rsidRPr="00AD5B65">
        <w:rPr>
          <w:lang w:val="de-AT"/>
        </w:rPr>
        <w:t>Hüttwinkl</w:t>
      </w:r>
      <w:r w:rsidRPr="00AD5B65">
        <w:rPr>
          <w:lang w:val="de-AT"/>
        </w:rPr>
        <w:t xml:space="preserve"> Ache waschen, mystische Moore im </w:t>
      </w:r>
      <w:r w:rsidRPr="00AD5B65">
        <w:rPr>
          <w:b/>
          <w:bCs/>
          <w:lang w:val="de-AT"/>
        </w:rPr>
        <w:t>Rauriser Urwald</w:t>
      </w:r>
      <w:r w:rsidRPr="00AD5B65">
        <w:rPr>
          <w:lang w:val="de-AT"/>
        </w:rPr>
        <w:t xml:space="preserve"> besuchen</w:t>
      </w:r>
      <w:r w:rsidR="00A24E71">
        <w:rPr>
          <w:lang w:val="de-AT"/>
        </w:rPr>
        <w:t xml:space="preserve"> und</w:t>
      </w:r>
      <w:r w:rsidRPr="00AD5B65">
        <w:rPr>
          <w:b/>
          <w:bCs/>
          <w:lang w:val="de-AT"/>
        </w:rPr>
        <w:t xml:space="preserve"> Geier</w:t>
      </w:r>
      <w:r w:rsidRPr="00AD5B65">
        <w:rPr>
          <w:lang w:val="de-AT"/>
        </w:rPr>
        <w:t xml:space="preserve"> </w:t>
      </w:r>
      <w:r w:rsidRPr="00AD5B65">
        <w:rPr>
          <w:b/>
          <w:bCs/>
          <w:lang w:val="de-AT"/>
        </w:rPr>
        <w:t>in freier Wildbahn</w:t>
      </w:r>
      <w:r w:rsidRPr="00AD5B65">
        <w:rPr>
          <w:lang w:val="de-AT"/>
        </w:rPr>
        <w:t xml:space="preserve"> </w:t>
      </w:r>
      <w:r w:rsidR="009E43B2" w:rsidRPr="00AD5B65">
        <w:rPr>
          <w:lang w:val="de-AT"/>
        </w:rPr>
        <w:t>beobachten</w:t>
      </w:r>
      <w:r w:rsidRPr="00AD5B65">
        <w:rPr>
          <w:lang w:val="de-AT"/>
        </w:rPr>
        <w:t>.</w:t>
      </w:r>
      <w:r>
        <w:rPr>
          <w:lang w:val="de-AT"/>
        </w:rPr>
        <w:t xml:space="preserve"> Der Sommer hält </w:t>
      </w:r>
      <w:r w:rsidR="00A04DBF">
        <w:rPr>
          <w:lang w:val="de-AT"/>
        </w:rPr>
        <w:t>aber</w:t>
      </w:r>
      <w:r>
        <w:rPr>
          <w:lang w:val="de-AT"/>
        </w:rPr>
        <w:t xml:space="preserve"> noch mehr Abenteuerliches und Beeindruckendes bereit – </w:t>
      </w:r>
      <w:r w:rsidR="00496615">
        <w:rPr>
          <w:lang w:val="de-AT"/>
        </w:rPr>
        <w:t>am besten überzeugt man sich beim Wandern</w:t>
      </w:r>
      <w:r>
        <w:rPr>
          <w:lang w:val="de-AT"/>
        </w:rPr>
        <w:t xml:space="preserve"> mit eigenen Augen </w:t>
      </w:r>
      <w:r w:rsidR="00496615">
        <w:rPr>
          <w:lang w:val="de-AT"/>
        </w:rPr>
        <w:t>davon</w:t>
      </w:r>
      <w:r>
        <w:rPr>
          <w:lang w:val="de-AT"/>
        </w:rPr>
        <w:t>.</w:t>
      </w:r>
    </w:p>
    <w:p w14:paraId="6E93C51F" w14:textId="786D4088" w:rsidR="00501A0F" w:rsidRPr="00AF01FB" w:rsidRDefault="009E43B2" w:rsidP="00501A0F">
      <w:pPr>
        <w:pStyle w:val="berschrift3"/>
      </w:pPr>
      <w:r w:rsidRPr="00AD5B65">
        <w:rPr>
          <w:lang w:val="de-AT"/>
        </w:rPr>
        <w:t>300</w:t>
      </w:r>
      <w:r w:rsidR="00AF01FB" w:rsidRPr="00AD5B65">
        <w:rPr>
          <w:lang w:val="de-AT"/>
        </w:rPr>
        <w:t xml:space="preserve"> Kilometer W</w:t>
      </w:r>
      <w:r w:rsidR="00A632E4" w:rsidRPr="00AD5B65">
        <w:rPr>
          <w:lang w:val="de-AT"/>
        </w:rPr>
        <w:t>anderw</w:t>
      </w:r>
      <w:r w:rsidR="00AF01FB" w:rsidRPr="00AD5B65">
        <w:rPr>
          <w:lang w:val="de-AT"/>
        </w:rPr>
        <w:t>ege</w:t>
      </w:r>
      <w:r w:rsidR="00E84D07" w:rsidRPr="00AD5B65">
        <w:rPr>
          <w:lang w:val="de-AT"/>
        </w:rPr>
        <w:t xml:space="preserve"> und 300 Quellen</w:t>
      </w:r>
    </w:p>
    <w:p w14:paraId="33B4E76F" w14:textId="081B73B6" w:rsidR="00EE12BD" w:rsidRPr="00A04DBF" w:rsidRDefault="00AD5B65" w:rsidP="00EE12BD">
      <w:pPr>
        <w:spacing w:before="240" w:after="240"/>
        <w:rPr>
          <w:bCs/>
        </w:rPr>
      </w:pPr>
      <w:r w:rsidRPr="00AD5B65">
        <w:rPr>
          <w:b/>
          <w:bCs/>
          <w:lang w:val="de-AT"/>
        </w:rPr>
        <w:t>Etwa</w:t>
      </w:r>
      <w:r w:rsidR="009E43B2" w:rsidRPr="00AD5B65">
        <w:rPr>
          <w:b/>
          <w:bCs/>
          <w:lang w:val="de-AT"/>
        </w:rPr>
        <w:t xml:space="preserve"> 300</w:t>
      </w:r>
      <w:r w:rsidR="00AF01FB" w:rsidRPr="00AF01FB">
        <w:rPr>
          <w:b/>
          <w:bCs/>
          <w:lang w:val="de-AT"/>
        </w:rPr>
        <w:t xml:space="preserve"> Kilometer </w:t>
      </w:r>
      <w:r w:rsidR="00AF01FB" w:rsidRPr="00AD5B65">
        <w:rPr>
          <w:b/>
          <w:bCs/>
          <w:lang w:val="de-AT"/>
        </w:rPr>
        <w:t>W</w:t>
      </w:r>
      <w:r w:rsidR="00A632E4" w:rsidRPr="00AD5B65">
        <w:rPr>
          <w:b/>
          <w:bCs/>
          <w:lang w:val="de-AT"/>
        </w:rPr>
        <w:t>anderw</w:t>
      </w:r>
      <w:r w:rsidR="00AF01FB" w:rsidRPr="00AD5B65">
        <w:rPr>
          <w:b/>
          <w:bCs/>
          <w:lang w:val="de-AT"/>
        </w:rPr>
        <w:t>ege</w:t>
      </w:r>
      <w:r w:rsidR="00AF01FB">
        <w:rPr>
          <w:b/>
          <w:bCs/>
          <w:lang w:val="de-AT"/>
        </w:rPr>
        <w:t xml:space="preserve"> </w:t>
      </w:r>
      <w:r w:rsidR="00AF01FB">
        <w:rPr>
          <w:lang w:val="de-AT"/>
        </w:rPr>
        <w:t>durchziehen das etwa 30 Kilometer lange Tal</w:t>
      </w:r>
      <w:r w:rsidR="00AF01FB" w:rsidRPr="00AF01FB">
        <w:rPr>
          <w:lang w:val="de-AT"/>
        </w:rPr>
        <w:t xml:space="preserve"> von </w:t>
      </w:r>
      <w:r w:rsidR="00AF01FB">
        <w:rPr>
          <w:lang w:val="de-AT"/>
        </w:rPr>
        <w:t xml:space="preserve">der </w:t>
      </w:r>
      <w:r w:rsidR="00AF01FB" w:rsidRPr="00AF01FB">
        <w:rPr>
          <w:b/>
          <w:bCs/>
          <w:lang w:val="de-AT"/>
        </w:rPr>
        <w:t>Kitzlochklamm</w:t>
      </w:r>
      <w:r w:rsidR="00AF01FB">
        <w:rPr>
          <w:lang w:val="de-AT"/>
        </w:rPr>
        <w:t xml:space="preserve"> am Taleingang bis zum gletscherbedeckten </w:t>
      </w:r>
      <w:r w:rsidR="00AF01FB" w:rsidRPr="00AF01FB">
        <w:rPr>
          <w:b/>
          <w:bCs/>
          <w:lang w:val="de-AT"/>
        </w:rPr>
        <w:t>Hohen Sonnblick</w:t>
      </w:r>
      <w:r w:rsidR="00AF01FB">
        <w:rPr>
          <w:lang w:val="de-AT"/>
        </w:rPr>
        <w:t xml:space="preserve"> am Talschluss</w:t>
      </w:r>
      <w:r w:rsidR="00A24E71">
        <w:rPr>
          <w:lang w:val="de-AT"/>
        </w:rPr>
        <w:t xml:space="preserve"> Kolm Saigurn</w:t>
      </w:r>
      <w:r w:rsidR="00AF01FB">
        <w:rPr>
          <w:lang w:val="de-AT"/>
        </w:rPr>
        <w:t xml:space="preserve">. </w:t>
      </w:r>
      <w:r w:rsidR="00EE12BD" w:rsidRPr="00E71F65">
        <w:rPr>
          <w:b/>
        </w:rPr>
        <w:t>300 natürliche Quellen</w:t>
      </w:r>
      <w:r w:rsidR="00EE12BD">
        <w:rPr>
          <w:b/>
        </w:rPr>
        <w:t xml:space="preserve"> </w:t>
      </w:r>
      <w:r w:rsidR="00EE12BD">
        <w:rPr>
          <w:bCs/>
        </w:rPr>
        <w:t xml:space="preserve">entspringen </w:t>
      </w:r>
      <w:r w:rsidR="00493217">
        <w:rPr>
          <w:bCs/>
        </w:rPr>
        <w:t xml:space="preserve">hier und </w:t>
      </w:r>
      <w:r w:rsidR="00EE12BD">
        <w:rPr>
          <w:bCs/>
        </w:rPr>
        <w:t xml:space="preserve">in den </w:t>
      </w:r>
      <w:r w:rsidR="00EE12BD" w:rsidRPr="0020018F">
        <w:t>fünf</w:t>
      </w:r>
      <w:r w:rsidR="00EE12BD">
        <w:t xml:space="preserve"> malerischen und wasserreichen </w:t>
      </w:r>
      <w:r w:rsidR="00EE12BD" w:rsidRPr="0020018F">
        <w:t>Seitentäler</w:t>
      </w:r>
      <w:r w:rsidR="0025381A">
        <w:t>n</w:t>
      </w:r>
      <w:r w:rsidR="00EE12BD" w:rsidRPr="0020018F">
        <w:t xml:space="preserve"> </w:t>
      </w:r>
      <w:r w:rsidR="00EE12BD">
        <w:t>links und rechts des Haupttales.</w:t>
      </w:r>
      <w:r w:rsidR="00EE12BD">
        <w:rPr>
          <w:bCs/>
        </w:rPr>
        <w:t xml:space="preserve"> </w:t>
      </w:r>
      <w:r w:rsidR="00EE12BD">
        <w:t xml:space="preserve">Berauschend schön ist </w:t>
      </w:r>
      <w:r w:rsidR="00DF3174">
        <w:t xml:space="preserve">das </w:t>
      </w:r>
      <w:r w:rsidR="00EE12BD" w:rsidRPr="005B2980">
        <w:rPr>
          <w:b/>
        </w:rPr>
        <w:t>Rauriser Urquell</w:t>
      </w:r>
      <w:r w:rsidR="00EE12BD">
        <w:t xml:space="preserve"> </w:t>
      </w:r>
      <w:r w:rsidR="00DF3174">
        <w:t>mit dem</w:t>
      </w:r>
      <w:r w:rsidR="00EE12BD" w:rsidRPr="00DA4AA4">
        <w:t xml:space="preserve"> </w:t>
      </w:r>
      <w:r w:rsidR="00EE12BD" w:rsidRPr="00DA4AA4">
        <w:rPr>
          <w:b/>
        </w:rPr>
        <w:t>„Waldgeheimnis“</w:t>
      </w:r>
      <w:r w:rsidR="0025381A">
        <w:rPr>
          <w:b/>
        </w:rPr>
        <w:t xml:space="preserve"> </w:t>
      </w:r>
      <w:r w:rsidR="0025381A" w:rsidRPr="00B7352A">
        <w:rPr>
          <w:bCs/>
        </w:rPr>
        <w:t>im</w:t>
      </w:r>
      <w:r w:rsidR="0025381A" w:rsidRPr="009F3121">
        <w:t xml:space="preserve"> </w:t>
      </w:r>
      <w:r w:rsidR="0025381A" w:rsidRPr="0005461F">
        <w:t>Hüttwinkltal</w:t>
      </w:r>
      <w:r w:rsidR="00A04DBF">
        <w:t>.</w:t>
      </w:r>
      <w:r w:rsidR="007E2CD6">
        <w:t xml:space="preserve"> </w:t>
      </w:r>
      <w:r w:rsidR="00DF3174">
        <w:t>Der</w:t>
      </w:r>
      <w:r w:rsidR="00EE12BD" w:rsidRPr="00DA4AA4">
        <w:t xml:space="preserve"> kleine </w:t>
      </w:r>
      <w:r w:rsidR="00DF3174">
        <w:t xml:space="preserve">mystische </w:t>
      </w:r>
      <w:r w:rsidR="00EE12BD" w:rsidRPr="00DA4AA4">
        <w:t>Waldsee</w:t>
      </w:r>
      <w:r w:rsidR="00DF3174" w:rsidRPr="00DF3174">
        <w:t xml:space="preserve"> </w:t>
      </w:r>
      <w:r w:rsidR="00DF3174" w:rsidRPr="00DA4AA4">
        <w:t>ver</w:t>
      </w:r>
      <w:r w:rsidR="00DF3174">
        <w:t xml:space="preserve">sickert </w:t>
      </w:r>
      <w:r w:rsidR="00EE12BD" w:rsidRPr="00DA4AA4">
        <w:t xml:space="preserve">von einem Tag auf den anderen und </w:t>
      </w:r>
      <w:r w:rsidR="00DF3174">
        <w:t>füllt</w:t>
      </w:r>
      <w:r w:rsidR="00DF3174" w:rsidRPr="00DF3174">
        <w:t xml:space="preserve"> </w:t>
      </w:r>
      <w:r w:rsidR="00DF3174">
        <w:t>sich genauso unerwartet wieder</w:t>
      </w:r>
      <w:r w:rsidR="00EE12BD" w:rsidRPr="00DA4AA4">
        <w:t>.</w:t>
      </w:r>
      <w:r w:rsidR="00EE12BD">
        <w:t xml:space="preserve"> </w:t>
      </w:r>
      <w:r w:rsidR="007E2CD6">
        <w:t>Durch das</w:t>
      </w:r>
      <w:r w:rsidR="0025381A" w:rsidRPr="0020018F">
        <w:t xml:space="preserve"> Seidlwinkltal </w:t>
      </w:r>
      <w:r w:rsidR="007E2CD6">
        <w:t>verlief</w:t>
      </w:r>
      <w:r w:rsidR="0025381A" w:rsidRPr="0020018F">
        <w:t xml:space="preserve"> einst </w:t>
      </w:r>
      <w:r w:rsidR="0025381A">
        <w:t xml:space="preserve">eine </w:t>
      </w:r>
      <w:r w:rsidR="0025381A" w:rsidRPr="0020018F">
        <w:t>Hauptroute für</w:t>
      </w:r>
      <w:r w:rsidR="0025381A" w:rsidRPr="0005461F">
        <w:t xml:space="preserve"> den </w:t>
      </w:r>
      <w:r w:rsidR="0025381A" w:rsidRPr="0005461F">
        <w:rPr>
          <w:b/>
        </w:rPr>
        <w:t>Saumhandel über die Alpen</w:t>
      </w:r>
      <w:r w:rsidR="0025381A">
        <w:t xml:space="preserve">. Heute wandern </w:t>
      </w:r>
      <w:r w:rsidR="00A24E71" w:rsidRPr="00A24E71">
        <w:t xml:space="preserve">Naturliebhaber </w:t>
      </w:r>
      <w:r w:rsidR="0025381A">
        <w:t xml:space="preserve">auf Spuren der Säumer durch das wasserreiche Tal mit seinen ursprünglichen Almen. </w:t>
      </w:r>
      <w:r w:rsidR="00A469FB">
        <w:rPr>
          <w:bCs/>
        </w:rPr>
        <w:t>Der</w:t>
      </w:r>
      <w:r w:rsidR="00DF3174" w:rsidRPr="00E84D07">
        <w:rPr>
          <w:bCs/>
        </w:rPr>
        <w:t xml:space="preserve"> </w:t>
      </w:r>
      <w:r w:rsidR="00DF3174" w:rsidRPr="00715C86">
        <w:rPr>
          <w:b/>
        </w:rPr>
        <w:t>Wasserinformationsweg</w:t>
      </w:r>
      <w:r w:rsidR="00DF3174" w:rsidRPr="00EE12BD">
        <w:t xml:space="preserve"> </w:t>
      </w:r>
      <w:r w:rsidR="00A469FB">
        <w:t>führt</w:t>
      </w:r>
      <w:r w:rsidR="00DF3174">
        <w:t xml:space="preserve"> die Seidlwinklache entlang </w:t>
      </w:r>
      <w:r w:rsidR="0025381A">
        <w:t xml:space="preserve">bis zum </w:t>
      </w:r>
      <w:r w:rsidR="0025381A" w:rsidRPr="0025381A">
        <w:t xml:space="preserve">imposanten </w:t>
      </w:r>
      <w:r w:rsidR="0025381A" w:rsidRPr="0025381A">
        <w:rPr>
          <w:b/>
          <w:bCs/>
        </w:rPr>
        <w:t>Spritzbach-Wasserfall</w:t>
      </w:r>
      <w:r w:rsidR="0025381A" w:rsidRPr="0025381A">
        <w:t xml:space="preserve"> </w:t>
      </w:r>
      <w:r w:rsidR="00DF3174">
        <w:t xml:space="preserve">und </w:t>
      </w:r>
      <w:r w:rsidR="0025381A">
        <w:t xml:space="preserve">dem </w:t>
      </w:r>
      <w:r w:rsidR="0025381A" w:rsidRPr="0025381A">
        <w:t>500 Jahre alte</w:t>
      </w:r>
      <w:r w:rsidR="00493217">
        <w:t>n</w:t>
      </w:r>
      <w:r w:rsidR="0025381A" w:rsidRPr="0025381A">
        <w:t xml:space="preserve"> Tauernhaus</w:t>
      </w:r>
      <w:r w:rsidR="00DF3174" w:rsidRPr="00AD5B65">
        <w:t>.</w:t>
      </w:r>
      <w:r w:rsidR="0025381A" w:rsidRPr="00AD5B65">
        <w:t xml:space="preserve"> Alle </w:t>
      </w:r>
      <w:r w:rsidR="009D717F" w:rsidRPr="00AD5B65">
        <w:t>Gewässer</w:t>
      </w:r>
      <w:r w:rsidR="0025381A" w:rsidRPr="00AD5B65">
        <w:t xml:space="preserve"> </w:t>
      </w:r>
      <w:r w:rsidR="0025381A">
        <w:t xml:space="preserve">münden irgendwann in die </w:t>
      </w:r>
      <w:r w:rsidR="0025381A" w:rsidRPr="00B7352A">
        <w:rPr>
          <w:b/>
          <w:bCs/>
        </w:rPr>
        <w:t>Rauriser Ache</w:t>
      </w:r>
      <w:r w:rsidR="0025381A">
        <w:t>, die ihre geballte Kraft</w:t>
      </w:r>
      <w:r w:rsidR="0025381A" w:rsidRPr="0025381A">
        <w:t xml:space="preserve"> </w:t>
      </w:r>
      <w:r w:rsidR="0025381A">
        <w:t xml:space="preserve">in der </w:t>
      </w:r>
      <w:r w:rsidR="0025381A" w:rsidRPr="005B2980">
        <w:rPr>
          <w:b/>
        </w:rPr>
        <w:t>Kitzlochklamm</w:t>
      </w:r>
      <w:r w:rsidR="0025381A">
        <w:rPr>
          <w:b/>
        </w:rPr>
        <w:t xml:space="preserve"> </w:t>
      </w:r>
      <w:r w:rsidR="0025381A" w:rsidRPr="005B2980">
        <w:t>bei Taxenbach</w:t>
      </w:r>
      <w:r w:rsidR="0025381A">
        <w:t xml:space="preserve"> entfaltet</w:t>
      </w:r>
      <w:r w:rsidR="00BE5C38">
        <w:t>. B</w:t>
      </w:r>
      <w:r w:rsidR="0025381A">
        <w:t xml:space="preserve">evor </w:t>
      </w:r>
      <w:r w:rsidR="00B7352A">
        <w:t>sie</w:t>
      </w:r>
      <w:r w:rsidR="0025381A">
        <w:t xml:space="preserve"> in die Salzach mündet</w:t>
      </w:r>
      <w:r w:rsidR="00BE5C38">
        <w:t>, bildet die Ache eine</w:t>
      </w:r>
      <w:r w:rsidR="00BE5C38" w:rsidRPr="0025381A">
        <w:t xml:space="preserve"> der </w:t>
      </w:r>
      <w:r w:rsidR="00BE5C38" w:rsidRPr="00A469FB">
        <w:rPr>
          <w:b/>
          <w:bCs/>
        </w:rPr>
        <w:t>schönsten Schluchten in den österreichischen Alpen</w:t>
      </w:r>
      <w:r w:rsidR="00BE5C38">
        <w:t>.</w:t>
      </w:r>
      <w:r w:rsidR="0025381A" w:rsidRPr="0025381A">
        <w:t xml:space="preserve"> </w:t>
      </w:r>
      <w:r w:rsidR="007E2CD6">
        <w:t>D</w:t>
      </w:r>
      <w:r w:rsidR="0025381A">
        <w:t xml:space="preserve">ie </w:t>
      </w:r>
      <w:r w:rsidR="00BE5C38">
        <w:t xml:space="preserve">Enge, </w:t>
      </w:r>
      <w:r w:rsidR="007E2CD6">
        <w:lastRenderedPageBreak/>
        <w:t>durch welche das wilde Wasser tost,</w:t>
      </w:r>
      <w:r w:rsidR="0025381A" w:rsidRPr="00715C86">
        <w:t xml:space="preserve"> </w:t>
      </w:r>
      <w:r w:rsidR="007E2CD6">
        <w:t>kann man von</w:t>
      </w:r>
      <w:r w:rsidR="007E2CD6" w:rsidRPr="00715C86">
        <w:t xml:space="preserve"> </w:t>
      </w:r>
      <w:r w:rsidR="007E2CD6" w:rsidRPr="00493217">
        <w:rPr>
          <w:b/>
          <w:bCs/>
        </w:rPr>
        <w:t>Mai bis Oktober</w:t>
      </w:r>
      <w:r w:rsidR="007E2CD6" w:rsidRPr="00715C86">
        <w:t xml:space="preserve"> </w:t>
      </w:r>
      <w:r w:rsidR="00B7352A">
        <w:t>über</w:t>
      </w:r>
      <w:r w:rsidR="0025381A">
        <w:t xml:space="preserve"> Stege, Stufen und Brücken</w:t>
      </w:r>
      <w:r w:rsidR="0025381A" w:rsidRPr="00715C86">
        <w:t xml:space="preserve"> durchwandern.</w:t>
      </w:r>
      <w:r w:rsidR="00493217">
        <w:t xml:space="preserve"> </w:t>
      </w:r>
    </w:p>
    <w:p w14:paraId="46037EBB" w14:textId="77777777" w:rsidR="003413B0" w:rsidRPr="00DA4AA4" w:rsidRDefault="003413B0" w:rsidP="00BE167B">
      <w:pPr>
        <w:pStyle w:val="berschrift3"/>
      </w:pPr>
      <w:r w:rsidRPr="00DA4AA4">
        <w:t xml:space="preserve">Auf der Suche nach </w:t>
      </w:r>
      <w:r w:rsidRPr="00BE167B">
        <w:t>dem</w:t>
      </w:r>
      <w:r w:rsidRPr="00DA4AA4">
        <w:t xml:space="preserve"> Tauerngold</w:t>
      </w:r>
    </w:p>
    <w:p w14:paraId="1881224C" w14:textId="18BA0AA0" w:rsidR="00C76ACD" w:rsidRDefault="00A04DBF" w:rsidP="00A469FB">
      <w:pPr>
        <w:spacing w:before="240" w:after="240"/>
        <w:rPr>
          <w:lang w:val="de-AT"/>
        </w:rPr>
      </w:pPr>
      <w:r>
        <w:t>Der</w:t>
      </w:r>
      <w:r w:rsidR="00A469FB">
        <w:t xml:space="preserve"> Rauriser Talschluss</w:t>
      </w:r>
      <w:r w:rsidR="00A469FB">
        <w:rPr>
          <w:b/>
        </w:rPr>
        <w:t xml:space="preserve"> Kolm Saigurn </w:t>
      </w:r>
      <w:r>
        <w:t>lässt</w:t>
      </w:r>
      <w:r w:rsidR="00A469FB" w:rsidRPr="0005461F">
        <w:t xml:space="preserve"> </w:t>
      </w:r>
      <w:r w:rsidR="00A469FB">
        <w:t>in</w:t>
      </w:r>
      <w:r w:rsidR="00A469FB" w:rsidRPr="0005461F">
        <w:t xml:space="preserve"> </w:t>
      </w:r>
      <w:r w:rsidR="00A469FB">
        <w:t>die</w:t>
      </w:r>
      <w:r w:rsidR="00A469FB" w:rsidRPr="0005461F">
        <w:t xml:space="preserve"> </w:t>
      </w:r>
      <w:r w:rsidR="00A469FB" w:rsidRPr="0005461F">
        <w:rPr>
          <w:b/>
        </w:rPr>
        <w:t>Zeit</w:t>
      </w:r>
      <w:r w:rsidR="00A469FB" w:rsidRPr="0005461F">
        <w:t xml:space="preserve"> </w:t>
      </w:r>
      <w:r w:rsidR="00A469FB" w:rsidRPr="009F3121">
        <w:rPr>
          <w:b/>
        </w:rPr>
        <w:t>der</w:t>
      </w:r>
      <w:r w:rsidR="00A469FB" w:rsidRPr="0005461F">
        <w:t xml:space="preserve"> </w:t>
      </w:r>
      <w:r w:rsidR="00A469FB" w:rsidRPr="0005461F">
        <w:rPr>
          <w:b/>
        </w:rPr>
        <w:t>Goldgräber</w:t>
      </w:r>
      <w:r w:rsidR="00A469FB" w:rsidRPr="0005461F">
        <w:t xml:space="preserve"> </w:t>
      </w:r>
      <w:r w:rsidR="00A469FB">
        <w:t>ein</w:t>
      </w:r>
      <w:r>
        <w:t>tauchen</w:t>
      </w:r>
      <w:r w:rsidR="00A469FB" w:rsidRPr="004A0A28">
        <w:t>.</w:t>
      </w:r>
      <w:r w:rsidR="00A469FB">
        <w:t xml:space="preserve"> </w:t>
      </w:r>
      <w:r w:rsidR="003413B0" w:rsidRPr="00AD276C">
        <w:rPr>
          <w:lang w:val="de-AT"/>
        </w:rPr>
        <w:t xml:space="preserve">Über </w:t>
      </w:r>
      <w:r w:rsidR="00C76ACD">
        <w:rPr>
          <w:lang w:val="de-AT"/>
        </w:rPr>
        <w:t>600</w:t>
      </w:r>
      <w:r w:rsidR="003413B0" w:rsidRPr="00AD276C">
        <w:rPr>
          <w:lang w:val="de-AT"/>
        </w:rPr>
        <w:t xml:space="preserve"> Jahre wurde am Fuße des Hohen Sonnblicks nach </w:t>
      </w:r>
      <w:r w:rsidR="003413B0" w:rsidRPr="00A469FB">
        <w:rPr>
          <w:b/>
          <w:bCs/>
          <w:lang w:val="de-AT"/>
        </w:rPr>
        <w:t>Tauerngold</w:t>
      </w:r>
      <w:r w:rsidR="003413B0" w:rsidRPr="00AD276C">
        <w:rPr>
          <w:lang w:val="de-AT"/>
        </w:rPr>
        <w:t xml:space="preserve"> geschürft</w:t>
      </w:r>
      <w:r w:rsidR="00C76ACD">
        <w:rPr>
          <w:lang w:val="de-AT"/>
        </w:rPr>
        <w:t>.</w:t>
      </w:r>
      <w:r w:rsidR="00C76ACD" w:rsidRPr="00C76ACD">
        <w:rPr>
          <w:bCs/>
        </w:rPr>
        <w:t xml:space="preserve"> </w:t>
      </w:r>
      <w:r w:rsidR="00C76ACD">
        <w:rPr>
          <w:bCs/>
        </w:rPr>
        <w:t xml:space="preserve">Zur </w:t>
      </w:r>
      <w:r w:rsidR="00C76ACD" w:rsidRPr="00D60DF1">
        <w:t xml:space="preserve">Blütezeit des Bergbaues </w:t>
      </w:r>
      <w:r w:rsidR="00C76ACD">
        <w:t>im Raurisertal kamen</w:t>
      </w:r>
      <w:r w:rsidR="00C76ACD" w:rsidRPr="00D60DF1">
        <w:t xml:space="preserve"> zehn Prozent des weltweiten Goldvorkommens </w:t>
      </w:r>
      <w:r w:rsidR="00C76ACD">
        <w:t xml:space="preserve">aus </w:t>
      </w:r>
      <w:r w:rsidR="00C76ACD" w:rsidRPr="00AD276C">
        <w:rPr>
          <w:lang w:val="de-AT"/>
        </w:rPr>
        <w:t xml:space="preserve">der </w:t>
      </w:r>
      <w:r w:rsidR="00C76ACD" w:rsidRPr="00B7352A">
        <w:rPr>
          <w:b/>
          <w:bCs/>
          <w:lang w:val="de-AT"/>
        </w:rPr>
        <w:t>Goldberggruppe</w:t>
      </w:r>
      <w:r w:rsidR="00C76ACD">
        <w:t>.</w:t>
      </w:r>
      <w:r w:rsidR="00C76ACD" w:rsidRPr="00C76ACD">
        <w:rPr>
          <w:lang w:val="de-AT"/>
        </w:rPr>
        <w:t xml:space="preserve"> </w:t>
      </w:r>
      <w:r w:rsidR="00C76ACD">
        <w:rPr>
          <w:lang w:val="de-AT"/>
        </w:rPr>
        <w:t>Heute noch</w:t>
      </w:r>
      <w:r w:rsidR="00C76ACD" w:rsidRPr="00AD276C">
        <w:rPr>
          <w:lang w:val="de-AT"/>
        </w:rPr>
        <w:t xml:space="preserve"> </w:t>
      </w:r>
      <w:r w:rsidR="00C76ACD">
        <w:rPr>
          <w:lang w:val="de-AT"/>
        </w:rPr>
        <w:t xml:space="preserve">sollen </w:t>
      </w:r>
      <w:r w:rsidR="00C76ACD" w:rsidRPr="00AD276C">
        <w:rPr>
          <w:lang w:val="de-AT"/>
        </w:rPr>
        <w:t xml:space="preserve">rund </w:t>
      </w:r>
      <w:r w:rsidR="00C76ACD" w:rsidRPr="00EB2AF7">
        <w:rPr>
          <w:b/>
          <w:lang w:val="de-AT"/>
        </w:rPr>
        <w:t xml:space="preserve">120 Tonnen </w:t>
      </w:r>
      <w:r w:rsidR="00C76ACD" w:rsidRPr="00AD276C">
        <w:rPr>
          <w:lang w:val="de-AT"/>
        </w:rPr>
        <w:t xml:space="preserve">in </w:t>
      </w:r>
      <w:r w:rsidR="00C76ACD">
        <w:rPr>
          <w:lang w:val="de-AT"/>
        </w:rPr>
        <w:t>ihrem Innersten verborgen sein</w:t>
      </w:r>
      <w:r w:rsidR="00C76ACD" w:rsidRPr="00AD276C">
        <w:rPr>
          <w:lang w:val="de-AT"/>
        </w:rPr>
        <w:t>.</w:t>
      </w:r>
      <w:r w:rsidR="00C76ACD">
        <w:rPr>
          <w:lang w:val="de-AT"/>
        </w:rPr>
        <w:t xml:space="preserve"> Das spornt </w:t>
      </w:r>
      <w:r w:rsidR="00C76ACD" w:rsidRPr="00AD276C">
        <w:rPr>
          <w:lang w:val="de-AT"/>
        </w:rPr>
        <w:t xml:space="preserve">kleine und große </w:t>
      </w:r>
      <w:r w:rsidR="00C76ACD">
        <w:rPr>
          <w:lang w:val="de-AT"/>
        </w:rPr>
        <w:t xml:space="preserve">Abenteurer an, </w:t>
      </w:r>
      <w:r w:rsidR="00C76ACD" w:rsidRPr="00AD5B65">
        <w:rPr>
          <w:lang w:val="de-AT"/>
        </w:rPr>
        <w:t xml:space="preserve">am </w:t>
      </w:r>
      <w:r w:rsidR="00C76ACD" w:rsidRPr="00AD5B65">
        <w:rPr>
          <w:b/>
          <w:lang w:val="de-AT"/>
        </w:rPr>
        <w:t>Goldwaschplatz</w:t>
      </w:r>
      <w:r w:rsidR="009D717F" w:rsidRPr="00AD5B65">
        <w:rPr>
          <w:b/>
          <w:lang w:val="de-AT"/>
        </w:rPr>
        <w:t xml:space="preserve"> Bodenhaus</w:t>
      </w:r>
      <w:r w:rsidR="00C76ACD" w:rsidRPr="00AD5B65">
        <w:rPr>
          <w:lang w:val="de-AT"/>
        </w:rPr>
        <w:t xml:space="preserve"> </w:t>
      </w:r>
      <w:r w:rsidR="009D717F" w:rsidRPr="00AD5B65">
        <w:rPr>
          <w:lang w:val="de-AT"/>
        </w:rPr>
        <w:t xml:space="preserve">und </w:t>
      </w:r>
      <w:r w:rsidR="00C76ACD" w:rsidRPr="00AD5B65">
        <w:rPr>
          <w:lang w:val="de-AT"/>
        </w:rPr>
        <w:t xml:space="preserve">auf der </w:t>
      </w:r>
      <w:r w:rsidR="00C76ACD" w:rsidRPr="00AD5B65">
        <w:rPr>
          <w:b/>
          <w:bCs/>
          <w:lang w:val="de-AT"/>
        </w:rPr>
        <w:t>Heimalm</w:t>
      </w:r>
      <w:r w:rsidR="00544F06">
        <w:rPr>
          <w:b/>
          <w:bCs/>
          <w:lang w:val="de-AT"/>
        </w:rPr>
        <w:t xml:space="preserve"> an der Mittelstation der Rauriser Hochalmbahn</w:t>
      </w:r>
      <w:r w:rsidR="00C76ACD" w:rsidRPr="00AD5B65">
        <w:rPr>
          <w:lang w:val="de-AT"/>
        </w:rPr>
        <w:t xml:space="preserve"> ihr Glück zu versuchen.</w:t>
      </w:r>
    </w:p>
    <w:p w14:paraId="1951898F" w14:textId="7B122E70" w:rsidR="003413B0" w:rsidRPr="00DA4AA4" w:rsidRDefault="00BC65CB" w:rsidP="00BE167B">
      <w:pPr>
        <w:pStyle w:val="berschrift3"/>
      </w:pPr>
      <w:r>
        <w:t>Wo die</w:t>
      </w:r>
      <w:r w:rsidR="003413B0" w:rsidRPr="00DA4AA4">
        <w:t xml:space="preserve"> Geier</w:t>
      </w:r>
      <w:r>
        <w:t xml:space="preserve"> kreisen</w:t>
      </w:r>
    </w:p>
    <w:p w14:paraId="6041E387" w14:textId="738AEF20" w:rsidR="00D22301" w:rsidRPr="00D22301" w:rsidRDefault="003413B0" w:rsidP="00D22301">
      <w:r>
        <w:t>I</w:t>
      </w:r>
      <w:r w:rsidRPr="000D72EF">
        <w:t xml:space="preserve">n Europa waren </w:t>
      </w:r>
      <w:r w:rsidR="00B7352A" w:rsidRPr="000D72EF">
        <w:rPr>
          <w:b/>
        </w:rPr>
        <w:t>Bartgeier</w:t>
      </w:r>
      <w:r w:rsidR="00B7352A" w:rsidRPr="000D72EF">
        <w:t xml:space="preserve"> </w:t>
      </w:r>
      <w:r w:rsidRPr="000D72EF">
        <w:t xml:space="preserve">bereits ausgestorben, als man sich </w:t>
      </w:r>
      <w:r>
        <w:t xml:space="preserve">1986 </w:t>
      </w:r>
      <w:r w:rsidRPr="000D72EF">
        <w:t xml:space="preserve">entschloss, </w:t>
      </w:r>
      <w:r w:rsidR="00C76ACD">
        <w:t>s</w:t>
      </w:r>
      <w:r w:rsidRPr="000D72EF">
        <w:t>ie im Raurisertal wieder anzusiedeln</w:t>
      </w:r>
      <w:r>
        <w:t xml:space="preserve">: </w:t>
      </w:r>
      <w:r w:rsidR="00B7352A">
        <w:t>Heute sind i</w:t>
      </w:r>
      <w:r w:rsidR="00B7352A" w:rsidRPr="005932E2">
        <w:t xml:space="preserve">m Krumltal </w:t>
      </w:r>
      <w:r w:rsidR="00B7352A" w:rsidRPr="00B7352A">
        <w:rPr>
          <w:bCs/>
        </w:rPr>
        <w:t>neben</w:t>
      </w:r>
      <w:r w:rsidR="00B7352A">
        <w:rPr>
          <w:b/>
        </w:rPr>
        <w:t xml:space="preserve"> </w:t>
      </w:r>
      <w:r w:rsidR="00B7352A" w:rsidRPr="0005461F">
        <w:rPr>
          <w:b/>
        </w:rPr>
        <w:t>Bart- und Gänsegeier</w:t>
      </w:r>
      <w:r w:rsidR="00B7352A">
        <w:rPr>
          <w:b/>
        </w:rPr>
        <w:t xml:space="preserve">n </w:t>
      </w:r>
      <w:r w:rsidR="00B7352A" w:rsidRPr="00B7352A">
        <w:rPr>
          <w:bCs/>
        </w:rPr>
        <w:t>auch</w:t>
      </w:r>
      <w:r w:rsidR="00B7352A" w:rsidRPr="0005461F">
        <w:t xml:space="preserve"> </w:t>
      </w:r>
      <w:r w:rsidR="00B7352A" w:rsidRPr="0005461F">
        <w:rPr>
          <w:b/>
        </w:rPr>
        <w:t xml:space="preserve">Steinadler </w:t>
      </w:r>
      <w:r w:rsidR="00B7352A" w:rsidRPr="00C76ACD">
        <w:rPr>
          <w:bCs/>
        </w:rPr>
        <w:t>wieder</w:t>
      </w:r>
      <w:r w:rsidR="00B7352A">
        <w:rPr>
          <w:b/>
        </w:rPr>
        <w:t xml:space="preserve"> </w:t>
      </w:r>
      <w:r w:rsidR="00B7352A" w:rsidRPr="0005461F">
        <w:t xml:space="preserve">in freier Wildbahn </w:t>
      </w:r>
      <w:r w:rsidR="00544F06">
        <w:t>zu beobachten</w:t>
      </w:r>
      <w:r w:rsidR="00B7352A" w:rsidRPr="0005461F">
        <w:t>.</w:t>
      </w:r>
      <w:r w:rsidR="00B7352A">
        <w:t xml:space="preserve"> Mit bis zu 1,25 Meter Länge</w:t>
      </w:r>
      <w:r w:rsidR="00B7352A" w:rsidRPr="000D72EF">
        <w:t xml:space="preserve"> </w:t>
      </w:r>
      <w:r w:rsidR="00B7352A">
        <w:t xml:space="preserve">und einer </w:t>
      </w:r>
      <w:r w:rsidR="00B7352A" w:rsidRPr="000D72EF">
        <w:t>Flügelspannweite bis 2,9 Meter</w:t>
      </w:r>
      <w:r w:rsidR="00B7352A">
        <w:t xml:space="preserve"> sind Bartgeier die </w:t>
      </w:r>
      <w:r w:rsidR="00B7352A" w:rsidRPr="009765F0">
        <w:rPr>
          <w:b/>
        </w:rPr>
        <w:t>größten</w:t>
      </w:r>
      <w:r w:rsidR="00B7352A">
        <w:t xml:space="preserve"> </w:t>
      </w:r>
      <w:r w:rsidR="00B7352A" w:rsidRPr="002B0AF5">
        <w:rPr>
          <w:b/>
        </w:rPr>
        <w:t>flugfähigen Vögel</w:t>
      </w:r>
      <w:r w:rsidR="00B7352A">
        <w:rPr>
          <w:b/>
        </w:rPr>
        <w:t xml:space="preserve"> </w:t>
      </w:r>
      <w:r w:rsidR="00B7352A" w:rsidRPr="00B7352A">
        <w:rPr>
          <w:bCs/>
        </w:rPr>
        <w:t>der Erde.</w:t>
      </w:r>
      <w:r w:rsidR="00B7352A">
        <w:rPr>
          <w:bCs/>
        </w:rPr>
        <w:t xml:space="preserve"> </w:t>
      </w:r>
      <w:r w:rsidR="00B7352A">
        <w:t>Die Chance</w:t>
      </w:r>
      <w:r w:rsidR="00A04DBF">
        <w:t>,</w:t>
      </w:r>
      <w:r w:rsidR="00B7352A">
        <w:t xml:space="preserve"> einen </w:t>
      </w:r>
      <w:r w:rsidR="00BE5C38">
        <w:t>der</w:t>
      </w:r>
      <w:r w:rsidR="00BE167B">
        <w:t xml:space="preserve"> </w:t>
      </w:r>
      <w:r w:rsidR="00BE167B" w:rsidRPr="00FA0C83">
        <w:rPr>
          <w:b/>
        </w:rPr>
        <w:t>weiß</w:t>
      </w:r>
      <w:r w:rsidR="00BE167B">
        <w:rPr>
          <w:b/>
        </w:rPr>
        <w:t>-</w:t>
      </w:r>
      <w:r w:rsidR="00BE167B" w:rsidRPr="00FA0C83">
        <w:rPr>
          <w:b/>
        </w:rPr>
        <w:t>rostrot</w:t>
      </w:r>
      <w:r w:rsidR="00BE167B">
        <w:rPr>
          <w:b/>
        </w:rPr>
        <w:t>-</w:t>
      </w:r>
      <w:r w:rsidR="00BE167B" w:rsidRPr="00BE167B">
        <w:rPr>
          <w:b/>
        </w:rPr>
        <w:t>grauschwarzen</w:t>
      </w:r>
      <w:r w:rsidR="00BE167B">
        <w:t xml:space="preserve"> </w:t>
      </w:r>
      <w:r w:rsidR="00A24E71" w:rsidRPr="00A24E71">
        <w:t xml:space="preserve">Greifvögel </w:t>
      </w:r>
      <w:r w:rsidR="00B7352A">
        <w:t>zu erspä</w:t>
      </w:r>
      <w:r w:rsidR="00BE167B">
        <w:t>h</w:t>
      </w:r>
      <w:r w:rsidR="00B7352A">
        <w:t xml:space="preserve">en, hat man </w:t>
      </w:r>
      <w:r w:rsidR="00BE167B">
        <w:rPr>
          <w:lang w:val="de-AT"/>
        </w:rPr>
        <w:t xml:space="preserve">auf dem </w:t>
      </w:r>
      <w:r w:rsidR="00BE167B" w:rsidRPr="002070D3">
        <w:t xml:space="preserve">Lehrweg </w:t>
      </w:r>
      <w:r w:rsidR="00BE167B">
        <w:t>„</w:t>
      </w:r>
      <w:r w:rsidR="00BE167B" w:rsidRPr="002070D3">
        <w:t>Könige der Lüfte</w:t>
      </w:r>
      <w:r w:rsidR="00BE167B">
        <w:t xml:space="preserve">“. </w:t>
      </w:r>
      <w:r w:rsidR="00BE167B">
        <w:rPr>
          <w:lang w:val="de-AT"/>
        </w:rPr>
        <w:t xml:space="preserve">Interessierte </w:t>
      </w:r>
      <w:r w:rsidR="00BE167B" w:rsidRPr="00AD5B65">
        <w:rPr>
          <w:lang w:val="de-AT"/>
        </w:rPr>
        <w:t xml:space="preserve">wandern </w:t>
      </w:r>
      <w:r w:rsidR="009D717F" w:rsidRPr="00AD5B65">
        <w:rPr>
          <w:lang w:val="de-AT"/>
        </w:rPr>
        <w:t xml:space="preserve">einmal wöchentlich </w:t>
      </w:r>
      <w:r w:rsidR="00BE167B" w:rsidRPr="00AD5B65">
        <w:rPr>
          <w:lang w:val="de-AT"/>
        </w:rPr>
        <w:t xml:space="preserve">mit einem </w:t>
      </w:r>
      <w:r w:rsidR="00BE167B" w:rsidRPr="00AD5B65">
        <w:rPr>
          <w:b/>
          <w:lang w:val="de-AT"/>
        </w:rPr>
        <w:t>Nationalpark Ranger</w:t>
      </w:r>
      <w:r w:rsidR="00BE167B">
        <w:t xml:space="preserve"> </w:t>
      </w:r>
      <w:r w:rsidR="00BE167B">
        <w:rPr>
          <w:lang w:val="de-AT"/>
        </w:rPr>
        <w:t>ins</w:t>
      </w:r>
      <w:r w:rsidR="00BE167B" w:rsidRPr="00AD276C">
        <w:rPr>
          <w:lang w:val="de-AT"/>
        </w:rPr>
        <w:t xml:space="preserve"> </w:t>
      </w:r>
      <w:r w:rsidR="00BE167B" w:rsidRPr="00050ADA">
        <w:rPr>
          <w:b/>
          <w:lang w:val="de-AT"/>
        </w:rPr>
        <w:t>Tal der Geier</w:t>
      </w:r>
      <w:r w:rsidR="00BE167B" w:rsidRPr="00AD276C">
        <w:rPr>
          <w:lang w:val="de-AT"/>
        </w:rPr>
        <w:t xml:space="preserve"> </w:t>
      </w:r>
      <w:r w:rsidR="00BE167B">
        <w:rPr>
          <w:lang w:val="de-AT"/>
        </w:rPr>
        <w:t>und lassen sich die Plätze zeigen</w:t>
      </w:r>
      <w:r w:rsidR="00BE167B" w:rsidRPr="00AD276C">
        <w:rPr>
          <w:lang w:val="de-AT"/>
        </w:rPr>
        <w:t>.</w:t>
      </w:r>
      <w:r w:rsidR="00BE167B" w:rsidRPr="009765F0">
        <w:rPr>
          <w:lang w:val="de-AT"/>
        </w:rPr>
        <w:t xml:space="preserve"> </w:t>
      </w:r>
      <w:r w:rsidR="00BE167B">
        <w:rPr>
          <w:lang w:val="de-AT"/>
        </w:rPr>
        <w:t>I</w:t>
      </w:r>
      <w:r w:rsidR="00C76ACD">
        <w:rPr>
          <w:lang w:val="de-AT"/>
        </w:rPr>
        <w:t>m</w:t>
      </w:r>
      <w:r w:rsidR="00BE167B">
        <w:rPr>
          <w:lang w:val="de-AT"/>
        </w:rPr>
        <w:t xml:space="preserve"> </w:t>
      </w:r>
      <w:r w:rsidR="00C76ACD" w:rsidRPr="00AD5B65">
        <w:rPr>
          <w:lang w:val="de-AT"/>
        </w:rPr>
        <w:t>Nationalparkhaus</w:t>
      </w:r>
      <w:r w:rsidR="00BE167B" w:rsidRPr="00AD5B65">
        <w:t xml:space="preserve"> </w:t>
      </w:r>
      <w:r w:rsidR="009D717F" w:rsidRPr="00AD5B65">
        <w:rPr>
          <w:b/>
          <w:lang w:val="de-AT"/>
        </w:rPr>
        <w:t>„</w:t>
      </w:r>
      <w:r w:rsidR="00544F06">
        <w:rPr>
          <w:b/>
          <w:lang w:val="de-AT"/>
        </w:rPr>
        <w:t xml:space="preserve">Im </w:t>
      </w:r>
      <w:r w:rsidR="009D717F" w:rsidRPr="00AD5B65">
        <w:rPr>
          <w:b/>
          <w:lang w:val="de-AT"/>
        </w:rPr>
        <w:t>Facettenreich“</w:t>
      </w:r>
      <w:r w:rsidR="00BE167B" w:rsidRPr="00AD5B65">
        <w:rPr>
          <w:lang w:val="de-AT"/>
        </w:rPr>
        <w:t xml:space="preserve"> in Wörth und</w:t>
      </w:r>
      <w:r w:rsidR="00BE167B">
        <w:rPr>
          <w:lang w:val="de-AT"/>
        </w:rPr>
        <w:t xml:space="preserve"> auf der </w:t>
      </w:r>
      <w:r w:rsidR="00BE167B" w:rsidRPr="00DA4AA4">
        <w:rPr>
          <w:b/>
          <w:lang w:val="de-AT"/>
        </w:rPr>
        <w:t>Greifvogelwarte</w:t>
      </w:r>
      <w:r w:rsidR="00BE167B" w:rsidRPr="00DA4AA4">
        <w:rPr>
          <w:lang w:val="de-AT"/>
        </w:rPr>
        <w:t xml:space="preserve"> auf der Hochalm</w:t>
      </w:r>
      <w:r w:rsidR="00544F06">
        <w:rPr>
          <w:lang w:val="de-AT"/>
        </w:rPr>
        <w:t>hütte an der Bergstation der Rauriser Hochalmbahn</w:t>
      </w:r>
      <w:r w:rsidR="00BE167B">
        <w:rPr>
          <w:lang w:val="de-AT"/>
        </w:rPr>
        <w:t xml:space="preserve"> ist noch mehr über die </w:t>
      </w:r>
      <w:r w:rsidR="00A04DBF" w:rsidRPr="00A04DBF">
        <w:rPr>
          <w:lang w:val="de-AT"/>
        </w:rPr>
        <w:t xml:space="preserve">prächtigen </w:t>
      </w:r>
      <w:r w:rsidR="00BE167B">
        <w:rPr>
          <w:lang w:val="de-AT"/>
        </w:rPr>
        <w:t xml:space="preserve">Tiere zu erfahren. </w:t>
      </w:r>
      <w:hyperlink r:id="rId7" w:history="1">
        <w:r w:rsidR="00D22301" w:rsidRPr="001E1994">
          <w:rPr>
            <w:rStyle w:val="Hyperlink"/>
            <w:lang w:val="de-AT"/>
          </w:rPr>
          <w:t>www.raurisertal.at</w:t>
        </w:r>
      </w:hyperlink>
    </w:p>
    <w:p w14:paraId="5AC29D30" w14:textId="19373109" w:rsidR="00D22301" w:rsidRDefault="004B4F1D" w:rsidP="00D22301">
      <w:pPr>
        <w:pStyle w:val="Infoblock"/>
        <w:rPr>
          <w:lang w:val="de-AT"/>
        </w:rPr>
      </w:pPr>
      <w:r>
        <w:rPr>
          <w:color w:val="000000"/>
          <w:lang w:val="de-AT"/>
        </w:rPr>
        <w:t>3.427</w:t>
      </w:r>
      <w:r w:rsidR="00D22301" w:rsidRPr="00AD276C">
        <w:rPr>
          <w:color w:val="000000"/>
          <w:lang w:val="de-AT"/>
        </w:rPr>
        <w:t xml:space="preserve"> Zeichen</w:t>
      </w:r>
      <w:r w:rsidR="00D22301" w:rsidRPr="00AD276C">
        <w:rPr>
          <w:color w:val="000000"/>
          <w:lang w:val="de-AT"/>
        </w:rPr>
        <w:br/>
      </w:r>
      <w:r w:rsidR="00D22301" w:rsidRPr="00AD276C">
        <w:rPr>
          <w:b/>
          <w:lang w:val="de-AT"/>
        </w:rPr>
        <w:t>Abdruck honorarfrei,</w:t>
      </w:r>
      <w:r w:rsidR="00D22301" w:rsidRPr="00AD276C">
        <w:rPr>
          <w:b/>
          <w:lang w:val="de-AT"/>
        </w:rPr>
        <w:br/>
        <w:t>Belegexemplar erbeten!</w:t>
      </w:r>
    </w:p>
    <w:p w14:paraId="6EDC93B2" w14:textId="77777777" w:rsidR="00B0250A" w:rsidRPr="00CE3A0F" w:rsidRDefault="00B0250A" w:rsidP="00CE3A0F"/>
    <w:sectPr w:rsidR="00B0250A" w:rsidRPr="00CE3A0F" w:rsidSect="00F910A6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4B90" w14:textId="77777777" w:rsidR="00F910A6" w:rsidRDefault="00F910A6" w:rsidP="00A23111">
      <w:pPr>
        <w:spacing w:after="0" w:line="240" w:lineRule="auto"/>
      </w:pPr>
      <w:r>
        <w:separator/>
      </w:r>
    </w:p>
  </w:endnote>
  <w:endnote w:type="continuationSeparator" w:id="0">
    <w:p w14:paraId="500C3513" w14:textId="77777777" w:rsidR="00F910A6" w:rsidRDefault="00F910A6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367045" w:rsidRPr="002374FF" w14:paraId="6F1A2F9C" w14:textId="77777777" w:rsidTr="002F0B99">
      <w:tc>
        <w:tcPr>
          <w:tcW w:w="5908" w:type="dxa"/>
        </w:tcPr>
        <w:p w14:paraId="34BCBABC" w14:textId="77777777" w:rsidR="00A6263A" w:rsidRPr="00777477" w:rsidRDefault="00A6263A" w:rsidP="00A6263A">
          <w:pPr>
            <w:pStyle w:val="Fuzeile"/>
            <w:ind w:left="-31"/>
            <w:rPr>
              <w:b/>
            </w:rPr>
          </w:pPr>
          <w:r w:rsidRPr="00777477">
            <w:rPr>
              <w:b/>
            </w:rPr>
            <w:t>Weitere Informationen:</w:t>
          </w:r>
        </w:p>
        <w:p w14:paraId="475495F6" w14:textId="77777777" w:rsidR="00A6263A" w:rsidRPr="00777477" w:rsidRDefault="00A6263A" w:rsidP="00A6263A">
          <w:pPr>
            <w:pStyle w:val="Fuzeile"/>
            <w:ind w:left="-31"/>
          </w:pPr>
          <w:r w:rsidRPr="00777477">
            <w:t xml:space="preserve">Tourismusverband Rauris </w:t>
          </w:r>
        </w:p>
        <w:p w14:paraId="1309EC24" w14:textId="77777777" w:rsidR="00A6263A" w:rsidRPr="00777477" w:rsidRDefault="00A6263A" w:rsidP="00A6263A">
          <w:pPr>
            <w:pStyle w:val="Fuzeile"/>
            <w:ind w:left="-31"/>
          </w:pPr>
          <w:r w:rsidRPr="00777477">
            <w:t>A-5661 Rauris, Sportstraße 2</w:t>
          </w:r>
        </w:p>
        <w:p w14:paraId="7EB4D886" w14:textId="77777777" w:rsidR="00A6263A" w:rsidRPr="00F04DB8" w:rsidRDefault="00A6263A" w:rsidP="00A6263A">
          <w:pPr>
            <w:pStyle w:val="Fuzeile"/>
            <w:ind w:left="-31"/>
            <w:rPr>
              <w:lang w:val="en-GB"/>
            </w:rPr>
          </w:pPr>
          <w:r w:rsidRPr="00F04DB8">
            <w:rPr>
              <w:lang w:val="en-GB"/>
            </w:rPr>
            <w:t xml:space="preserve">Tel.: +43 6544 20022, Fax: </w:t>
          </w:r>
          <w:r>
            <w:rPr>
              <w:lang w:val="en-GB"/>
            </w:rPr>
            <w:t xml:space="preserve">+43 </w:t>
          </w:r>
          <w:r w:rsidRPr="001B39C5">
            <w:rPr>
              <w:lang w:val="en-GB"/>
            </w:rPr>
            <w:t>6544 20022 88</w:t>
          </w:r>
        </w:p>
        <w:p w14:paraId="7AE37666" w14:textId="77777777" w:rsidR="00A6263A" w:rsidRPr="00F04DB8" w:rsidRDefault="00A6263A" w:rsidP="00A6263A">
          <w:pPr>
            <w:pStyle w:val="Fuzeile"/>
            <w:ind w:left="-31"/>
            <w:rPr>
              <w:lang w:val="en-GB"/>
            </w:rPr>
          </w:pPr>
          <w:r w:rsidRPr="00F04DB8">
            <w:rPr>
              <w:lang w:val="en-GB"/>
            </w:rPr>
            <w:t>E-Mail: </w:t>
          </w:r>
          <w:hyperlink r:id="rId1" w:history="1">
            <w:r w:rsidRPr="00F04DB8">
              <w:rPr>
                <w:lang w:val="en-GB"/>
              </w:rPr>
              <w:t>info@raurisertal.at</w:t>
            </w:r>
          </w:hyperlink>
        </w:p>
        <w:p w14:paraId="49D8B44C" w14:textId="034232A6" w:rsidR="00367045" w:rsidRPr="00226246" w:rsidRDefault="004B4F1D" w:rsidP="00A6263A">
          <w:pPr>
            <w:pStyle w:val="Fuzeile"/>
            <w:ind w:left="-31"/>
            <w:rPr>
              <w:lang w:val="en-US"/>
            </w:rPr>
          </w:pPr>
          <w:hyperlink r:id="rId2" w:history="1">
            <w:r w:rsidR="00A6263A" w:rsidRPr="00226246">
              <w:rPr>
                <w:lang w:val="en-US"/>
              </w:rPr>
              <w:t>www.raurisertal.at</w:t>
            </w:r>
          </w:hyperlink>
        </w:p>
      </w:tc>
      <w:tc>
        <w:tcPr>
          <w:tcW w:w="3402" w:type="dxa"/>
        </w:tcPr>
        <w:p w14:paraId="1989A978" w14:textId="1E1BC168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 xml:space="preserve">Media Kommunikationsservice </w:t>
          </w:r>
          <w:r>
            <w:rPr>
              <w:sz w:val="16"/>
              <w:lang w:bidi="x-none"/>
            </w:rPr>
            <w:t>GmbH</w:t>
          </w:r>
        </w:p>
        <w:p w14:paraId="51371C9C" w14:textId="77777777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PR-Agentur für Tourismus</w:t>
          </w:r>
        </w:p>
        <w:p w14:paraId="4A517978" w14:textId="77777777" w:rsidR="00367045" w:rsidRPr="00685A98" w:rsidRDefault="00367045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A-5020 Salzburg, Bergstraße 11</w:t>
          </w:r>
        </w:p>
        <w:p w14:paraId="32ADC08B" w14:textId="77777777" w:rsidR="00367045" w:rsidRPr="00685A98" w:rsidRDefault="00367045" w:rsidP="002F0B99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 xml:space="preserve">Tel.: </w:t>
          </w:r>
          <w:r w:rsidRPr="00685A98">
            <w:rPr>
              <w:sz w:val="16"/>
              <w:lang w:val="it-IT" w:bidi="x-none"/>
            </w:rPr>
            <w:t>+43/(0)662/87 53 68-127</w:t>
          </w:r>
        </w:p>
        <w:p w14:paraId="463ED775" w14:textId="77777777" w:rsidR="00367045" w:rsidRPr="00685A98" w:rsidRDefault="00367045" w:rsidP="002F0B99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www.mk-salzburg.at</w:t>
          </w:r>
        </w:p>
        <w:p w14:paraId="73DC8D00" w14:textId="77777777" w:rsidR="00367045" w:rsidRDefault="00367045" w:rsidP="002F0B99">
          <w:pPr>
            <w:pStyle w:val="Fuzeile"/>
            <w:rPr>
              <w:lang w:val="it-IT" w:bidi="x-none"/>
            </w:rPr>
          </w:pPr>
          <w:r w:rsidRPr="00685A98">
            <w:rPr>
              <w:sz w:val="16"/>
              <w:lang w:val="it-IT" w:bidi="x-none"/>
            </w:rPr>
            <w:t>E-</w:t>
          </w:r>
          <w:r>
            <w:rPr>
              <w:sz w:val="16"/>
              <w:lang w:val="it-IT" w:bidi="x-none"/>
            </w:rPr>
            <w:t>M</w:t>
          </w:r>
          <w:r w:rsidRPr="00685A98">
            <w:rPr>
              <w:sz w:val="16"/>
              <w:lang w:val="it-IT" w:bidi="x-none"/>
            </w:rPr>
            <w:t xml:space="preserve">ail: </w:t>
          </w:r>
          <w:hyperlink r:id="rId3" w:history="1">
            <w:r w:rsidRPr="00685A98"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97C3B49" w14:textId="77777777" w:rsidR="00367045" w:rsidRPr="00974FD5" w:rsidRDefault="00367045" w:rsidP="000C2943">
    <w:pPr>
      <w:spacing w:before="0" w:after="0"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AB57" w14:textId="77777777" w:rsidR="00F910A6" w:rsidRDefault="00F910A6" w:rsidP="00A23111">
      <w:pPr>
        <w:spacing w:after="0" w:line="240" w:lineRule="auto"/>
      </w:pPr>
      <w:r>
        <w:separator/>
      </w:r>
    </w:p>
  </w:footnote>
  <w:footnote w:type="continuationSeparator" w:id="0">
    <w:p w14:paraId="0CB81DA8" w14:textId="77777777" w:rsidR="00F910A6" w:rsidRDefault="00F910A6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1000" w14:textId="77777777" w:rsidR="00367045" w:rsidRPr="00630BCD" w:rsidRDefault="00367045" w:rsidP="00BE2AA5">
    <w:pPr>
      <w:pStyle w:val="Kopfzeile"/>
    </w:pPr>
    <w:r w:rsidRPr="00630BCD">
      <w:tab/>
    </w:r>
    <w:r>
      <w:rPr>
        <w:noProof/>
      </w:rPr>
      <w:drawing>
        <wp:inline distT="0" distB="0" distL="0" distR="0" wp14:anchorId="50BD62E5" wp14:editId="0C87D478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B9B4F" w14:textId="682AC040" w:rsidR="00367045" w:rsidRPr="00630BCD" w:rsidRDefault="00367045" w:rsidP="00BE2AA5">
    <w:pPr>
      <w:pStyle w:val="Kopfzeile"/>
    </w:pPr>
    <w:r>
      <w:t>Presse-Information</w:t>
    </w:r>
    <w:r>
      <w:tab/>
    </w:r>
    <w:r w:rsidRPr="00630BCD">
      <w:tab/>
    </w:r>
    <w:r w:rsidR="00D960C2">
      <w:t>Kurz</w:t>
    </w:r>
    <w:r>
      <w:t>text</w:t>
    </w:r>
  </w:p>
  <w:p w14:paraId="40CD9CEC" w14:textId="5203ED4B" w:rsidR="00367045" w:rsidRPr="00BE2AA5" w:rsidRDefault="00367045" w:rsidP="00BE2AA5">
    <w:pPr>
      <w:pStyle w:val="Kopfzeile"/>
    </w:pPr>
    <w:r w:rsidRPr="00630BCD">
      <w:fldChar w:fldCharType="begin"/>
    </w:r>
    <w:r w:rsidRPr="00630BCD">
      <w:instrText xml:space="preserve"> </w:instrText>
    </w:r>
    <w:r>
      <w:instrText>TIME</w:instrText>
    </w:r>
    <w:r w:rsidRPr="00630BCD">
      <w:instrText xml:space="preserve"> \@ "</w:instrText>
    </w:r>
    <w:r>
      <w:instrText>MMMM yy</w:instrText>
    </w:r>
    <w:r w:rsidRPr="00630BCD">
      <w:instrText xml:space="preserve">" </w:instrText>
    </w:r>
    <w:r w:rsidRPr="00630BCD">
      <w:fldChar w:fldCharType="separate"/>
    </w:r>
    <w:r w:rsidR="004B4F1D">
      <w:rPr>
        <w:noProof/>
      </w:rPr>
      <w:t>März 24</w:t>
    </w:r>
    <w:r w:rsidRPr="00630BCD">
      <w:fldChar w:fldCharType="end"/>
    </w:r>
    <w:r w:rsidRPr="00630BCD">
      <w:tab/>
      <w:t>Raurisertal</w:t>
    </w:r>
    <w:r w:rsidRPr="00630BCD">
      <w:tab/>
      <w:t xml:space="preserve"> Seite </w:t>
    </w:r>
    <w:r w:rsidRPr="00630BCD">
      <w:fldChar w:fldCharType="begin"/>
    </w:r>
    <w:r w:rsidRPr="00630BCD">
      <w:instrText xml:space="preserve"> </w:instrText>
    </w:r>
    <w:r>
      <w:instrText>PAGE</w:instrText>
    </w:r>
    <w:r w:rsidRPr="00630BCD">
      <w:instrText xml:space="preserve"> </w:instrText>
    </w:r>
    <w:r w:rsidRPr="00630BCD">
      <w:fldChar w:fldCharType="separate"/>
    </w:r>
    <w:r>
      <w:rPr>
        <w:noProof/>
      </w:rPr>
      <w:t>2</w:t>
    </w:r>
    <w:r w:rsidRPr="00630B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2A77CE6"/>
    <w:multiLevelType w:val="multilevel"/>
    <w:tmpl w:val="9ABEF9B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CA4"/>
    <w:multiLevelType w:val="multilevel"/>
    <w:tmpl w:val="7BEA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C7354"/>
    <w:multiLevelType w:val="hybridMultilevel"/>
    <w:tmpl w:val="37E47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6EC1"/>
    <w:multiLevelType w:val="multilevel"/>
    <w:tmpl w:val="72E41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D6C9D"/>
    <w:multiLevelType w:val="hybridMultilevel"/>
    <w:tmpl w:val="A6BE5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5A06"/>
    <w:multiLevelType w:val="multilevel"/>
    <w:tmpl w:val="AD1C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65F1D"/>
    <w:multiLevelType w:val="multilevel"/>
    <w:tmpl w:val="272E9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4657601"/>
    <w:multiLevelType w:val="multilevel"/>
    <w:tmpl w:val="A7C6F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0317D"/>
    <w:multiLevelType w:val="hybridMultilevel"/>
    <w:tmpl w:val="6FBCF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21A5"/>
    <w:multiLevelType w:val="hybridMultilevel"/>
    <w:tmpl w:val="CE7E3F54"/>
    <w:lvl w:ilvl="0" w:tplc="226E4D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25C8F"/>
    <w:multiLevelType w:val="hybridMultilevel"/>
    <w:tmpl w:val="5ED484D2"/>
    <w:lvl w:ilvl="0" w:tplc="226E4D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495D"/>
    <w:multiLevelType w:val="multilevel"/>
    <w:tmpl w:val="97E8073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5" w15:restartNumberingAfterBreak="0">
    <w:nsid w:val="40AD73FE"/>
    <w:multiLevelType w:val="multilevel"/>
    <w:tmpl w:val="545EF1F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461972FB"/>
    <w:multiLevelType w:val="hybridMultilevel"/>
    <w:tmpl w:val="AECEA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0CAB"/>
    <w:multiLevelType w:val="hybridMultilevel"/>
    <w:tmpl w:val="818C6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B527C"/>
    <w:multiLevelType w:val="hybridMultilevel"/>
    <w:tmpl w:val="5AD89B48"/>
    <w:lvl w:ilvl="0" w:tplc="226E4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78742">
    <w:abstractNumId w:val="0"/>
  </w:num>
  <w:num w:numId="2" w16cid:durableId="1423454468">
    <w:abstractNumId w:val="2"/>
  </w:num>
  <w:num w:numId="3" w16cid:durableId="2127113472">
    <w:abstractNumId w:val="13"/>
  </w:num>
  <w:num w:numId="4" w16cid:durableId="467212843">
    <w:abstractNumId w:val="10"/>
  </w:num>
  <w:num w:numId="5" w16cid:durableId="696007142">
    <w:abstractNumId w:val="16"/>
  </w:num>
  <w:num w:numId="6" w16cid:durableId="1544516910">
    <w:abstractNumId w:val="1"/>
  </w:num>
  <w:num w:numId="7" w16cid:durableId="941768139">
    <w:abstractNumId w:val="15"/>
  </w:num>
  <w:num w:numId="8" w16cid:durableId="766732743">
    <w:abstractNumId w:val="14"/>
  </w:num>
  <w:num w:numId="9" w16cid:durableId="534198951">
    <w:abstractNumId w:val="7"/>
  </w:num>
  <w:num w:numId="10" w16cid:durableId="1905604469">
    <w:abstractNumId w:val="9"/>
  </w:num>
  <w:num w:numId="11" w16cid:durableId="128086506">
    <w:abstractNumId w:val="5"/>
  </w:num>
  <w:num w:numId="12" w16cid:durableId="1591962059">
    <w:abstractNumId w:val="3"/>
  </w:num>
  <w:num w:numId="13" w16cid:durableId="1917352783">
    <w:abstractNumId w:val="8"/>
  </w:num>
  <w:num w:numId="14" w16cid:durableId="480191356">
    <w:abstractNumId w:val="4"/>
  </w:num>
  <w:num w:numId="15" w16cid:durableId="1424180200">
    <w:abstractNumId w:val="17"/>
  </w:num>
  <w:num w:numId="16" w16cid:durableId="1524323744">
    <w:abstractNumId w:val="18"/>
  </w:num>
  <w:num w:numId="17" w16cid:durableId="413824229">
    <w:abstractNumId w:val="12"/>
  </w:num>
  <w:num w:numId="18" w16cid:durableId="424158878">
    <w:abstractNumId w:val="11"/>
  </w:num>
  <w:num w:numId="19" w16cid:durableId="1259100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95"/>
    <w:rsid w:val="00000185"/>
    <w:rsid w:val="000012FB"/>
    <w:rsid w:val="000029D3"/>
    <w:rsid w:val="00002B29"/>
    <w:rsid w:val="00007D9A"/>
    <w:rsid w:val="000128DF"/>
    <w:rsid w:val="00013004"/>
    <w:rsid w:val="00023989"/>
    <w:rsid w:val="00023CFD"/>
    <w:rsid w:val="00025F55"/>
    <w:rsid w:val="000307E2"/>
    <w:rsid w:val="00031516"/>
    <w:rsid w:val="000323C2"/>
    <w:rsid w:val="000450FA"/>
    <w:rsid w:val="000477D6"/>
    <w:rsid w:val="0005304C"/>
    <w:rsid w:val="00057233"/>
    <w:rsid w:val="00063FE8"/>
    <w:rsid w:val="000753F0"/>
    <w:rsid w:val="000779D7"/>
    <w:rsid w:val="00080EAB"/>
    <w:rsid w:val="000824D2"/>
    <w:rsid w:val="000829B9"/>
    <w:rsid w:val="000839E7"/>
    <w:rsid w:val="00087846"/>
    <w:rsid w:val="0009395A"/>
    <w:rsid w:val="00093F98"/>
    <w:rsid w:val="00094958"/>
    <w:rsid w:val="0009499A"/>
    <w:rsid w:val="00094FE7"/>
    <w:rsid w:val="000A007C"/>
    <w:rsid w:val="000A3A72"/>
    <w:rsid w:val="000A4280"/>
    <w:rsid w:val="000A572C"/>
    <w:rsid w:val="000B02FE"/>
    <w:rsid w:val="000B04AC"/>
    <w:rsid w:val="000B1314"/>
    <w:rsid w:val="000B3534"/>
    <w:rsid w:val="000B3C8A"/>
    <w:rsid w:val="000B4C4A"/>
    <w:rsid w:val="000B5CB1"/>
    <w:rsid w:val="000B5FC5"/>
    <w:rsid w:val="000B71D9"/>
    <w:rsid w:val="000C2943"/>
    <w:rsid w:val="000C3251"/>
    <w:rsid w:val="000C3356"/>
    <w:rsid w:val="000C3FD3"/>
    <w:rsid w:val="000C4E3D"/>
    <w:rsid w:val="000D0040"/>
    <w:rsid w:val="000D2C8A"/>
    <w:rsid w:val="000D3E3C"/>
    <w:rsid w:val="000D5505"/>
    <w:rsid w:val="000D72EF"/>
    <w:rsid w:val="000D7AF2"/>
    <w:rsid w:val="000E12A7"/>
    <w:rsid w:val="000E17A5"/>
    <w:rsid w:val="000E5446"/>
    <w:rsid w:val="000F157A"/>
    <w:rsid w:val="000F16EE"/>
    <w:rsid w:val="000F353F"/>
    <w:rsid w:val="000F5095"/>
    <w:rsid w:val="000F5481"/>
    <w:rsid w:val="000F6D4A"/>
    <w:rsid w:val="001015E4"/>
    <w:rsid w:val="001018BC"/>
    <w:rsid w:val="00103A9C"/>
    <w:rsid w:val="001047B3"/>
    <w:rsid w:val="0010765A"/>
    <w:rsid w:val="001106F7"/>
    <w:rsid w:val="00111F8B"/>
    <w:rsid w:val="0011332F"/>
    <w:rsid w:val="00113E67"/>
    <w:rsid w:val="001154D5"/>
    <w:rsid w:val="001162A6"/>
    <w:rsid w:val="00122F93"/>
    <w:rsid w:val="00127836"/>
    <w:rsid w:val="0013023E"/>
    <w:rsid w:val="00132CBD"/>
    <w:rsid w:val="00133D15"/>
    <w:rsid w:val="0013646D"/>
    <w:rsid w:val="00140A69"/>
    <w:rsid w:val="00140AB9"/>
    <w:rsid w:val="00141E08"/>
    <w:rsid w:val="00143C33"/>
    <w:rsid w:val="00146255"/>
    <w:rsid w:val="00147005"/>
    <w:rsid w:val="00150E8B"/>
    <w:rsid w:val="001524C3"/>
    <w:rsid w:val="00153592"/>
    <w:rsid w:val="001547CB"/>
    <w:rsid w:val="001573ED"/>
    <w:rsid w:val="00160C33"/>
    <w:rsid w:val="00161543"/>
    <w:rsid w:val="001622C8"/>
    <w:rsid w:val="001653B5"/>
    <w:rsid w:val="00165F90"/>
    <w:rsid w:val="00172CCA"/>
    <w:rsid w:val="00172DD7"/>
    <w:rsid w:val="001733E2"/>
    <w:rsid w:val="0017347B"/>
    <w:rsid w:val="0017420C"/>
    <w:rsid w:val="001744B3"/>
    <w:rsid w:val="00176788"/>
    <w:rsid w:val="00180B8A"/>
    <w:rsid w:val="00183FE4"/>
    <w:rsid w:val="001901C4"/>
    <w:rsid w:val="00191DC7"/>
    <w:rsid w:val="00193EB0"/>
    <w:rsid w:val="00195A42"/>
    <w:rsid w:val="00195C6C"/>
    <w:rsid w:val="0019608B"/>
    <w:rsid w:val="001A4111"/>
    <w:rsid w:val="001A4785"/>
    <w:rsid w:val="001A6016"/>
    <w:rsid w:val="001B0B0B"/>
    <w:rsid w:val="001B307A"/>
    <w:rsid w:val="001B6F3B"/>
    <w:rsid w:val="001C0E55"/>
    <w:rsid w:val="001C63EC"/>
    <w:rsid w:val="001C740C"/>
    <w:rsid w:val="001D0C4E"/>
    <w:rsid w:val="001D1456"/>
    <w:rsid w:val="001E0DCF"/>
    <w:rsid w:val="001E1994"/>
    <w:rsid w:val="001E27AD"/>
    <w:rsid w:val="001E32FB"/>
    <w:rsid w:val="001E480F"/>
    <w:rsid w:val="001E49D3"/>
    <w:rsid w:val="001E5568"/>
    <w:rsid w:val="001E7CF9"/>
    <w:rsid w:val="001F1AC1"/>
    <w:rsid w:val="001F21B5"/>
    <w:rsid w:val="001F2FCC"/>
    <w:rsid w:val="001F59D5"/>
    <w:rsid w:val="001F5CBA"/>
    <w:rsid w:val="001F66E1"/>
    <w:rsid w:val="00202218"/>
    <w:rsid w:val="00202819"/>
    <w:rsid w:val="0020299B"/>
    <w:rsid w:val="00203903"/>
    <w:rsid w:val="00203D48"/>
    <w:rsid w:val="002062CF"/>
    <w:rsid w:val="002070D3"/>
    <w:rsid w:val="00207D8E"/>
    <w:rsid w:val="002104F6"/>
    <w:rsid w:val="0021050D"/>
    <w:rsid w:val="002116F9"/>
    <w:rsid w:val="0021285D"/>
    <w:rsid w:val="00214F51"/>
    <w:rsid w:val="00215EDB"/>
    <w:rsid w:val="00217288"/>
    <w:rsid w:val="00221778"/>
    <w:rsid w:val="002229E9"/>
    <w:rsid w:val="00226246"/>
    <w:rsid w:val="00227BE2"/>
    <w:rsid w:val="00232D9A"/>
    <w:rsid w:val="00233BAC"/>
    <w:rsid w:val="00233E7E"/>
    <w:rsid w:val="0023504F"/>
    <w:rsid w:val="00235CD4"/>
    <w:rsid w:val="002374FF"/>
    <w:rsid w:val="00244469"/>
    <w:rsid w:val="00250971"/>
    <w:rsid w:val="00253334"/>
    <w:rsid w:val="002536B5"/>
    <w:rsid w:val="0025381A"/>
    <w:rsid w:val="0025468A"/>
    <w:rsid w:val="00255B42"/>
    <w:rsid w:val="00257240"/>
    <w:rsid w:val="00257E35"/>
    <w:rsid w:val="00257FA8"/>
    <w:rsid w:val="00260965"/>
    <w:rsid w:val="00262446"/>
    <w:rsid w:val="002639C0"/>
    <w:rsid w:val="002645FE"/>
    <w:rsid w:val="00266D54"/>
    <w:rsid w:val="00267802"/>
    <w:rsid w:val="00270E0E"/>
    <w:rsid w:val="00273886"/>
    <w:rsid w:val="00273DDF"/>
    <w:rsid w:val="00274478"/>
    <w:rsid w:val="00280547"/>
    <w:rsid w:val="00280E92"/>
    <w:rsid w:val="00281B65"/>
    <w:rsid w:val="002876E5"/>
    <w:rsid w:val="002905E7"/>
    <w:rsid w:val="00291653"/>
    <w:rsid w:val="002926AA"/>
    <w:rsid w:val="002942B5"/>
    <w:rsid w:val="00295D86"/>
    <w:rsid w:val="002B0886"/>
    <w:rsid w:val="002B5417"/>
    <w:rsid w:val="002B7D78"/>
    <w:rsid w:val="002C05EA"/>
    <w:rsid w:val="002C0B69"/>
    <w:rsid w:val="002C2A61"/>
    <w:rsid w:val="002C3FC8"/>
    <w:rsid w:val="002C66D7"/>
    <w:rsid w:val="002C75C6"/>
    <w:rsid w:val="002E59C3"/>
    <w:rsid w:val="002E5C9E"/>
    <w:rsid w:val="002E71D2"/>
    <w:rsid w:val="002E7969"/>
    <w:rsid w:val="002E7B18"/>
    <w:rsid w:val="002F0B99"/>
    <w:rsid w:val="002F15FC"/>
    <w:rsid w:val="00304099"/>
    <w:rsid w:val="00304884"/>
    <w:rsid w:val="0030750F"/>
    <w:rsid w:val="00312B5C"/>
    <w:rsid w:val="00313AB0"/>
    <w:rsid w:val="003146E1"/>
    <w:rsid w:val="003153F0"/>
    <w:rsid w:val="00323F8D"/>
    <w:rsid w:val="0033067E"/>
    <w:rsid w:val="003321DE"/>
    <w:rsid w:val="00336E6B"/>
    <w:rsid w:val="003370E2"/>
    <w:rsid w:val="003413B0"/>
    <w:rsid w:val="003473D4"/>
    <w:rsid w:val="00350F79"/>
    <w:rsid w:val="003515CF"/>
    <w:rsid w:val="003571C2"/>
    <w:rsid w:val="00357E83"/>
    <w:rsid w:val="003626E4"/>
    <w:rsid w:val="0036445C"/>
    <w:rsid w:val="00364D7E"/>
    <w:rsid w:val="00364E0E"/>
    <w:rsid w:val="003663DE"/>
    <w:rsid w:val="0036695A"/>
    <w:rsid w:val="00367045"/>
    <w:rsid w:val="00367D09"/>
    <w:rsid w:val="003722AF"/>
    <w:rsid w:val="003752B8"/>
    <w:rsid w:val="003763BD"/>
    <w:rsid w:val="003803D8"/>
    <w:rsid w:val="003822E0"/>
    <w:rsid w:val="00384F1B"/>
    <w:rsid w:val="00387CA7"/>
    <w:rsid w:val="00390530"/>
    <w:rsid w:val="003930EB"/>
    <w:rsid w:val="00393E58"/>
    <w:rsid w:val="00395393"/>
    <w:rsid w:val="003A1092"/>
    <w:rsid w:val="003A4F27"/>
    <w:rsid w:val="003A53F2"/>
    <w:rsid w:val="003B1319"/>
    <w:rsid w:val="003B36A3"/>
    <w:rsid w:val="003B6752"/>
    <w:rsid w:val="003B7863"/>
    <w:rsid w:val="003C286B"/>
    <w:rsid w:val="003C41C4"/>
    <w:rsid w:val="003C5454"/>
    <w:rsid w:val="003C61C5"/>
    <w:rsid w:val="003C64B1"/>
    <w:rsid w:val="003D4648"/>
    <w:rsid w:val="003D46A4"/>
    <w:rsid w:val="003D72C8"/>
    <w:rsid w:val="003E5F15"/>
    <w:rsid w:val="003E7076"/>
    <w:rsid w:val="003E767F"/>
    <w:rsid w:val="003E77D4"/>
    <w:rsid w:val="003E7F4D"/>
    <w:rsid w:val="003F0F88"/>
    <w:rsid w:val="003F1908"/>
    <w:rsid w:val="003F39E7"/>
    <w:rsid w:val="003F7425"/>
    <w:rsid w:val="00400AB0"/>
    <w:rsid w:val="00402B58"/>
    <w:rsid w:val="00411615"/>
    <w:rsid w:val="00420BF9"/>
    <w:rsid w:val="00425F85"/>
    <w:rsid w:val="004266FA"/>
    <w:rsid w:val="00431D49"/>
    <w:rsid w:val="004334EB"/>
    <w:rsid w:val="00433CF7"/>
    <w:rsid w:val="004408E9"/>
    <w:rsid w:val="0044537D"/>
    <w:rsid w:val="004511F5"/>
    <w:rsid w:val="00453099"/>
    <w:rsid w:val="00453589"/>
    <w:rsid w:val="004535D7"/>
    <w:rsid w:val="00455653"/>
    <w:rsid w:val="00464253"/>
    <w:rsid w:val="0046761A"/>
    <w:rsid w:val="00470326"/>
    <w:rsid w:val="00481CAE"/>
    <w:rsid w:val="00483BC5"/>
    <w:rsid w:val="004853D3"/>
    <w:rsid w:val="0048586E"/>
    <w:rsid w:val="004861FB"/>
    <w:rsid w:val="00487B7A"/>
    <w:rsid w:val="00487F28"/>
    <w:rsid w:val="00493217"/>
    <w:rsid w:val="00496615"/>
    <w:rsid w:val="00496DBF"/>
    <w:rsid w:val="004A0167"/>
    <w:rsid w:val="004A1268"/>
    <w:rsid w:val="004A2C9F"/>
    <w:rsid w:val="004A4A3B"/>
    <w:rsid w:val="004A4A47"/>
    <w:rsid w:val="004A5959"/>
    <w:rsid w:val="004A5F70"/>
    <w:rsid w:val="004A6FC5"/>
    <w:rsid w:val="004A75C1"/>
    <w:rsid w:val="004B02B9"/>
    <w:rsid w:val="004B1890"/>
    <w:rsid w:val="004B3D98"/>
    <w:rsid w:val="004B4F1D"/>
    <w:rsid w:val="004B5538"/>
    <w:rsid w:val="004B73E6"/>
    <w:rsid w:val="004B7BD6"/>
    <w:rsid w:val="004C3AC7"/>
    <w:rsid w:val="004C3FBB"/>
    <w:rsid w:val="004C444F"/>
    <w:rsid w:val="004C567C"/>
    <w:rsid w:val="004C58E5"/>
    <w:rsid w:val="004D1D2C"/>
    <w:rsid w:val="004D2C19"/>
    <w:rsid w:val="004D3674"/>
    <w:rsid w:val="004D4A6D"/>
    <w:rsid w:val="004E07DF"/>
    <w:rsid w:val="004E1C2A"/>
    <w:rsid w:val="004E6A3A"/>
    <w:rsid w:val="004E6BB0"/>
    <w:rsid w:val="004E70F9"/>
    <w:rsid w:val="004F3359"/>
    <w:rsid w:val="004F3AF1"/>
    <w:rsid w:val="00500BDE"/>
    <w:rsid w:val="00501A0F"/>
    <w:rsid w:val="00501FCB"/>
    <w:rsid w:val="005026C8"/>
    <w:rsid w:val="00502CC8"/>
    <w:rsid w:val="00512A58"/>
    <w:rsid w:val="00516FA6"/>
    <w:rsid w:val="00521BAE"/>
    <w:rsid w:val="00523F7D"/>
    <w:rsid w:val="0052519C"/>
    <w:rsid w:val="00525B90"/>
    <w:rsid w:val="00526ACA"/>
    <w:rsid w:val="00527F1E"/>
    <w:rsid w:val="00532F1C"/>
    <w:rsid w:val="0053364F"/>
    <w:rsid w:val="00534E59"/>
    <w:rsid w:val="00535DBB"/>
    <w:rsid w:val="00537D53"/>
    <w:rsid w:val="005413BA"/>
    <w:rsid w:val="00541B0F"/>
    <w:rsid w:val="005423F2"/>
    <w:rsid w:val="00542EF8"/>
    <w:rsid w:val="00544F06"/>
    <w:rsid w:val="00545181"/>
    <w:rsid w:val="005467D0"/>
    <w:rsid w:val="00546C87"/>
    <w:rsid w:val="0054786F"/>
    <w:rsid w:val="00551542"/>
    <w:rsid w:val="00551BDF"/>
    <w:rsid w:val="00551EB6"/>
    <w:rsid w:val="005561CC"/>
    <w:rsid w:val="00561EAD"/>
    <w:rsid w:val="005625E9"/>
    <w:rsid w:val="00563F17"/>
    <w:rsid w:val="005671FB"/>
    <w:rsid w:val="00574391"/>
    <w:rsid w:val="00575201"/>
    <w:rsid w:val="00580C65"/>
    <w:rsid w:val="00581209"/>
    <w:rsid w:val="005812C0"/>
    <w:rsid w:val="00582B3F"/>
    <w:rsid w:val="0058447B"/>
    <w:rsid w:val="00584802"/>
    <w:rsid w:val="005863E9"/>
    <w:rsid w:val="00587D0C"/>
    <w:rsid w:val="00590125"/>
    <w:rsid w:val="00591929"/>
    <w:rsid w:val="00592FEE"/>
    <w:rsid w:val="00594A1D"/>
    <w:rsid w:val="005A0AF8"/>
    <w:rsid w:val="005A5CA7"/>
    <w:rsid w:val="005A6E2C"/>
    <w:rsid w:val="005B0D27"/>
    <w:rsid w:val="005B134B"/>
    <w:rsid w:val="005B1758"/>
    <w:rsid w:val="005B2980"/>
    <w:rsid w:val="005B42F8"/>
    <w:rsid w:val="005C6460"/>
    <w:rsid w:val="005D363D"/>
    <w:rsid w:val="005D5A91"/>
    <w:rsid w:val="005D5CB4"/>
    <w:rsid w:val="005E2726"/>
    <w:rsid w:val="005E3CB4"/>
    <w:rsid w:val="005E4ADA"/>
    <w:rsid w:val="005E589F"/>
    <w:rsid w:val="005E7232"/>
    <w:rsid w:val="005F07FA"/>
    <w:rsid w:val="005F09AD"/>
    <w:rsid w:val="005F12EE"/>
    <w:rsid w:val="005F3A8B"/>
    <w:rsid w:val="005F4CC1"/>
    <w:rsid w:val="005F6079"/>
    <w:rsid w:val="005F65F1"/>
    <w:rsid w:val="00601352"/>
    <w:rsid w:val="006019E5"/>
    <w:rsid w:val="0060304D"/>
    <w:rsid w:val="00605F58"/>
    <w:rsid w:val="006113BA"/>
    <w:rsid w:val="0061233D"/>
    <w:rsid w:val="00614DB9"/>
    <w:rsid w:val="00621FD8"/>
    <w:rsid w:val="00627E0A"/>
    <w:rsid w:val="0063004E"/>
    <w:rsid w:val="0063059F"/>
    <w:rsid w:val="00634154"/>
    <w:rsid w:val="00635A0C"/>
    <w:rsid w:val="006365C2"/>
    <w:rsid w:val="0063737E"/>
    <w:rsid w:val="00637A10"/>
    <w:rsid w:val="00640628"/>
    <w:rsid w:val="006432BA"/>
    <w:rsid w:val="0064396C"/>
    <w:rsid w:val="00643F45"/>
    <w:rsid w:val="00645C86"/>
    <w:rsid w:val="00646EC2"/>
    <w:rsid w:val="006471C0"/>
    <w:rsid w:val="00647274"/>
    <w:rsid w:val="00653059"/>
    <w:rsid w:val="0065665E"/>
    <w:rsid w:val="006575C2"/>
    <w:rsid w:val="00660314"/>
    <w:rsid w:val="0066122F"/>
    <w:rsid w:val="006633B6"/>
    <w:rsid w:val="00664E7B"/>
    <w:rsid w:val="0067020F"/>
    <w:rsid w:val="00671019"/>
    <w:rsid w:val="006715E1"/>
    <w:rsid w:val="00672A16"/>
    <w:rsid w:val="00672E6D"/>
    <w:rsid w:val="006739CC"/>
    <w:rsid w:val="00675E22"/>
    <w:rsid w:val="00677B19"/>
    <w:rsid w:val="00677B5F"/>
    <w:rsid w:val="00680E54"/>
    <w:rsid w:val="00683935"/>
    <w:rsid w:val="00685494"/>
    <w:rsid w:val="006856DA"/>
    <w:rsid w:val="006861F5"/>
    <w:rsid w:val="0069177A"/>
    <w:rsid w:val="00694E1F"/>
    <w:rsid w:val="0069605E"/>
    <w:rsid w:val="006973A0"/>
    <w:rsid w:val="006A2A75"/>
    <w:rsid w:val="006A3C95"/>
    <w:rsid w:val="006A57A9"/>
    <w:rsid w:val="006B3386"/>
    <w:rsid w:val="006B76CA"/>
    <w:rsid w:val="006B7EBA"/>
    <w:rsid w:val="006C1E2B"/>
    <w:rsid w:val="006C521A"/>
    <w:rsid w:val="006D09F5"/>
    <w:rsid w:val="006D12F3"/>
    <w:rsid w:val="006D1503"/>
    <w:rsid w:val="006D48CB"/>
    <w:rsid w:val="006D5361"/>
    <w:rsid w:val="006D66A7"/>
    <w:rsid w:val="006E1138"/>
    <w:rsid w:val="006E13B5"/>
    <w:rsid w:val="006E1BCE"/>
    <w:rsid w:val="006E34B5"/>
    <w:rsid w:val="006E6C90"/>
    <w:rsid w:val="006F0C2F"/>
    <w:rsid w:val="006F4237"/>
    <w:rsid w:val="00703979"/>
    <w:rsid w:val="00704DF3"/>
    <w:rsid w:val="00710826"/>
    <w:rsid w:val="00713E1B"/>
    <w:rsid w:val="00715C86"/>
    <w:rsid w:val="007203A8"/>
    <w:rsid w:val="00720DB7"/>
    <w:rsid w:val="007247B1"/>
    <w:rsid w:val="00727B89"/>
    <w:rsid w:val="00731724"/>
    <w:rsid w:val="00732524"/>
    <w:rsid w:val="00734218"/>
    <w:rsid w:val="00735C10"/>
    <w:rsid w:val="00737CEE"/>
    <w:rsid w:val="007405E8"/>
    <w:rsid w:val="00744172"/>
    <w:rsid w:val="0074700D"/>
    <w:rsid w:val="00753D71"/>
    <w:rsid w:val="007572E5"/>
    <w:rsid w:val="0075782E"/>
    <w:rsid w:val="00761595"/>
    <w:rsid w:val="00762A44"/>
    <w:rsid w:val="00764065"/>
    <w:rsid w:val="0076450C"/>
    <w:rsid w:val="00764EF4"/>
    <w:rsid w:val="007677DF"/>
    <w:rsid w:val="00767D03"/>
    <w:rsid w:val="00767E2E"/>
    <w:rsid w:val="0077049C"/>
    <w:rsid w:val="00771566"/>
    <w:rsid w:val="007727EA"/>
    <w:rsid w:val="00772D17"/>
    <w:rsid w:val="0077387B"/>
    <w:rsid w:val="0077586E"/>
    <w:rsid w:val="00777483"/>
    <w:rsid w:val="00777560"/>
    <w:rsid w:val="0077797E"/>
    <w:rsid w:val="0078384B"/>
    <w:rsid w:val="00783AC0"/>
    <w:rsid w:val="007879E9"/>
    <w:rsid w:val="00790238"/>
    <w:rsid w:val="007924E8"/>
    <w:rsid w:val="00794473"/>
    <w:rsid w:val="00794A47"/>
    <w:rsid w:val="00795B6D"/>
    <w:rsid w:val="00796083"/>
    <w:rsid w:val="00796ADB"/>
    <w:rsid w:val="00797465"/>
    <w:rsid w:val="007A003D"/>
    <w:rsid w:val="007A023E"/>
    <w:rsid w:val="007A0610"/>
    <w:rsid w:val="007A3E8A"/>
    <w:rsid w:val="007A548D"/>
    <w:rsid w:val="007A7116"/>
    <w:rsid w:val="007A790F"/>
    <w:rsid w:val="007B39F0"/>
    <w:rsid w:val="007B4926"/>
    <w:rsid w:val="007B76D6"/>
    <w:rsid w:val="007C0AEF"/>
    <w:rsid w:val="007C7013"/>
    <w:rsid w:val="007D01FC"/>
    <w:rsid w:val="007D1B2F"/>
    <w:rsid w:val="007D32A0"/>
    <w:rsid w:val="007D561C"/>
    <w:rsid w:val="007D606B"/>
    <w:rsid w:val="007D6B1A"/>
    <w:rsid w:val="007E2CD6"/>
    <w:rsid w:val="007E3055"/>
    <w:rsid w:val="007E32E9"/>
    <w:rsid w:val="007E375A"/>
    <w:rsid w:val="007E45B0"/>
    <w:rsid w:val="007E464B"/>
    <w:rsid w:val="007E6765"/>
    <w:rsid w:val="007F01BC"/>
    <w:rsid w:val="007F098E"/>
    <w:rsid w:val="007F0AB9"/>
    <w:rsid w:val="007F2920"/>
    <w:rsid w:val="007F34A3"/>
    <w:rsid w:val="007F57A5"/>
    <w:rsid w:val="007F57A7"/>
    <w:rsid w:val="007F6108"/>
    <w:rsid w:val="007F6405"/>
    <w:rsid w:val="007F698D"/>
    <w:rsid w:val="00801D82"/>
    <w:rsid w:val="00802498"/>
    <w:rsid w:val="008042C0"/>
    <w:rsid w:val="008100B2"/>
    <w:rsid w:val="00810C61"/>
    <w:rsid w:val="008141B8"/>
    <w:rsid w:val="00814FE9"/>
    <w:rsid w:val="00815702"/>
    <w:rsid w:val="008168E4"/>
    <w:rsid w:val="00817CC6"/>
    <w:rsid w:val="008318CD"/>
    <w:rsid w:val="008421B8"/>
    <w:rsid w:val="00845797"/>
    <w:rsid w:val="00847589"/>
    <w:rsid w:val="00847D3D"/>
    <w:rsid w:val="0085069C"/>
    <w:rsid w:val="00853496"/>
    <w:rsid w:val="008540BE"/>
    <w:rsid w:val="00855BBF"/>
    <w:rsid w:val="00855C2A"/>
    <w:rsid w:val="00857F6B"/>
    <w:rsid w:val="008625CA"/>
    <w:rsid w:val="00864298"/>
    <w:rsid w:val="0086479C"/>
    <w:rsid w:val="00864995"/>
    <w:rsid w:val="00870C6A"/>
    <w:rsid w:val="0087298D"/>
    <w:rsid w:val="00872B03"/>
    <w:rsid w:val="008731FE"/>
    <w:rsid w:val="008750B3"/>
    <w:rsid w:val="00877972"/>
    <w:rsid w:val="00881474"/>
    <w:rsid w:val="008838AE"/>
    <w:rsid w:val="00883C4D"/>
    <w:rsid w:val="00886DB6"/>
    <w:rsid w:val="00890AA5"/>
    <w:rsid w:val="00892F9B"/>
    <w:rsid w:val="008935D4"/>
    <w:rsid w:val="008968EE"/>
    <w:rsid w:val="00896AE5"/>
    <w:rsid w:val="008A1736"/>
    <w:rsid w:val="008A53AB"/>
    <w:rsid w:val="008A5A62"/>
    <w:rsid w:val="008A5EF6"/>
    <w:rsid w:val="008B0ED1"/>
    <w:rsid w:val="008B2071"/>
    <w:rsid w:val="008B37F4"/>
    <w:rsid w:val="008B432C"/>
    <w:rsid w:val="008B5562"/>
    <w:rsid w:val="008B5B9F"/>
    <w:rsid w:val="008B753F"/>
    <w:rsid w:val="008C051E"/>
    <w:rsid w:val="008C156F"/>
    <w:rsid w:val="008C6444"/>
    <w:rsid w:val="008C6B7D"/>
    <w:rsid w:val="008D12B3"/>
    <w:rsid w:val="008D6906"/>
    <w:rsid w:val="008E18EC"/>
    <w:rsid w:val="008E49A8"/>
    <w:rsid w:val="008E71F4"/>
    <w:rsid w:val="008F1A2D"/>
    <w:rsid w:val="008F2665"/>
    <w:rsid w:val="008F32F9"/>
    <w:rsid w:val="008F4118"/>
    <w:rsid w:val="008F5574"/>
    <w:rsid w:val="008F58B6"/>
    <w:rsid w:val="008F5EF0"/>
    <w:rsid w:val="008F5F27"/>
    <w:rsid w:val="008F60A5"/>
    <w:rsid w:val="009012E6"/>
    <w:rsid w:val="00903BFC"/>
    <w:rsid w:val="009102FA"/>
    <w:rsid w:val="009148E2"/>
    <w:rsid w:val="00915AA1"/>
    <w:rsid w:val="009160B1"/>
    <w:rsid w:val="0091706A"/>
    <w:rsid w:val="00920395"/>
    <w:rsid w:val="00920E97"/>
    <w:rsid w:val="00920EF5"/>
    <w:rsid w:val="009264A0"/>
    <w:rsid w:val="00936E9A"/>
    <w:rsid w:val="00941401"/>
    <w:rsid w:val="0094145F"/>
    <w:rsid w:val="00941BAF"/>
    <w:rsid w:val="00941EA1"/>
    <w:rsid w:val="009463DF"/>
    <w:rsid w:val="00953DD1"/>
    <w:rsid w:val="00954394"/>
    <w:rsid w:val="00956334"/>
    <w:rsid w:val="00965A4D"/>
    <w:rsid w:val="00967E63"/>
    <w:rsid w:val="00970A24"/>
    <w:rsid w:val="00974543"/>
    <w:rsid w:val="00974FD5"/>
    <w:rsid w:val="009759B8"/>
    <w:rsid w:val="009765F0"/>
    <w:rsid w:val="009806B6"/>
    <w:rsid w:val="009808A7"/>
    <w:rsid w:val="009819EB"/>
    <w:rsid w:val="009830FD"/>
    <w:rsid w:val="00986051"/>
    <w:rsid w:val="00993221"/>
    <w:rsid w:val="0099406B"/>
    <w:rsid w:val="009944F6"/>
    <w:rsid w:val="00994888"/>
    <w:rsid w:val="009965EF"/>
    <w:rsid w:val="00997468"/>
    <w:rsid w:val="00997974"/>
    <w:rsid w:val="00997D6B"/>
    <w:rsid w:val="009A0C6E"/>
    <w:rsid w:val="009A1282"/>
    <w:rsid w:val="009A1ED6"/>
    <w:rsid w:val="009A2433"/>
    <w:rsid w:val="009A2E84"/>
    <w:rsid w:val="009A4284"/>
    <w:rsid w:val="009A6C2B"/>
    <w:rsid w:val="009A7CC5"/>
    <w:rsid w:val="009B07B5"/>
    <w:rsid w:val="009B2BF8"/>
    <w:rsid w:val="009B38F6"/>
    <w:rsid w:val="009B6085"/>
    <w:rsid w:val="009B6611"/>
    <w:rsid w:val="009B77A4"/>
    <w:rsid w:val="009C00F8"/>
    <w:rsid w:val="009C25E1"/>
    <w:rsid w:val="009C3904"/>
    <w:rsid w:val="009C4A5E"/>
    <w:rsid w:val="009D24F9"/>
    <w:rsid w:val="009D5810"/>
    <w:rsid w:val="009D717F"/>
    <w:rsid w:val="009D790C"/>
    <w:rsid w:val="009E0644"/>
    <w:rsid w:val="009E0CD2"/>
    <w:rsid w:val="009E185D"/>
    <w:rsid w:val="009E1C0E"/>
    <w:rsid w:val="009E21D8"/>
    <w:rsid w:val="009E36F4"/>
    <w:rsid w:val="009E43B2"/>
    <w:rsid w:val="009E560F"/>
    <w:rsid w:val="009E5E1F"/>
    <w:rsid w:val="009E6E56"/>
    <w:rsid w:val="009E7FF9"/>
    <w:rsid w:val="009F0677"/>
    <w:rsid w:val="00A00C8B"/>
    <w:rsid w:val="00A04D8B"/>
    <w:rsid w:val="00A04DBF"/>
    <w:rsid w:val="00A04FDB"/>
    <w:rsid w:val="00A05AF2"/>
    <w:rsid w:val="00A105B6"/>
    <w:rsid w:val="00A1206E"/>
    <w:rsid w:val="00A12D4C"/>
    <w:rsid w:val="00A2119C"/>
    <w:rsid w:val="00A23111"/>
    <w:rsid w:val="00A23B5F"/>
    <w:rsid w:val="00A24761"/>
    <w:rsid w:val="00A24E71"/>
    <w:rsid w:val="00A26E34"/>
    <w:rsid w:val="00A26EB0"/>
    <w:rsid w:val="00A27A15"/>
    <w:rsid w:val="00A27D40"/>
    <w:rsid w:val="00A30389"/>
    <w:rsid w:val="00A305E3"/>
    <w:rsid w:val="00A30A7D"/>
    <w:rsid w:val="00A32B27"/>
    <w:rsid w:val="00A346A7"/>
    <w:rsid w:val="00A3594E"/>
    <w:rsid w:val="00A4376B"/>
    <w:rsid w:val="00A439C2"/>
    <w:rsid w:val="00A4473B"/>
    <w:rsid w:val="00A45BCF"/>
    <w:rsid w:val="00A469FB"/>
    <w:rsid w:val="00A516D0"/>
    <w:rsid w:val="00A518C3"/>
    <w:rsid w:val="00A52C76"/>
    <w:rsid w:val="00A53299"/>
    <w:rsid w:val="00A543BE"/>
    <w:rsid w:val="00A54E96"/>
    <w:rsid w:val="00A568B9"/>
    <w:rsid w:val="00A57A03"/>
    <w:rsid w:val="00A60B00"/>
    <w:rsid w:val="00A620FB"/>
    <w:rsid w:val="00A6263A"/>
    <w:rsid w:val="00A6280F"/>
    <w:rsid w:val="00A632E4"/>
    <w:rsid w:val="00A64294"/>
    <w:rsid w:val="00A66D15"/>
    <w:rsid w:val="00A67A94"/>
    <w:rsid w:val="00A730A1"/>
    <w:rsid w:val="00A757EF"/>
    <w:rsid w:val="00A75C7C"/>
    <w:rsid w:val="00A833B5"/>
    <w:rsid w:val="00A86480"/>
    <w:rsid w:val="00A8691F"/>
    <w:rsid w:val="00A90642"/>
    <w:rsid w:val="00A91B14"/>
    <w:rsid w:val="00A94E32"/>
    <w:rsid w:val="00A968C8"/>
    <w:rsid w:val="00A9763A"/>
    <w:rsid w:val="00AA05D2"/>
    <w:rsid w:val="00AA3FE6"/>
    <w:rsid w:val="00AA6376"/>
    <w:rsid w:val="00AA7DDA"/>
    <w:rsid w:val="00AB18EE"/>
    <w:rsid w:val="00AB68F5"/>
    <w:rsid w:val="00AB73D2"/>
    <w:rsid w:val="00AC64E8"/>
    <w:rsid w:val="00AC6764"/>
    <w:rsid w:val="00AC6D34"/>
    <w:rsid w:val="00AD1A70"/>
    <w:rsid w:val="00AD5B65"/>
    <w:rsid w:val="00AE3C33"/>
    <w:rsid w:val="00AE5AB5"/>
    <w:rsid w:val="00AE5B0E"/>
    <w:rsid w:val="00AE79AF"/>
    <w:rsid w:val="00AE7CFF"/>
    <w:rsid w:val="00AE7E69"/>
    <w:rsid w:val="00AF01D9"/>
    <w:rsid w:val="00AF01FB"/>
    <w:rsid w:val="00AF02A2"/>
    <w:rsid w:val="00AF0BA6"/>
    <w:rsid w:val="00AF37B2"/>
    <w:rsid w:val="00AF63DD"/>
    <w:rsid w:val="00AF7951"/>
    <w:rsid w:val="00B0022F"/>
    <w:rsid w:val="00B008ED"/>
    <w:rsid w:val="00B01664"/>
    <w:rsid w:val="00B01719"/>
    <w:rsid w:val="00B021D1"/>
    <w:rsid w:val="00B0250A"/>
    <w:rsid w:val="00B04CA3"/>
    <w:rsid w:val="00B06C48"/>
    <w:rsid w:val="00B06E15"/>
    <w:rsid w:val="00B11F50"/>
    <w:rsid w:val="00B1237A"/>
    <w:rsid w:val="00B14605"/>
    <w:rsid w:val="00B152FC"/>
    <w:rsid w:val="00B15BC5"/>
    <w:rsid w:val="00B21455"/>
    <w:rsid w:val="00B23B26"/>
    <w:rsid w:val="00B245BD"/>
    <w:rsid w:val="00B25087"/>
    <w:rsid w:val="00B273EC"/>
    <w:rsid w:val="00B274BA"/>
    <w:rsid w:val="00B34A79"/>
    <w:rsid w:val="00B35853"/>
    <w:rsid w:val="00B42998"/>
    <w:rsid w:val="00B4669A"/>
    <w:rsid w:val="00B53F09"/>
    <w:rsid w:val="00B542DC"/>
    <w:rsid w:val="00B63269"/>
    <w:rsid w:val="00B633B3"/>
    <w:rsid w:val="00B63A41"/>
    <w:rsid w:val="00B65F26"/>
    <w:rsid w:val="00B727A3"/>
    <w:rsid w:val="00B7352A"/>
    <w:rsid w:val="00B76D65"/>
    <w:rsid w:val="00B81893"/>
    <w:rsid w:val="00B8257A"/>
    <w:rsid w:val="00B851BB"/>
    <w:rsid w:val="00B85AA3"/>
    <w:rsid w:val="00B86443"/>
    <w:rsid w:val="00B87941"/>
    <w:rsid w:val="00B905DE"/>
    <w:rsid w:val="00B94A89"/>
    <w:rsid w:val="00B96790"/>
    <w:rsid w:val="00B96940"/>
    <w:rsid w:val="00BB0FCD"/>
    <w:rsid w:val="00BB446E"/>
    <w:rsid w:val="00BC1734"/>
    <w:rsid w:val="00BC196E"/>
    <w:rsid w:val="00BC3875"/>
    <w:rsid w:val="00BC4019"/>
    <w:rsid w:val="00BC5FB9"/>
    <w:rsid w:val="00BC65CB"/>
    <w:rsid w:val="00BD1997"/>
    <w:rsid w:val="00BD547B"/>
    <w:rsid w:val="00BD7518"/>
    <w:rsid w:val="00BE0060"/>
    <w:rsid w:val="00BE167B"/>
    <w:rsid w:val="00BE1AF3"/>
    <w:rsid w:val="00BE2AA5"/>
    <w:rsid w:val="00BE2C46"/>
    <w:rsid w:val="00BE3412"/>
    <w:rsid w:val="00BE3F34"/>
    <w:rsid w:val="00BE5C38"/>
    <w:rsid w:val="00BE62FE"/>
    <w:rsid w:val="00BE64F7"/>
    <w:rsid w:val="00BF065D"/>
    <w:rsid w:val="00BF1A08"/>
    <w:rsid w:val="00BF2503"/>
    <w:rsid w:val="00BF7F62"/>
    <w:rsid w:val="00C00321"/>
    <w:rsid w:val="00C0279A"/>
    <w:rsid w:val="00C02A7C"/>
    <w:rsid w:val="00C056D6"/>
    <w:rsid w:val="00C14105"/>
    <w:rsid w:val="00C14DAD"/>
    <w:rsid w:val="00C20E71"/>
    <w:rsid w:val="00C2772D"/>
    <w:rsid w:val="00C31CC1"/>
    <w:rsid w:val="00C355F8"/>
    <w:rsid w:val="00C37CD2"/>
    <w:rsid w:val="00C400B4"/>
    <w:rsid w:val="00C4188F"/>
    <w:rsid w:val="00C4324E"/>
    <w:rsid w:val="00C4719A"/>
    <w:rsid w:val="00C52B80"/>
    <w:rsid w:val="00C53B2B"/>
    <w:rsid w:val="00C567DC"/>
    <w:rsid w:val="00C60D72"/>
    <w:rsid w:val="00C61627"/>
    <w:rsid w:val="00C626A5"/>
    <w:rsid w:val="00C64B4A"/>
    <w:rsid w:val="00C66292"/>
    <w:rsid w:val="00C67057"/>
    <w:rsid w:val="00C67C84"/>
    <w:rsid w:val="00C76929"/>
    <w:rsid w:val="00C76AC2"/>
    <w:rsid w:val="00C76ACD"/>
    <w:rsid w:val="00C77FDD"/>
    <w:rsid w:val="00C8077F"/>
    <w:rsid w:val="00C80F52"/>
    <w:rsid w:val="00C84ED4"/>
    <w:rsid w:val="00C84EF1"/>
    <w:rsid w:val="00C86EF4"/>
    <w:rsid w:val="00C905FD"/>
    <w:rsid w:val="00C91E6C"/>
    <w:rsid w:val="00C92B0C"/>
    <w:rsid w:val="00C933DF"/>
    <w:rsid w:val="00C947D9"/>
    <w:rsid w:val="00C9620A"/>
    <w:rsid w:val="00CA3649"/>
    <w:rsid w:val="00CA4669"/>
    <w:rsid w:val="00CA685E"/>
    <w:rsid w:val="00CA68A4"/>
    <w:rsid w:val="00CB0D1C"/>
    <w:rsid w:val="00CB149B"/>
    <w:rsid w:val="00CB390B"/>
    <w:rsid w:val="00CB7485"/>
    <w:rsid w:val="00CB74D6"/>
    <w:rsid w:val="00CC1028"/>
    <w:rsid w:val="00CC1087"/>
    <w:rsid w:val="00CC17D5"/>
    <w:rsid w:val="00CC1911"/>
    <w:rsid w:val="00CC63BF"/>
    <w:rsid w:val="00CD30FB"/>
    <w:rsid w:val="00CD407C"/>
    <w:rsid w:val="00CD6618"/>
    <w:rsid w:val="00CE3A0F"/>
    <w:rsid w:val="00CE3FD1"/>
    <w:rsid w:val="00CE50A3"/>
    <w:rsid w:val="00CE5954"/>
    <w:rsid w:val="00CF3BCB"/>
    <w:rsid w:val="00D01EA0"/>
    <w:rsid w:val="00D0653C"/>
    <w:rsid w:val="00D16424"/>
    <w:rsid w:val="00D1672F"/>
    <w:rsid w:val="00D16E2A"/>
    <w:rsid w:val="00D1762C"/>
    <w:rsid w:val="00D22301"/>
    <w:rsid w:val="00D24AE7"/>
    <w:rsid w:val="00D24B6F"/>
    <w:rsid w:val="00D256AC"/>
    <w:rsid w:val="00D26713"/>
    <w:rsid w:val="00D26ADD"/>
    <w:rsid w:val="00D3503E"/>
    <w:rsid w:val="00D41522"/>
    <w:rsid w:val="00D415F5"/>
    <w:rsid w:val="00D43C71"/>
    <w:rsid w:val="00D44ACC"/>
    <w:rsid w:val="00D45D60"/>
    <w:rsid w:val="00D500B2"/>
    <w:rsid w:val="00D504D3"/>
    <w:rsid w:val="00D539DF"/>
    <w:rsid w:val="00D574D7"/>
    <w:rsid w:val="00D60DF1"/>
    <w:rsid w:val="00D618DC"/>
    <w:rsid w:val="00D61A95"/>
    <w:rsid w:val="00D61F80"/>
    <w:rsid w:val="00D62424"/>
    <w:rsid w:val="00D63C39"/>
    <w:rsid w:val="00D72643"/>
    <w:rsid w:val="00D74EEC"/>
    <w:rsid w:val="00D765A0"/>
    <w:rsid w:val="00D770D5"/>
    <w:rsid w:val="00D804D9"/>
    <w:rsid w:val="00D80B33"/>
    <w:rsid w:val="00D82FDC"/>
    <w:rsid w:val="00D83620"/>
    <w:rsid w:val="00D847D1"/>
    <w:rsid w:val="00D86A55"/>
    <w:rsid w:val="00D90E5C"/>
    <w:rsid w:val="00D916FC"/>
    <w:rsid w:val="00D91F87"/>
    <w:rsid w:val="00D95A27"/>
    <w:rsid w:val="00D95DB5"/>
    <w:rsid w:val="00D960C2"/>
    <w:rsid w:val="00D97221"/>
    <w:rsid w:val="00DA5F92"/>
    <w:rsid w:val="00DA5F9C"/>
    <w:rsid w:val="00DA6430"/>
    <w:rsid w:val="00DB1001"/>
    <w:rsid w:val="00DB1108"/>
    <w:rsid w:val="00DB3191"/>
    <w:rsid w:val="00DB4612"/>
    <w:rsid w:val="00DC010A"/>
    <w:rsid w:val="00DC3012"/>
    <w:rsid w:val="00DC7530"/>
    <w:rsid w:val="00DE444A"/>
    <w:rsid w:val="00DE6C5B"/>
    <w:rsid w:val="00DF096F"/>
    <w:rsid w:val="00DF30CC"/>
    <w:rsid w:val="00DF3174"/>
    <w:rsid w:val="00E00332"/>
    <w:rsid w:val="00E01DCC"/>
    <w:rsid w:val="00E021E5"/>
    <w:rsid w:val="00E03941"/>
    <w:rsid w:val="00E03EE8"/>
    <w:rsid w:val="00E049D2"/>
    <w:rsid w:val="00E07D01"/>
    <w:rsid w:val="00E1586E"/>
    <w:rsid w:val="00E170BC"/>
    <w:rsid w:val="00E17964"/>
    <w:rsid w:val="00E204AF"/>
    <w:rsid w:val="00E206D2"/>
    <w:rsid w:val="00E24E91"/>
    <w:rsid w:val="00E3202C"/>
    <w:rsid w:val="00E3254F"/>
    <w:rsid w:val="00E3342A"/>
    <w:rsid w:val="00E36EEA"/>
    <w:rsid w:val="00E37501"/>
    <w:rsid w:val="00E4348D"/>
    <w:rsid w:val="00E4468E"/>
    <w:rsid w:val="00E45012"/>
    <w:rsid w:val="00E460E4"/>
    <w:rsid w:val="00E46E98"/>
    <w:rsid w:val="00E47DA5"/>
    <w:rsid w:val="00E52046"/>
    <w:rsid w:val="00E5282C"/>
    <w:rsid w:val="00E531DA"/>
    <w:rsid w:val="00E55543"/>
    <w:rsid w:val="00E55C92"/>
    <w:rsid w:val="00E604EE"/>
    <w:rsid w:val="00E6063F"/>
    <w:rsid w:val="00E6235E"/>
    <w:rsid w:val="00E628E9"/>
    <w:rsid w:val="00E62B39"/>
    <w:rsid w:val="00E64F7B"/>
    <w:rsid w:val="00E70750"/>
    <w:rsid w:val="00E71F65"/>
    <w:rsid w:val="00E755C1"/>
    <w:rsid w:val="00E83590"/>
    <w:rsid w:val="00E84CB2"/>
    <w:rsid w:val="00E84D07"/>
    <w:rsid w:val="00E950A0"/>
    <w:rsid w:val="00E956C1"/>
    <w:rsid w:val="00E958D9"/>
    <w:rsid w:val="00E96514"/>
    <w:rsid w:val="00E96ABC"/>
    <w:rsid w:val="00E979B9"/>
    <w:rsid w:val="00EA16D8"/>
    <w:rsid w:val="00EA22B9"/>
    <w:rsid w:val="00EA2406"/>
    <w:rsid w:val="00EA4307"/>
    <w:rsid w:val="00EA5563"/>
    <w:rsid w:val="00EA7B11"/>
    <w:rsid w:val="00EB01E2"/>
    <w:rsid w:val="00EB068E"/>
    <w:rsid w:val="00EB1095"/>
    <w:rsid w:val="00EB377D"/>
    <w:rsid w:val="00EB6EE0"/>
    <w:rsid w:val="00EB783E"/>
    <w:rsid w:val="00EC251C"/>
    <w:rsid w:val="00EC3273"/>
    <w:rsid w:val="00EC4A39"/>
    <w:rsid w:val="00EC4AAD"/>
    <w:rsid w:val="00EC4EA4"/>
    <w:rsid w:val="00EC767F"/>
    <w:rsid w:val="00ED056E"/>
    <w:rsid w:val="00ED6356"/>
    <w:rsid w:val="00ED68B2"/>
    <w:rsid w:val="00ED718B"/>
    <w:rsid w:val="00EE12BD"/>
    <w:rsid w:val="00EE26FF"/>
    <w:rsid w:val="00EE554E"/>
    <w:rsid w:val="00EE5F69"/>
    <w:rsid w:val="00EE7342"/>
    <w:rsid w:val="00EF0530"/>
    <w:rsid w:val="00EF67DE"/>
    <w:rsid w:val="00EF7E3E"/>
    <w:rsid w:val="00F0082A"/>
    <w:rsid w:val="00F04DB8"/>
    <w:rsid w:val="00F10477"/>
    <w:rsid w:val="00F11B9E"/>
    <w:rsid w:val="00F1265A"/>
    <w:rsid w:val="00F12EB2"/>
    <w:rsid w:val="00F16587"/>
    <w:rsid w:val="00F21AE4"/>
    <w:rsid w:val="00F230E9"/>
    <w:rsid w:val="00F235DF"/>
    <w:rsid w:val="00F25604"/>
    <w:rsid w:val="00F31D3F"/>
    <w:rsid w:val="00F338A8"/>
    <w:rsid w:val="00F36201"/>
    <w:rsid w:val="00F41D60"/>
    <w:rsid w:val="00F41E2F"/>
    <w:rsid w:val="00F44A8C"/>
    <w:rsid w:val="00F45026"/>
    <w:rsid w:val="00F4599E"/>
    <w:rsid w:val="00F506E7"/>
    <w:rsid w:val="00F5077C"/>
    <w:rsid w:val="00F5167B"/>
    <w:rsid w:val="00F52983"/>
    <w:rsid w:val="00F55F47"/>
    <w:rsid w:val="00F57A5F"/>
    <w:rsid w:val="00F60D96"/>
    <w:rsid w:val="00F61520"/>
    <w:rsid w:val="00F61FD1"/>
    <w:rsid w:val="00F62130"/>
    <w:rsid w:val="00F63A94"/>
    <w:rsid w:val="00F63D08"/>
    <w:rsid w:val="00F65403"/>
    <w:rsid w:val="00F66B02"/>
    <w:rsid w:val="00F72530"/>
    <w:rsid w:val="00F7480F"/>
    <w:rsid w:val="00F74A49"/>
    <w:rsid w:val="00F75FDE"/>
    <w:rsid w:val="00F81ADD"/>
    <w:rsid w:val="00F8639E"/>
    <w:rsid w:val="00F90406"/>
    <w:rsid w:val="00F910A6"/>
    <w:rsid w:val="00F93E9E"/>
    <w:rsid w:val="00FA0C83"/>
    <w:rsid w:val="00FA5CCF"/>
    <w:rsid w:val="00FA6A1C"/>
    <w:rsid w:val="00FB1DEF"/>
    <w:rsid w:val="00FB434F"/>
    <w:rsid w:val="00FC3D02"/>
    <w:rsid w:val="00FC5CAE"/>
    <w:rsid w:val="00FD0234"/>
    <w:rsid w:val="00FD0A47"/>
    <w:rsid w:val="00FD0FF7"/>
    <w:rsid w:val="00FD22F7"/>
    <w:rsid w:val="00FD6998"/>
    <w:rsid w:val="00FD7033"/>
    <w:rsid w:val="00FE3364"/>
    <w:rsid w:val="00FE4F8C"/>
    <w:rsid w:val="00FE53B3"/>
    <w:rsid w:val="00FE7E00"/>
    <w:rsid w:val="00FF0D13"/>
    <w:rsid w:val="00FF17AF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BC4B33"/>
  <w15:docId w15:val="{FC370C54-6544-C84E-9C57-2254A345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60C2"/>
    <w:pPr>
      <w:spacing w:before="320" w:after="320" w:line="360" w:lineRule="atLeast"/>
      <w:jc w:val="both"/>
    </w:pPr>
    <w:rPr>
      <w:rFonts w:ascii="Arial" w:eastAsia="Times New Roman" w:hAnsi="Arial" w:cs="Arial"/>
      <w:sz w:val="23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EF7E3E"/>
    <w:pPr>
      <w:keepNext/>
      <w:keepLines/>
      <w:pageBreakBefore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7E3E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30750F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32B27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7E3E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F7E3E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50F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32B27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D3E3C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D3E3C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0D3E3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locked/>
    <w:rsid w:val="000D3E3C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A12D4C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</w:pPr>
    <w:rPr>
      <w:rFonts w:ascii="Arial Narrow" w:hAnsi="Arial Narrow" w:cs="Arial Narrow"/>
      <w:sz w:val="21"/>
      <w:szCs w:val="20"/>
    </w:rPr>
  </w:style>
  <w:style w:type="paragraph" w:customStyle="1" w:styleId="Infoblock">
    <w:name w:val="Infoblock"/>
    <w:basedOn w:val="Standard"/>
    <w:rsid w:val="0059012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9E7FF9"/>
    <w:pPr>
      <w:keepNext/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rsid w:val="00A516D0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2A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E2A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3A4F27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A6E2C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locked/>
    <w:rsid w:val="00C67C84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61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E55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E55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7CC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locked/>
    <w:rsid w:val="000F353F"/>
    <w:rPr>
      <w:b/>
      <w:bCs/>
    </w:rPr>
  </w:style>
  <w:style w:type="paragraph" w:styleId="Listenabsatz">
    <w:name w:val="List Paragraph"/>
    <w:basedOn w:val="Standard"/>
    <w:uiPriority w:val="34"/>
    <w:qFormat/>
    <w:rsid w:val="001015E4"/>
    <w:pPr>
      <w:ind w:left="720"/>
      <w:contextualSpacing/>
    </w:pPr>
  </w:style>
  <w:style w:type="paragraph" w:customStyle="1" w:styleId="AufzhlungZwischentitel">
    <w:name w:val="Aufzählung Zwischentitel"/>
    <w:basedOn w:val="Aufzhlung"/>
    <w:next w:val="Aufzhlung"/>
    <w:rsid w:val="00CC63BF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pct10" w:color="auto" w:fill="FFFFFF"/>
      <w:tabs>
        <w:tab w:val="left" w:pos="340"/>
        <w:tab w:val="center" w:pos="4253"/>
      </w:tabs>
      <w:jc w:val="left"/>
    </w:pPr>
    <w:rPr>
      <w:rFonts w:cs="Times New Roman"/>
      <w:b/>
      <w:sz w:val="20"/>
      <w:lang w:val="en-GB"/>
    </w:rPr>
  </w:style>
  <w:style w:type="paragraph" w:styleId="berarbeitung">
    <w:name w:val="Revision"/>
    <w:hidden/>
    <w:uiPriority w:val="99"/>
    <w:semiHidden/>
    <w:rsid w:val="00720DB7"/>
    <w:rPr>
      <w:rFonts w:ascii="Arial" w:eastAsia="Times New Roman" w:hAnsi="Arial" w:cs="Arial"/>
      <w:sz w:val="23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9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1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urisertal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raurisertal.at/" TargetMode="External"/><Relationship Id="rId1" Type="http://schemas.openxmlformats.org/officeDocument/2006/relationships/hyperlink" Target="mailto:info@raurisert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adeo ALPIN Hotels: Bereits 1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adeo ALPIN Hotels: Bereits 1</dc:title>
  <dc:subject/>
  <dc:creator>Sylvia Schwarzenauer</dc:creator>
  <cp:keywords/>
  <dc:description/>
  <cp:lastModifiedBy>Elisabeth Zelger</cp:lastModifiedBy>
  <cp:revision>2</cp:revision>
  <cp:lastPrinted>2020-02-11T15:38:00Z</cp:lastPrinted>
  <dcterms:created xsi:type="dcterms:W3CDTF">2024-03-28T09:39:00Z</dcterms:created>
  <dcterms:modified xsi:type="dcterms:W3CDTF">2024-03-28T09:39:00Z</dcterms:modified>
</cp:coreProperties>
</file>