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F924D" w14:textId="5C8EF223" w:rsidR="002F5B08" w:rsidRPr="00D826D0" w:rsidRDefault="00CC6CEF" w:rsidP="002F5B08">
      <w:pPr>
        <w:pStyle w:val="berschrift2"/>
      </w:pPr>
      <w:r>
        <w:t>B</w:t>
      </w:r>
      <w:r w:rsidR="001728E2">
        <w:t xml:space="preserve">ringt </w:t>
      </w:r>
      <w:r w:rsidR="00D31ACB">
        <w:t>den Winter</w:t>
      </w:r>
      <w:r w:rsidR="001728E2">
        <w:t xml:space="preserve"> unter die Schneehaube</w:t>
      </w:r>
      <w:r>
        <w:t>: Tux-Finkenberg</w:t>
      </w:r>
    </w:p>
    <w:p w14:paraId="7C3E48A7" w14:textId="2A7777BF" w:rsidR="00761E11" w:rsidRPr="00761E11" w:rsidRDefault="00761E11" w:rsidP="002F5B08">
      <w:pPr>
        <w:rPr>
          <w:b/>
        </w:rPr>
      </w:pPr>
      <w:r w:rsidRPr="00761E11">
        <w:rPr>
          <w:b/>
        </w:rPr>
        <w:t xml:space="preserve">Finkenberg, Tux-Vorderlanersbach, Tux-Lanersbach, Juns, Madseit und Hintertux heißen die Orte </w:t>
      </w:r>
      <w:r>
        <w:rPr>
          <w:b/>
        </w:rPr>
        <w:t xml:space="preserve">der Tourismusregion </w:t>
      </w:r>
      <w:r w:rsidRPr="009A2863">
        <w:rPr>
          <w:rFonts w:cs="Arial"/>
          <w:b/>
        </w:rPr>
        <w:t>Tux-Finkenberg</w:t>
      </w:r>
      <w:r>
        <w:rPr>
          <w:rFonts w:cs="Arial"/>
          <w:b/>
        </w:rPr>
        <w:t xml:space="preserve">. Bekannt sind </w:t>
      </w:r>
      <w:r w:rsidR="00605D52">
        <w:rPr>
          <w:rFonts w:cs="Arial"/>
          <w:b/>
        </w:rPr>
        <w:t xml:space="preserve">sie alle für </w:t>
      </w:r>
      <w:r w:rsidR="001728E2">
        <w:rPr>
          <w:rFonts w:cs="Arial"/>
          <w:b/>
        </w:rPr>
        <w:t xml:space="preserve">die vielen „schneeweißen“ Möglichkeiten </w:t>
      </w:r>
      <w:r w:rsidR="00605D52">
        <w:rPr>
          <w:rFonts w:cs="Arial"/>
          <w:b/>
        </w:rPr>
        <w:t xml:space="preserve">auf und </w:t>
      </w:r>
      <w:r w:rsidR="001728E2">
        <w:rPr>
          <w:rFonts w:cs="Arial"/>
          <w:b/>
        </w:rPr>
        <w:t xml:space="preserve">abseits der </w:t>
      </w:r>
      <w:r w:rsidR="00605D52">
        <w:rPr>
          <w:rFonts w:cs="Arial"/>
          <w:b/>
        </w:rPr>
        <w:t xml:space="preserve">Zillertaler </w:t>
      </w:r>
      <w:r w:rsidR="001728E2">
        <w:rPr>
          <w:rFonts w:cs="Arial"/>
          <w:b/>
        </w:rPr>
        <w:t>Piste</w:t>
      </w:r>
      <w:r w:rsidR="00605D52">
        <w:rPr>
          <w:rFonts w:cs="Arial"/>
          <w:b/>
        </w:rPr>
        <w:t>n bis zum Hintertuxer Gletscher am Talschluss.</w:t>
      </w:r>
    </w:p>
    <w:p w14:paraId="081D46EA" w14:textId="766438C0" w:rsidR="00314AEA" w:rsidRDefault="00761E11" w:rsidP="009F38B3">
      <w:r>
        <w:t xml:space="preserve">Die </w:t>
      </w:r>
      <w:r>
        <w:rPr>
          <w:b/>
        </w:rPr>
        <w:t>Ski- und Gletscherwelt Zillertal 3000</w:t>
      </w:r>
      <w:r w:rsidRPr="009143EF">
        <w:t xml:space="preserve"> </w:t>
      </w:r>
      <w:r>
        <w:t>zähl</w:t>
      </w:r>
      <w:r w:rsidR="009E340A">
        <w:t>t</w:t>
      </w:r>
      <w:r>
        <w:t xml:space="preserve"> zum </w:t>
      </w:r>
      <w:r w:rsidR="00B75E1F">
        <w:t xml:space="preserve">Besten, </w:t>
      </w:r>
      <w:r>
        <w:t xml:space="preserve">was Österreichs </w:t>
      </w:r>
      <w:r w:rsidR="0021303C">
        <w:t>Winter</w:t>
      </w:r>
      <w:r>
        <w:t xml:space="preserve"> zu bieten </w:t>
      </w:r>
      <w:r w:rsidR="0021303C">
        <w:t>hat</w:t>
      </w:r>
      <w:r>
        <w:t>.</w:t>
      </w:r>
      <w:r w:rsidR="00B75E1F">
        <w:t xml:space="preserve"> Der </w:t>
      </w:r>
      <w:r w:rsidR="00B75E1F">
        <w:rPr>
          <w:rFonts w:cs="Arial"/>
          <w:b/>
        </w:rPr>
        <w:t xml:space="preserve">Hintertuxer Gletscher </w:t>
      </w:r>
      <w:r w:rsidR="001001BE" w:rsidRPr="001001BE">
        <w:rPr>
          <w:rFonts w:cs="Arial"/>
          <w:bCs/>
        </w:rPr>
        <w:t xml:space="preserve">hat daran </w:t>
      </w:r>
      <w:r w:rsidR="001001BE">
        <w:rPr>
          <w:rFonts w:cs="Arial"/>
          <w:bCs/>
        </w:rPr>
        <w:t xml:space="preserve">einen großen Anteil. Ist er </w:t>
      </w:r>
      <w:r w:rsidR="001001BE">
        <w:rPr>
          <w:rFonts w:cs="Arial"/>
          <w:b/>
        </w:rPr>
        <w:t xml:space="preserve">doch Österreichs </w:t>
      </w:r>
      <w:r w:rsidR="001001BE" w:rsidRPr="001001BE">
        <w:rPr>
          <w:rFonts w:cs="Arial"/>
          <w:b/>
        </w:rPr>
        <w:t>einziges</w:t>
      </w:r>
      <w:r w:rsidR="001001BE">
        <w:rPr>
          <w:rFonts w:cs="Arial"/>
          <w:b/>
        </w:rPr>
        <w:t xml:space="preserve"> Ganzjahres-Gletscherskigebiet</w:t>
      </w:r>
      <w:r w:rsidR="001001BE" w:rsidRPr="001001BE">
        <w:rPr>
          <w:rFonts w:cs="Arial"/>
          <w:bCs/>
        </w:rPr>
        <w:t xml:space="preserve">, das </w:t>
      </w:r>
      <w:r w:rsidR="00605D52">
        <w:rPr>
          <w:rFonts w:cs="Arial"/>
          <w:bCs/>
        </w:rPr>
        <w:t>Skifahrer und Boarder</w:t>
      </w:r>
      <w:r w:rsidR="001001BE">
        <w:rPr>
          <w:rFonts w:cs="Arial"/>
          <w:bCs/>
        </w:rPr>
        <w:t xml:space="preserve"> auch dann noch in Fahrt bringt, wenn anderswo </w:t>
      </w:r>
      <w:r w:rsidR="009E340A">
        <w:rPr>
          <w:rFonts w:cs="Arial"/>
          <w:bCs/>
        </w:rPr>
        <w:t>der Skispaß</w:t>
      </w:r>
      <w:r w:rsidR="001001BE">
        <w:rPr>
          <w:rFonts w:cs="Arial"/>
          <w:bCs/>
        </w:rPr>
        <w:t xml:space="preserve"> </w:t>
      </w:r>
      <w:r w:rsidR="00704A5D">
        <w:rPr>
          <w:rFonts w:cs="Arial"/>
          <w:bCs/>
        </w:rPr>
        <w:t>schon in die Knie gegangen ist</w:t>
      </w:r>
      <w:r w:rsidR="001001BE">
        <w:rPr>
          <w:rFonts w:cs="Arial"/>
          <w:bCs/>
        </w:rPr>
        <w:t xml:space="preserve">. </w:t>
      </w:r>
      <w:r w:rsidR="009F38B3">
        <w:rPr>
          <w:rFonts w:cs="Arial"/>
          <w:bCs/>
        </w:rPr>
        <w:t>A</w:t>
      </w:r>
      <w:r w:rsidR="00704A5D">
        <w:rPr>
          <w:rFonts w:cs="Arial"/>
          <w:bCs/>
        </w:rPr>
        <w:t>ber abgesehen</w:t>
      </w:r>
      <w:r w:rsidR="009F38B3">
        <w:rPr>
          <w:rFonts w:cs="Arial"/>
          <w:bCs/>
        </w:rPr>
        <w:t xml:space="preserve"> </w:t>
      </w:r>
      <w:r w:rsidR="00704A5D">
        <w:rPr>
          <w:rFonts w:cs="Arial"/>
          <w:bCs/>
        </w:rPr>
        <w:t>vom glitzernden Wei</w:t>
      </w:r>
      <w:r w:rsidR="0021303C">
        <w:rPr>
          <w:rFonts w:cs="Arial"/>
          <w:bCs/>
        </w:rPr>
        <w:t>ß</w:t>
      </w:r>
      <w:r w:rsidR="009F38B3">
        <w:rPr>
          <w:rFonts w:cs="Arial"/>
          <w:bCs/>
        </w:rPr>
        <w:t xml:space="preserve"> des </w:t>
      </w:r>
      <w:r w:rsidR="009F38B3" w:rsidRPr="009E340A">
        <w:rPr>
          <w:rFonts w:cs="Arial"/>
          <w:b/>
        </w:rPr>
        <w:t>Gletschers unter dem Olperer</w:t>
      </w:r>
      <w:r w:rsidR="009F38B3">
        <w:rPr>
          <w:rFonts w:cs="Arial"/>
          <w:bCs/>
        </w:rPr>
        <w:t xml:space="preserve"> glänzen </w:t>
      </w:r>
      <w:r w:rsidR="00EE653B">
        <w:rPr>
          <w:rFonts w:cs="Arial"/>
          <w:bCs/>
        </w:rPr>
        <w:t xml:space="preserve">alle </w:t>
      </w:r>
      <w:r w:rsidR="009F38B3">
        <w:t>fünf Skiberge mit Superlativen</w:t>
      </w:r>
      <w:r w:rsidR="00EE653B">
        <w:t xml:space="preserve">: </w:t>
      </w:r>
      <w:r w:rsidR="00EE653B">
        <w:rPr>
          <w:b/>
          <w:bCs/>
        </w:rPr>
        <w:t>202</w:t>
      </w:r>
      <w:r w:rsidR="00EE653B" w:rsidRPr="00761E11">
        <w:rPr>
          <w:b/>
          <w:bCs/>
        </w:rPr>
        <w:t xml:space="preserve"> Pistenkilometer</w:t>
      </w:r>
      <w:r w:rsidR="00EE653B" w:rsidRPr="00761E11">
        <w:t xml:space="preserve"> </w:t>
      </w:r>
      <w:r w:rsidR="00EE653B">
        <w:t xml:space="preserve">und 66 Liftanlagen </w:t>
      </w:r>
      <w:r w:rsidR="00704A5D">
        <w:t>müssen erst mal in einem</w:t>
      </w:r>
      <w:r w:rsidR="00EE653B">
        <w:t xml:space="preserve"> Urlaub </w:t>
      </w:r>
      <w:r w:rsidR="00704A5D">
        <w:t>„eingefahren“ werden.</w:t>
      </w:r>
    </w:p>
    <w:p w14:paraId="47051EB0" w14:textId="27295D6D" w:rsidR="00314AEA" w:rsidRPr="00657728" w:rsidRDefault="00314AEA" w:rsidP="00657728">
      <w:pPr>
        <w:jc w:val="center"/>
        <w:rPr>
          <w:b/>
        </w:rPr>
      </w:pPr>
      <w:r w:rsidRPr="00657728">
        <w:rPr>
          <w:b/>
        </w:rPr>
        <w:t>Winterwandern bis in die Zweitausender</w:t>
      </w:r>
    </w:p>
    <w:p w14:paraId="0F3CA95C" w14:textId="396B9767" w:rsidR="00462F61" w:rsidRDefault="009F38B3" w:rsidP="009F38B3">
      <w:pPr>
        <w:rPr>
          <w:rFonts w:cs="Arial"/>
        </w:rPr>
      </w:pPr>
      <w:r>
        <w:t xml:space="preserve">Die vielen Möglichkeiten für Skifahrer und Boarder </w:t>
      </w:r>
      <w:r w:rsidR="001728E2">
        <w:rPr>
          <w:rFonts w:cs="Arial"/>
          <w:bCs/>
        </w:rPr>
        <w:t>überstrahl</w:t>
      </w:r>
      <w:r>
        <w:rPr>
          <w:rFonts w:cs="Arial"/>
          <w:bCs/>
        </w:rPr>
        <w:t>en</w:t>
      </w:r>
      <w:r w:rsidR="001728E2">
        <w:rPr>
          <w:rFonts w:cs="Arial"/>
          <w:bCs/>
        </w:rPr>
        <w:t xml:space="preserve"> </w:t>
      </w:r>
      <w:r>
        <w:rPr>
          <w:rFonts w:cs="Arial"/>
          <w:bCs/>
        </w:rPr>
        <w:t>ein wenig</w:t>
      </w:r>
      <w:r w:rsidR="001728E2">
        <w:rPr>
          <w:rFonts w:cs="Arial"/>
          <w:bCs/>
        </w:rPr>
        <w:t xml:space="preserve">, dass </w:t>
      </w:r>
      <w:r>
        <w:rPr>
          <w:rFonts w:cs="Arial"/>
          <w:bCs/>
        </w:rPr>
        <w:t xml:space="preserve">das rund </w:t>
      </w:r>
      <w:r w:rsidRPr="009F38B3">
        <w:rPr>
          <w:rFonts w:cs="Arial"/>
          <w:b/>
        </w:rPr>
        <w:t>15 Kilometer lange Hochtal</w:t>
      </w:r>
      <w:r>
        <w:rPr>
          <w:rFonts w:cs="Arial"/>
          <w:bCs/>
        </w:rPr>
        <w:t xml:space="preserve"> zwischen </w:t>
      </w:r>
      <w:r w:rsidRPr="006E2B0D">
        <w:rPr>
          <w:b/>
        </w:rPr>
        <w:t xml:space="preserve">850 </w:t>
      </w:r>
      <w:r>
        <w:rPr>
          <w:b/>
        </w:rPr>
        <w:t xml:space="preserve">und </w:t>
      </w:r>
      <w:r w:rsidR="001B0411">
        <w:rPr>
          <w:b/>
        </w:rPr>
        <w:t>3</w:t>
      </w:r>
      <w:r w:rsidR="00BC18B0">
        <w:rPr>
          <w:b/>
        </w:rPr>
        <w:t>.</w:t>
      </w:r>
      <w:r w:rsidR="00605D52">
        <w:rPr>
          <w:b/>
        </w:rPr>
        <w:t>250</w:t>
      </w:r>
      <w:r>
        <w:rPr>
          <w:b/>
        </w:rPr>
        <w:t xml:space="preserve"> Höhenmetern </w:t>
      </w:r>
      <w:r>
        <w:rPr>
          <w:rFonts w:cs="Arial"/>
          <w:bCs/>
        </w:rPr>
        <w:t>auch</w:t>
      </w:r>
      <w:r w:rsidR="001728E2">
        <w:rPr>
          <w:rFonts w:cs="Arial"/>
          <w:bCs/>
        </w:rPr>
        <w:t xml:space="preserve"> </w:t>
      </w:r>
      <w:r w:rsidR="002864A2">
        <w:rPr>
          <w:rFonts w:cs="Arial"/>
          <w:bCs/>
        </w:rPr>
        <w:t xml:space="preserve">abseits </w:t>
      </w:r>
      <w:r>
        <w:rPr>
          <w:rFonts w:cs="Arial"/>
          <w:bCs/>
        </w:rPr>
        <w:t>der Pisten</w:t>
      </w:r>
      <w:r w:rsidR="009E340A">
        <w:rPr>
          <w:rFonts w:cs="Arial"/>
          <w:bCs/>
        </w:rPr>
        <w:t xml:space="preserve"> einiges </w:t>
      </w:r>
      <w:r>
        <w:rPr>
          <w:rFonts w:cs="Arial"/>
          <w:bCs/>
        </w:rPr>
        <w:t>bereit</w:t>
      </w:r>
      <w:r w:rsidRPr="009F38B3">
        <w:rPr>
          <w:rFonts w:cs="Arial"/>
          <w:bCs/>
        </w:rPr>
        <w:t>hält</w:t>
      </w:r>
      <w:r w:rsidR="009E340A" w:rsidRPr="009F38B3">
        <w:rPr>
          <w:rFonts w:cs="Arial"/>
          <w:bCs/>
        </w:rPr>
        <w:t xml:space="preserve">. </w:t>
      </w:r>
      <w:r w:rsidRPr="009F38B3">
        <w:rPr>
          <w:bCs/>
        </w:rPr>
        <w:t>Auf</w:t>
      </w:r>
      <w:r>
        <w:rPr>
          <w:b/>
        </w:rPr>
        <w:t xml:space="preserve"> </w:t>
      </w:r>
      <w:r>
        <w:rPr>
          <w:rFonts w:cs="Arial"/>
          <w:b/>
        </w:rPr>
        <w:t>68 Kilometer geräumten</w:t>
      </w:r>
      <w:r w:rsidRPr="003C378F">
        <w:rPr>
          <w:rFonts w:cs="Arial"/>
          <w:b/>
        </w:rPr>
        <w:t xml:space="preserve"> Winterwanderwege</w:t>
      </w:r>
      <w:r>
        <w:rPr>
          <w:rFonts w:cs="Arial"/>
          <w:b/>
        </w:rPr>
        <w:t>n</w:t>
      </w:r>
      <w:r w:rsidRPr="002B1F70">
        <w:rPr>
          <w:rFonts w:cs="Arial"/>
        </w:rPr>
        <w:t xml:space="preserve"> </w:t>
      </w:r>
      <w:r w:rsidR="00605D52">
        <w:rPr>
          <w:rFonts w:cs="Arial"/>
        </w:rPr>
        <w:t>entdeckt</w:t>
      </w:r>
      <w:r>
        <w:rPr>
          <w:rFonts w:cs="Arial"/>
        </w:rPr>
        <w:t xml:space="preserve"> man verschneite Wälder, vereiste Bachläufe, glitzernde Schneefelder und </w:t>
      </w:r>
      <w:r w:rsidR="00930210">
        <w:rPr>
          <w:rFonts w:cs="Arial"/>
        </w:rPr>
        <w:t xml:space="preserve">sonnige </w:t>
      </w:r>
      <w:r w:rsidR="00462F61">
        <w:rPr>
          <w:rFonts w:cs="Arial"/>
        </w:rPr>
        <w:t>Hoch</w:t>
      </w:r>
      <w:r w:rsidR="00314AEA">
        <w:rPr>
          <w:rFonts w:cs="Arial"/>
        </w:rPr>
        <w:t>weiden</w:t>
      </w:r>
      <w:r w:rsidR="00930210">
        <w:rPr>
          <w:rFonts w:cs="Arial"/>
        </w:rPr>
        <w:t xml:space="preserve"> </w:t>
      </w:r>
      <w:r w:rsidR="00314AEA">
        <w:rPr>
          <w:rFonts w:cs="Arial"/>
        </w:rPr>
        <w:t xml:space="preserve">wie die </w:t>
      </w:r>
      <w:r w:rsidR="00314AEA" w:rsidRPr="00314AEA">
        <w:rPr>
          <w:rFonts w:cs="Arial"/>
          <w:b/>
          <w:bCs/>
        </w:rPr>
        <w:t xml:space="preserve">Bichlalm, </w:t>
      </w:r>
      <w:r w:rsidR="00314AEA" w:rsidRPr="0021303C">
        <w:rPr>
          <w:rFonts w:cs="Arial"/>
        </w:rPr>
        <w:t>die</w:t>
      </w:r>
      <w:r w:rsidR="00314AEA" w:rsidRPr="00314AEA">
        <w:rPr>
          <w:rFonts w:cs="Arial"/>
          <w:b/>
          <w:bCs/>
        </w:rPr>
        <w:t xml:space="preserve"> </w:t>
      </w:r>
      <w:r w:rsidR="00314AEA" w:rsidRPr="00314AEA">
        <w:rPr>
          <w:b/>
          <w:bCs/>
        </w:rPr>
        <w:t>Eggalm</w:t>
      </w:r>
      <w:r w:rsidR="00314AEA" w:rsidRPr="00314AEA">
        <w:t xml:space="preserve"> oder die </w:t>
      </w:r>
      <w:r w:rsidR="00314AEA" w:rsidRPr="00314AEA">
        <w:rPr>
          <w:b/>
          <w:bCs/>
        </w:rPr>
        <w:t>Sommerbergalm</w:t>
      </w:r>
      <w:r w:rsidR="00314AEA">
        <w:t xml:space="preserve"> auf rund </w:t>
      </w:r>
      <w:r w:rsidR="00314AEA" w:rsidRPr="00314AEA">
        <w:rPr>
          <w:lang w:val="de-AT"/>
        </w:rPr>
        <w:t xml:space="preserve">2.100 </w:t>
      </w:r>
      <w:r w:rsidR="00EE653B">
        <w:rPr>
          <w:lang w:val="de-AT"/>
        </w:rPr>
        <w:t>M</w:t>
      </w:r>
      <w:r w:rsidR="00314AEA" w:rsidRPr="00314AEA">
        <w:rPr>
          <w:lang w:val="de-AT"/>
        </w:rPr>
        <w:t>eter</w:t>
      </w:r>
      <w:r w:rsidR="00314AEA">
        <w:rPr>
          <w:lang w:val="de-AT"/>
        </w:rPr>
        <w:t>n</w:t>
      </w:r>
      <w:r w:rsidR="00314AEA">
        <w:t xml:space="preserve">. Dort und da gibt es eine zünftige </w:t>
      </w:r>
      <w:r w:rsidR="00314AEA" w:rsidRPr="00462F61">
        <w:rPr>
          <w:b/>
          <w:bCs/>
        </w:rPr>
        <w:t xml:space="preserve">Einkehr </w:t>
      </w:r>
      <w:r w:rsidR="00462F61" w:rsidRPr="00462F61">
        <w:rPr>
          <w:rFonts w:cs="Arial"/>
          <w:b/>
          <w:bCs/>
        </w:rPr>
        <w:t>und Hüttengaudi</w:t>
      </w:r>
      <w:r w:rsidR="00462F61">
        <w:t xml:space="preserve"> </w:t>
      </w:r>
      <w:r w:rsidR="00314AEA">
        <w:t>zur Belohnung</w:t>
      </w:r>
      <w:r w:rsidR="00314AEA" w:rsidRPr="00314AEA">
        <w:t xml:space="preserve"> </w:t>
      </w:r>
      <w:r w:rsidR="00314AEA">
        <w:t>für die geleisteten Höhen</w:t>
      </w:r>
      <w:r w:rsidR="00EE653B">
        <w:softHyphen/>
      </w:r>
      <w:r w:rsidR="00314AEA">
        <w:t>meter. We</w:t>
      </w:r>
      <w:r w:rsidR="00BC18B0">
        <w:t>r</w:t>
      </w:r>
      <w:r w:rsidR="00314AEA">
        <w:t xml:space="preserve"> </w:t>
      </w:r>
      <w:r w:rsidR="00BC18B0">
        <w:t xml:space="preserve">einige </w:t>
      </w:r>
      <w:r w:rsidR="00462F61">
        <w:t>da</w:t>
      </w:r>
      <w:r w:rsidR="00BC18B0">
        <w:t>von kappen will</w:t>
      </w:r>
      <w:r w:rsidR="00314AEA">
        <w:t xml:space="preserve">, kann fast überall </w:t>
      </w:r>
      <w:r w:rsidR="00BC18B0">
        <w:t>auf Bergbahnen umsteigen</w:t>
      </w:r>
      <w:r w:rsidR="00314AEA">
        <w:t xml:space="preserve">. </w:t>
      </w:r>
      <w:r w:rsidR="00462F61">
        <w:t>A</w:t>
      </w:r>
      <w:r w:rsidR="008E6E86">
        <w:t>uf</w:t>
      </w:r>
      <w:r w:rsidR="008E6E86">
        <w:rPr>
          <w:b/>
        </w:rPr>
        <w:t xml:space="preserve"> </w:t>
      </w:r>
      <w:r w:rsidR="008E6E86">
        <w:rPr>
          <w:rFonts w:cs="Arial"/>
          <w:b/>
        </w:rPr>
        <w:t>drei</w:t>
      </w:r>
      <w:r w:rsidR="008E6E86" w:rsidRPr="003C378F">
        <w:rPr>
          <w:rFonts w:cs="Arial"/>
          <w:b/>
        </w:rPr>
        <w:t xml:space="preserve"> beleuchtete</w:t>
      </w:r>
      <w:r w:rsidR="008E6E86">
        <w:rPr>
          <w:rFonts w:cs="Arial"/>
          <w:b/>
        </w:rPr>
        <w:t>n</w:t>
      </w:r>
      <w:r w:rsidR="008E6E86" w:rsidRPr="003C378F">
        <w:rPr>
          <w:rFonts w:cs="Arial"/>
          <w:b/>
        </w:rPr>
        <w:t xml:space="preserve"> Naturrodelbahnen</w:t>
      </w:r>
      <w:r w:rsidR="00462F61" w:rsidRPr="00462F61">
        <w:t xml:space="preserve"> </w:t>
      </w:r>
      <w:r w:rsidR="00462F61">
        <w:t>gelangt man auch rasant talwärts</w:t>
      </w:r>
      <w:r w:rsidR="008E6E86">
        <w:rPr>
          <w:rFonts w:cs="Arial"/>
        </w:rPr>
        <w:t xml:space="preserve">. </w:t>
      </w:r>
    </w:p>
    <w:p w14:paraId="1427AF64" w14:textId="5C6475FD" w:rsidR="00DC73A8" w:rsidRPr="00657728" w:rsidRDefault="00DC73A8" w:rsidP="00DC73A8">
      <w:pPr>
        <w:jc w:val="center"/>
        <w:rPr>
          <w:b/>
        </w:rPr>
      </w:pPr>
      <w:r w:rsidRPr="00657728">
        <w:rPr>
          <w:b/>
        </w:rPr>
        <w:t>Eiszeit ohne Ski und Board</w:t>
      </w:r>
      <w:r w:rsidR="00EE653B" w:rsidRPr="00657728">
        <w:rPr>
          <w:b/>
        </w:rPr>
        <w:t xml:space="preserve"> auf </w:t>
      </w:r>
      <w:r w:rsidR="00EE653B" w:rsidRPr="00DF6FCD">
        <w:rPr>
          <w:b/>
        </w:rPr>
        <w:t xml:space="preserve">3.250 </w:t>
      </w:r>
      <w:r w:rsidR="00EE653B">
        <w:rPr>
          <w:b/>
        </w:rPr>
        <w:t>M</w:t>
      </w:r>
      <w:r w:rsidR="00EE653B" w:rsidRPr="00DF6FCD">
        <w:rPr>
          <w:b/>
        </w:rPr>
        <w:t>etern</w:t>
      </w:r>
    </w:p>
    <w:p w14:paraId="0EB024C0" w14:textId="63F68479" w:rsidR="001E7D1A" w:rsidRPr="001E7D1A" w:rsidRDefault="001E7D1A" w:rsidP="00DC73A8">
      <w:r>
        <w:t>Unerwartete</w:t>
      </w:r>
      <w:r w:rsidR="001B0411">
        <w:t>s</w:t>
      </w:r>
      <w:r>
        <w:t xml:space="preserve"> eröffnet der Hintertuxer Gletscher auch allen, die ohne Skier und Board </w:t>
      </w:r>
      <w:r w:rsidR="00EE653B">
        <w:t>auf den Dreitausender fahren</w:t>
      </w:r>
      <w:r>
        <w:t>. N</w:t>
      </w:r>
      <w:r w:rsidR="00DC73A8">
        <w:t xml:space="preserve">ahe der </w:t>
      </w:r>
      <w:r w:rsidR="00DC73A8" w:rsidRPr="00BD0FEE">
        <w:t xml:space="preserve">Aussichtsplattform an der </w:t>
      </w:r>
      <w:r w:rsidR="00DC73A8" w:rsidRPr="00DF6FCD">
        <w:rPr>
          <w:b/>
        </w:rPr>
        <w:lastRenderedPageBreak/>
        <w:t xml:space="preserve">Gefrorenen Wand </w:t>
      </w:r>
      <w:r w:rsidRPr="001E7D1A">
        <w:rPr>
          <w:bCs/>
        </w:rPr>
        <w:t>kann man</w:t>
      </w:r>
      <w:r>
        <w:rPr>
          <w:b/>
        </w:rPr>
        <w:t xml:space="preserve"> </w:t>
      </w:r>
      <w:r w:rsidR="00DC73A8">
        <w:t>in das</w:t>
      </w:r>
      <w:r w:rsidR="00DC73A8" w:rsidRPr="00DF6FCD">
        <w:t xml:space="preserve"> ewige Gletschereis</w:t>
      </w:r>
      <w:r>
        <w:t xml:space="preserve"> </w:t>
      </w:r>
      <w:r w:rsidR="00DC73A8">
        <w:t xml:space="preserve">absteigen. </w:t>
      </w:r>
      <w:r>
        <w:t>U</w:t>
      </w:r>
      <w:r w:rsidR="00DC73A8" w:rsidRPr="00BD0FEE">
        <w:t>nter der Skipiste</w:t>
      </w:r>
      <w:r w:rsidR="00DC73A8">
        <w:t xml:space="preserve"> liegt </w:t>
      </w:r>
      <w:r w:rsidR="001B0411">
        <w:t>der</w:t>
      </w:r>
      <w:r w:rsidR="00DC73A8">
        <w:t xml:space="preserve"> </w:t>
      </w:r>
      <w:r w:rsidR="00DC73A8" w:rsidRPr="00035E33">
        <w:rPr>
          <w:b/>
        </w:rPr>
        <w:t xml:space="preserve">15 Meter hohe </w:t>
      </w:r>
      <w:r w:rsidR="00657728">
        <w:rPr>
          <w:b/>
        </w:rPr>
        <w:t>Natur-</w:t>
      </w:r>
      <w:r w:rsidR="00DC73A8" w:rsidRPr="00035E33">
        <w:rPr>
          <w:b/>
        </w:rPr>
        <w:t>Eispalast</w:t>
      </w:r>
      <w:r w:rsidR="001B0411" w:rsidRPr="001B0411">
        <w:rPr>
          <w:bCs/>
        </w:rPr>
        <w:t>. Die</w:t>
      </w:r>
      <w:r w:rsidR="00EE653B">
        <w:rPr>
          <w:b/>
        </w:rPr>
        <w:t xml:space="preserve"> </w:t>
      </w:r>
      <w:r w:rsidR="001B0411">
        <w:rPr>
          <w:bCs/>
        </w:rPr>
        <w:t>„</w:t>
      </w:r>
      <w:r w:rsidR="00DC73A8" w:rsidRPr="00BD0FEE">
        <w:t>begehbare Gletscher</w:t>
      </w:r>
      <w:r w:rsidR="00EE653B">
        <w:softHyphen/>
      </w:r>
      <w:r w:rsidR="00DC73A8" w:rsidRPr="00BD0FEE">
        <w:t>spalte</w:t>
      </w:r>
      <w:r w:rsidR="001B0411">
        <w:t>“ wartet mit</w:t>
      </w:r>
      <w:r w:rsidR="00DC73A8" w:rsidRPr="00BD0FEE">
        <w:t xml:space="preserve"> </w:t>
      </w:r>
      <w:r w:rsidR="00DC73A8">
        <w:t>gefrorenen</w:t>
      </w:r>
      <w:r w:rsidR="00DC73A8" w:rsidRPr="00BD0FEE">
        <w:t xml:space="preserve"> Wasserfälle</w:t>
      </w:r>
      <w:r w:rsidR="00DC73A8">
        <w:t>n</w:t>
      </w:r>
      <w:r w:rsidR="00DC73A8" w:rsidRPr="00BD0FEE">
        <w:t xml:space="preserve">, </w:t>
      </w:r>
      <w:r w:rsidR="00DC73A8">
        <w:t>einer</w:t>
      </w:r>
      <w:r w:rsidR="00DC73A8" w:rsidRPr="00BD0FEE">
        <w:t xml:space="preserve"> </w:t>
      </w:r>
      <w:r w:rsidR="00DC73A8">
        <w:t xml:space="preserve">im Licht </w:t>
      </w:r>
      <w:r>
        <w:t xml:space="preserve">glitzernden </w:t>
      </w:r>
      <w:r w:rsidR="00DC73A8" w:rsidRPr="00BD0FEE">
        <w:t xml:space="preserve">Eiskapelle </w:t>
      </w:r>
      <w:r>
        <w:t xml:space="preserve">und einer </w:t>
      </w:r>
      <w:r w:rsidR="00DC73A8" w:rsidRPr="00BD0FEE">
        <w:t>Kristallkammer</w:t>
      </w:r>
      <w:r w:rsidR="001B0411">
        <w:t xml:space="preserve"> auf</w:t>
      </w:r>
      <w:r>
        <w:rPr>
          <w:bCs/>
        </w:rPr>
        <w:t xml:space="preserve">. </w:t>
      </w:r>
      <w:r w:rsidR="00DC73A8">
        <w:rPr>
          <w:rFonts w:eastAsia="Times New Roman"/>
        </w:rPr>
        <w:t xml:space="preserve">Auf rund 2.531 Metern Höhe </w:t>
      </w:r>
      <w:r w:rsidR="00DC73A8" w:rsidRPr="002B1F70">
        <w:rPr>
          <w:rFonts w:eastAsia="Times New Roman"/>
        </w:rPr>
        <w:t xml:space="preserve">beim Spannagelhaus </w:t>
      </w:r>
      <w:r>
        <w:rPr>
          <w:rFonts w:eastAsia="Times New Roman"/>
        </w:rPr>
        <w:t>entdecken Hobby-Höhlenforscher</w:t>
      </w:r>
      <w:r w:rsidR="00DC73A8">
        <w:rPr>
          <w:rFonts w:eastAsia="Times New Roman"/>
        </w:rPr>
        <w:t xml:space="preserve"> </w:t>
      </w:r>
      <w:r>
        <w:rPr>
          <w:rFonts w:eastAsia="Times New Roman"/>
        </w:rPr>
        <w:t>den</w:t>
      </w:r>
      <w:r w:rsidR="00DC73A8">
        <w:rPr>
          <w:rFonts w:eastAsia="Times New Roman"/>
        </w:rPr>
        <w:t xml:space="preserve"> Eingang in die </w:t>
      </w:r>
      <w:r w:rsidR="00DC73A8" w:rsidRPr="00321772">
        <w:rPr>
          <w:rFonts w:eastAsia="Times New Roman"/>
          <w:b/>
        </w:rPr>
        <w:t>größte Marmorgesteins</w:t>
      </w:r>
      <w:r w:rsidR="001B0411">
        <w:rPr>
          <w:rFonts w:eastAsia="Times New Roman"/>
          <w:b/>
        </w:rPr>
        <w:softHyphen/>
      </w:r>
      <w:r w:rsidR="00DC73A8" w:rsidRPr="00321772">
        <w:rPr>
          <w:rFonts w:eastAsia="Times New Roman"/>
          <w:b/>
        </w:rPr>
        <w:t>höhle</w:t>
      </w:r>
      <w:r w:rsidR="001B0411">
        <w:rPr>
          <w:rFonts w:eastAsia="Times New Roman"/>
          <w:b/>
        </w:rPr>
        <w:t xml:space="preserve"> </w:t>
      </w:r>
      <w:r w:rsidR="00DC73A8" w:rsidRPr="00321772">
        <w:rPr>
          <w:rFonts w:eastAsia="Times New Roman"/>
          <w:b/>
        </w:rPr>
        <w:t>der Zentralalpen</w:t>
      </w:r>
      <w:r w:rsidR="00DC73A8">
        <w:rPr>
          <w:rFonts w:eastAsia="Times New Roman"/>
        </w:rPr>
        <w:t>.</w:t>
      </w:r>
      <w:r w:rsidR="00DC73A8" w:rsidRPr="00321772">
        <w:rPr>
          <w:rFonts w:eastAsia="Times New Roman"/>
        </w:rPr>
        <w:t xml:space="preserve"> </w:t>
      </w:r>
      <w:r>
        <w:rPr>
          <w:rFonts w:eastAsia="Times New Roman"/>
        </w:rPr>
        <w:t>Schichtungen, Tropfsteine, Kristalle, Erosionskessel sowie Knochenfunde</w:t>
      </w:r>
      <w:r w:rsidRPr="001E7D1A">
        <w:rPr>
          <w:rFonts w:eastAsia="Times New Roman"/>
        </w:rPr>
        <w:t xml:space="preserve"> </w:t>
      </w:r>
      <w:r>
        <w:rPr>
          <w:rFonts w:eastAsia="Times New Roman"/>
        </w:rPr>
        <w:t xml:space="preserve">sind bei </w:t>
      </w:r>
      <w:r w:rsidR="001B0411">
        <w:rPr>
          <w:rFonts w:eastAsia="Times New Roman"/>
        </w:rPr>
        <w:t>den ein- bis vierstündigen</w:t>
      </w:r>
      <w:r w:rsidRPr="0080708B">
        <w:t xml:space="preserve"> </w:t>
      </w:r>
      <w:hyperlink r:id="rId7" w:history="1">
        <w:r w:rsidRPr="0080708B">
          <w:rPr>
            <w:b/>
          </w:rPr>
          <w:t>Höhlentrekking</w:t>
        </w:r>
      </w:hyperlink>
      <w:r>
        <w:rPr>
          <w:b/>
        </w:rPr>
        <w:t>tour</w:t>
      </w:r>
      <w:r w:rsidR="001B0411">
        <w:rPr>
          <w:b/>
        </w:rPr>
        <w:t>en</w:t>
      </w:r>
      <w:r>
        <w:rPr>
          <w:b/>
        </w:rPr>
        <w:t xml:space="preserve"> </w:t>
      </w:r>
      <w:r w:rsidRPr="001E7D1A">
        <w:rPr>
          <w:bCs/>
        </w:rPr>
        <w:t>zu entdecken</w:t>
      </w:r>
      <w:r w:rsidR="00657728">
        <w:rPr>
          <w:bCs/>
        </w:rPr>
        <w:t>.</w:t>
      </w:r>
    </w:p>
    <w:p w14:paraId="3F7BF98F" w14:textId="4A06B499" w:rsidR="00462F61" w:rsidRPr="00657728" w:rsidRDefault="00462F61" w:rsidP="00657728">
      <w:pPr>
        <w:jc w:val="center"/>
        <w:rPr>
          <w:b/>
        </w:rPr>
      </w:pPr>
      <w:r w:rsidRPr="00657728">
        <w:rPr>
          <w:b/>
        </w:rPr>
        <w:t>Auf die lange Tour durchs Tal</w:t>
      </w:r>
    </w:p>
    <w:p w14:paraId="3E9BDA2D" w14:textId="128E1B22" w:rsidR="002F5B08" w:rsidRPr="001E7D1A" w:rsidRDefault="00462F61" w:rsidP="001E7D1A">
      <w:pPr>
        <w:rPr>
          <w:rStyle w:val="Hyperlink"/>
          <w:b w:val="0"/>
          <w:bCs/>
        </w:rPr>
      </w:pPr>
      <w:r>
        <w:t xml:space="preserve">Ob Skating oder klassisch: Langläufer kommen zwischen Finkenberg und Hintertux </w:t>
      </w:r>
      <w:r w:rsidR="00704A5D">
        <w:t xml:space="preserve">immer </w:t>
      </w:r>
      <w:r>
        <w:t xml:space="preserve">auf Touren. </w:t>
      </w:r>
      <w:r>
        <w:rPr>
          <w:rFonts w:cs="Arial"/>
          <w:b/>
        </w:rPr>
        <w:t>28 Kilometer gespurte</w:t>
      </w:r>
      <w:r w:rsidRPr="003C378F">
        <w:rPr>
          <w:rFonts w:cs="Arial"/>
          <w:b/>
        </w:rPr>
        <w:t xml:space="preserve"> Langlaufloipen</w:t>
      </w:r>
      <w:r>
        <w:rPr>
          <w:rFonts w:cs="Arial"/>
          <w:b/>
        </w:rPr>
        <w:t xml:space="preserve"> </w:t>
      </w:r>
      <w:r w:rsidRPr="00035263">
        <w:rPr>
          <w:rFonts w:cs="Arial"/>
          <w:bCs/>
        </w:rPr>
        <w:t xml:space="preserve">für beide Techniken </w:t>
      </w:r>
      <w:r>
        <w:rPr>
          <w:rFonts w:cs="Arial"/>
          <w:bCs/>
        </w:rPr>
        <w:t>durchziehen das T</w:t>
      </w:r>
      <w:r w:rsidR="00704A5D">
        <w:rPr>
          <w:rFonts w:cs="Arial"/>
          <w:bCs/>
        </w:rPr>
        <w:t>uxert</w:t>
      </w:r>
      <w:r>
        <w:rPr>
          <w:rFonts w:cs="Arial"/>
          <w:bCs/>
        </w:rPr>
        <w:t xml:space="preserve">al – </w:t>
      </w:r>
      <w:r w:rsidR="00704A5D">
        <w:rPr>
          <w:rFonts w:cs="Arial"/>
        </w:rPr>
        <w:t>immer mit herrlichen</w:t>
      </w:r>
      <w:r>
        <w:rPr>
          <w:rFonts w:cs="Arial"/>
        </w:rPr>
        <w:t xml:space="preserve"> Aussichten auf die Dreitausender am Horizont. Auf die Kufen und in die Kurven geht es auf dem</w:t>
      </w:r>
      <w:r w:rsidRPr="003C378F">
        <w:rPr>
          <w:rFonts w:cs="Arial"/>
        </w:rPr>
        <w:t xml:space="preserve"> </w:t>
      </w:r>
      <w:r w:rsidRPr="003C378F">
        <w:rPr>
          <w:rFonts w:cs="Arial"/>
          <w:b/>
        </w:rPr>
        <w:t>Natureislaufplatz</w:t>
      </w:r>
      <w:r w:rsidR="00DC73A8">
        <w:rPr>
          <w:rFonts w:cs="Arial"/>
          <w:b/>
        </w:rPr>
        <w:t xml:space="preserve"> </w:t>
      </w:r>
      <w:r w:rsidR="00DC73A8" w:rsidRPr="00DC73A8">
        <w:rPr>
          <w:rFonts w:cs="Arial"/>
          <w:bCs/>
        </w:rPr>
        <w:t xml:space="preserve">– um die Treffsicherheit </w:t>
      </w:r>
      <w:r w:rsidR="00DC73A8">
        <w:rPr>
          <w:rFonts w:cs="Arial"/>
          <w:bCs/>
        </w:rPr>
        <w:t xml:space="preserve">auf den </w:t>
      </w:r>
      <w:r w:rsidR="00DC73A8" w:rsidRPr="003C378F">
        <w:rPr>
          <w:rFonts w:cs="Arial"/>
          <w:b/>
        </w:rPr>
        <w:t>Eisstockbahnen</w:t>
      </w:r>
      <w:r w:rsidR="00DC73A8">
        <w:rPr>
          <w:rFonts w:cs="Arial"/>
          <w:b/>
        </w:rPr>
        <w:t xml:space="preserve">. </w:t>
      </w:r>
      <w:r w:rsidR="00DC73A8">
        <w:rPr>
          <w:rFonts w:cs="Arial"/>
        </w:rPr>
        <w:t xml:space="preserve">Danach </w:t>
      </w:r>
      <w:r w:rsidR="00704A5D">
        <w:rPr>
          <w:rFonts w:cs="Arial"/>
        </w:rPr>
        <w:t>wärmt man sich</w:t>
      </w:r>
      <w:r w:rsidR="00DC73A8">
        <w:rPr>
          <w:rFonts w:cs="Arial"/>
        </w:rPr>
        <w:t xml:space="preserve"> bei einem heiße</w:t>
      </w:r>
      <w:r w:rsidR="00576A53">
        <w:rPr>
          <w:rFonts w:cs="Arial"/>
        </w:rPr>
        <w:t>n</w:t>
      </w:r>
      <w:r w:rsidR="00DC73A8">
        <w:rPr>
          <w:rFonts w:cs="Arial"/>
        </w:rPr>
        <w:t xml:space="preserve"> Tee oder Glühwein für die nächste Runde Winterglück auf.</w:t>
      </w:r>
      <w:r w:rsidR="009E6409">
        <w:rPr>
          <w:rFonts w:cs="Arial"/>
        </w:rPr>
        <w:t xml:space="preserve"> </w:t>
      </w:r>
      <w:r w:rsidR="009E6409">
        <w:t xml:space="preserve">Die </w:t>
      </w:r>
      <w:r w:rsidR="009E6409">
        <w:rPr>
          <w:b/>
        </w:rPr>
        <w:t>Skishows</w:t>
      </w:r>
      <w:r w:rsidR="009E6409">
        <w:t xml:space="preserve"> in der</w:t>
      </w:r>
      <w:r w:rsidR="009E6409" w:rsidRPr="00D826D0">
        <w:t xml:space="preserve"> Arena Hinteranger in Tux-Lanersbach</w:t>
      </w:r>
      <w:r w:rsidR="009E6409">
        <w:t xml:space="preserve"> ziehen montags alle Blicke auf sich: mit t</w:t>
      </w:r>
      <w:r w:rsidR="009E6409">
        <w:rPr>
          <w:rFonts w:eastAsia="Times New Roman"/>
        </w:rPr>
        <w:t xml:space="preserve">ollen Lichteffekten, fetziger Musik und spannenden </w:t>
      </w:r>
      <w:r w:rsidR="009E6409" w:rsidRPr="00631B66">
        <w:rPr>
          <w:rFonts w:eastAsia="Times New Roman"/>
          <w:b/>
        </w:rPr>
        <w:t>Performances der Skischulen</w:t>
      </w:r>
      <w:r w:rsidR="009E6409" w:rsidRPr="00141D81">
        <w:rPr>
          <w:rFonts w:eastAsia="Times New Roman"/>
        </w:rPr>
        <w:t>, der</w:t>
      </w:r>
      <w:r w:rsidR="009E6409" w:rsidRPr="00631B66">
        <w:rPr>
          <w:rFonts w:eastAsia="Times New Roman"/>
          <w:b/>
        </w:rPr>
        <w:t xml:space="preserve"> Race-Carver </w:t>
      </w:r>
      <w:r w:rsidR="009E6409" w:rsidRPr="00141D81">
        <w:rPr>
          <w:rFonts w:eastAsia="Times New Roman"/>
        </w:rPr>
        <w:t>und</w:t>
      </w:r>
      <w:r w:rsidR="009E6409" w:rsidRPr="00631B66">
        <w:rPr>
          <w:rFonts w:eastAsia="Times New Roman"/>
          <w:b/>
        </w:rPr>
        <w:t xml:space="preserve"> Freeskier</w:t>
      </w:r>
      <w:r w:rsidR="009E6409">
        <w:t xml:space="preserve">. </w:t>
      </w:r>
      <w:hyperlink r:id="rId8" w:history="1">
        <w:r w:rsidR="001E7D1A" w:rsidRPr="007900D0">
          <w:rPr>
            <w:rStyle w:val="Hyperlink"/>
          </w:rPr>
          <w:t>www.tux.at</w:t>
        </w:r>
      </w:hyperlink>
    </w:p>
    <w:p w14:paraId="7C0DB9B3" w14:textId="5D770997" w:rsidR="002F5B08" w:rsidRPr="00753AFA" w:rsidRDefault="00657728" w:rsidP="002F5B08">
      <w:pPr>
        <w:pStyle w:val="Infoblock"/>
        <w:rPr>
          <w:rFonts w:cs="Arial"/>
          <w:b/>
        </w:rPr>
      </w:pPr>
      <w:r>
        <w:rPr>
          <w:rFonts w:cs="Arial"/>
          <w:color w:val="000000"/>
        </w:rPr>
        <w:t>3.023</w:t>
      </w:r>
      <w:bookmarkStart w:id="0" w:name="_GoBack"/>
      <w:bookmarkEnd w:id="0"/>
      <w:r w:rsidR="002F5B08">
        <w:rPr>
          <w:rFonts w:cs="Arial"/>
          <w:color w:val="000000"/>
        </w:rPr>
        <w:t xml:space="preserve"> </w:t>
      </w:r>
      <w:r w:rsidR="002F5B08" w:rsidRPr="006E7886">
        <w:rPr>
          <w:rFonts w:cs="Arial"/>
          <w:color w:val="000000"/>
        </w:rPr>
        <w:t>Zeichen</w:t>
      </w:r>
      <w:r w:rsidR="002F5B08">
        <w:rPr>
          <w:rFonts w:cs="Arial"/>
          <w:color w:val="000000"/>
        </w:rPr>
        <w:br/>
      </w:r>
      <w:r w:rsidR="002F5B08" w:rsidRPr="006E7886">
        <w:rPr>
          <w:rFonts w:cs="Arial"/>
          <w:b/>
        </w:rPr>
        <w:t>Abdruck honorarfrei,</w:t>
      </w:r>
      <w:r w:rsidR="002F5B08">
        <w:rPr>
          <w:rFonts w:cs="Arial"/>
          <w:b/>
        </w:rPr>
        <w:br/>
      </w:r>
      <w:r w:rsidR="002F5B08" w:rsidRPr="006E7886">
        <w:rPr>
          <w:rFonts w:cs="Arial"/>
          <w:b/>
        </w:rPr>
        <w:t>Belegexemplar erbeten!</w:t>
      </w:r>
    </w:p>
    <w:p w14:paraId="359A0190" w14:textId="77777777" w:rsidR="002F5B08" w:rsidRPr="00753AFA" w:rsidRDefault="002F5B08" w:rsidP="002F5B08">
      <w:pPr>
        <w:pStyle w:val="Infoblock"/>
        <w:rPr>
          <w:rFonts w:cs="Arial"/>
          <w:b/>
        </w:rPr>
      </w:pPr>
    </w:p>
    <w:p w14:paraId="7389582A" w14:textId="403C5CE4" w:rsidR="00570E56" w:rsidRDefault="00570E56" w:rsidP="00570E56">
      <w:pPr>
        <w:pStyle w:val="Infoblock"/>
        <w:rPr>
          <w:rFonts w:cs="Arial"/>
          <w:b/>
        </w:rPr>
      </w:pPr>
    </w:p>
    <w:p w14:paraId="2554E117" w14:textId="7C7B34D2" w:rsidR="009E6409" w:rsidRPr="00175E95" w:rsidRDefault="009E6409" w:rsidP="00175E95">
      <w:pPr>
        <w:pStyle w:val="Infoblock"/>
        <w:rPr>
          <w:rFonts w:cs="Arial"/>
          <w:b/>
        </w:rPr>
      </w:pPr>
    </w:p>
    <w:sectPr w:rsidR="009E6409" w:rsidRPr="00175E95" w:rsidSect="00E52F3F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85E4B" w14:textId="77777777" w:rsidR="00984B29" w:rsidRDefault="00984B29" w:rsidP="00F65562">
      <w:pPr>
        <w:spacing w:after="0" w:line="240" w:lineRule="auto"/>
      </w:pPr>
      <w:r>
        <w:separator/>
      </w:r>
    </w:p>
  </w:endnote>
  <w:endnote w:type="continuationSeparator" w:id="0">
    <w:p w14:paraId="03834153" w14:textId="77777777" w:rsidR="00984B29" w:rsidRDefault="00984B29" w:rsidP="00F6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9526"/>
      <w:gridCol w:w="3618"/>
    </w:tblGrid>
    <w:tr w:rsidR="00457F64" w:rsidRPr="00605D52" w14:paraId="5E816031" w14:textId="77777777">
      <w:tc>
        <w:tcPr>
          <w:tcW w:w="5908" w:type="dxa"/>
        </w:tcPr>
        <w:tbl>
          <w:tblPr>
            <w:tblW w:w="9310" w:type="dxa"/>
            <w:tblLook w:val="00A0" w:firstRow="1" w:lastRow="0" w:firstColumn="1" w:lastColumn="0" w:noHBand="0" w:noVBand="0"/>
          </w:tblPr>
          <w:tblGrid>
            <w:gridCol w:w="5908"/>
            <w:gridCol w:w="3402"/>
          </w:tblGrid>
          <w:tr w:rsidR="00457F64" w:rsidRPr="00605D52" w14:paraId="5F6090E4" w14:textId="77777777" w:rsidTr="00E52F3F">
            <w:tc>
              <w:tcPr>
                <w:tcW w:w="5908" w:type="dxa"/>
              </w:tcPr>
              <w:p w14:paraId="51479167" w14:textId="77777777" w:rsidR="00457F64" w:rsidRPr="0073497C" w:rsidRDefault="00457F64" w:rsidP="009E6409">
                <w:pPr>
                  <w:pStyle w:val="Fuzeile"/>
                  <w:ind w:left="-76"/>
                  <w:rPr>
                    <w:b/>
                  </w:rPr>
                </w:pPr>
                <w:r w:rsidRPr="0073497C">
                  <w:rPr>
                    <w:b/>
                  </w:rPr>
                  <w:t>Weitere Informationen:</w:t>
                </w:r>
              </w:p>
              <w:p w14:paraId="41A1F5E2" w14:textId="77777777" w:rsidR="00457F64" w:rsidRPr="0073497C" w:rsidRDefault="00457F64" w:rsidP="009E6409">
                <w:pPr>
                  <w:pStyle w:val="Fuzeile"/>
                  <w:kinsoku w:val="0"/>
                  <w:ind w:left="-76" w:right="-1134"/>
                </w:pPr>
                <w:r w:rsidRPr="0073497C">
                  <w:t>Tourismusverband Tux-Finkenberg</w:t>
                </w:r>
              </w:p>
              <w:p w14:paraId="7D62B44B" w14:textId="77777777" w:rsidR="00457F64" w:rsidRPr="0073497C" w:rsidRDefault="00457F64" w:rsidP="009E6409">
                <w:pPr>
                  <w:pStyle w:val="Fuzeile"/>
                  <w:kinsoku w:val="0"/>
                  <w:ind w:left="-76" w:right="-1134"/>
                </w:pPr>
                <w:r w:rsidRPr="0073497C">
                  <w:t>A-6293 Tux, Lanersbach 401</w:t>
                </w:r>
              </w:p>
              <w:p w14:paraId="4EAB8F3E" w14:textId="77777777" w:rsidR="00457F64" w:rsidRPr="0073497C" w:rsidRDefault="00457F64" w:rsidP="009E6409">
                <w:pPr>
                  <w:pStyle w:val="Fuzeile"/>
                  <w:kinsoku w:val="0"/>
                  <w:ind w:left="-76"/>
                  <w:rPr>
                    <w:color w:val="000000"/>
                    <w:lang w:val="en-GB"/>
                  </w:rPr>
                </w:pPr>
                <w:r w:rsidRPr="0073497C">
                  <w:rPr>
                    <w:color w:val="000000"/>
                    <w:lang w:val="en-GB"/>
                  </w:rPr>
                  <w:t>Tel. +43 (0) 5287 8506</w:t>
                </w:r>
              </w:p>
              <w:p w14:paraId="26A309E1" w14:textId="77777777" w:rsidR="00457F64" w:rsidRPr="0073497C" w:rsidRDefault="00457F64" w:rsidP="009E6409">
                <w:pPr>
                  <w:pStyle w:val="Fuzeile"/>
                  <w:kinsoku w:val="0"/>
                  <w:ind w:left="-76"/>
                  <w:rPr>
                    <w:lang w:val="en-GB"/>
                  </w:rPr>
                </w:pPr>
                <w:r w:rsidRPr="0073497C">
                  <w:rPr>
                    <w:color w:val="000000"/>
                    <w:lang w:val="en-GB"/>
                  </w:rPr>
                  <w:t>Fax +43 (0) 5287 8508</w:t>
                </w:r>
              </w:p>
              <w:p w14:paraId="57BEB3BC" w14:textId="77777777" w:rsidR="00457F64" w:rsidRPr="0073497C" w:rsidRDefault="00457F64" w:rsidP="009E6409">
                <w:pPr>
                  <w:pStyle w:val="Fuzeile"/>
                  <w:kinsoku w:val="0"/>
                  <w:ind w:left="-76"/>
                  <w:rPr>
                    <w:lang w:val="en-GB"/>
                  </w:rPr>
                </w:pPr>
                <w:r w:rsidRPr="0073497C">
                  <w:rPr>
                    <w:lang w:val="en-GB"/>
                  </w:rPr>
                  <w:t>www.tux.at</w:t>
                </w:r>
              </w:p>
              <w:p w14:paraId="4A021993" w14:textId="77777777" w:rsidR="00457F64" w:rsidRPr="00062C62" w:rsidRDefault="00457F64" w:rsidP="009E6409">
                <w:pPr>
                  <w:pStyle w:val="Fuzeile"/>
                  <w:ind w:left="-76"/>
                  <w:rPr>
                    <w:b/>
                    <w:lang w:val="en-US"/>
                  </w:rPr>
                </w:pPr>
                <w:r w:rsidRPr="00062C62">
                  <w:rPr>
                    <w:lang w:val="en-US"/>
                  </w:rPr>
                  <w:t>E-mail: info@tux.at</w:t>
                </w:r>
              </w:p>
            </w:tc>
            <w:tc>
              <w:tcPr>
                <w:tcW w:w="3402" w:type="dxa"/>
              </w:tcPr>
              <w:p w14:paraId="4D9BF3EB" w14:textId="77777777" w:rsidR="00457F64" w:rsidRPr="0073497C" w:rsidRDefault="00457F64" w:rsidP="00E52F3F">
                <w:pPr>
                  <w:pStyle w:val="Fuzeile"/>
                  <w:rPr>
                    <w:sz w:val="16"/>
                  </w:rPr>
                </w:pPr>
                <w:r w:rsidRPr="0073497C">
                  <w:rPr>
                    <w:sz w:val="16"/>
                  </w:rPr>
                  <w:t xml:space="preserve">Media Kommunikationsservice </w:t>
                </w:r>
                <w:r>
                  <w:rPr>
                    <w:sz w:val="16"/>
                  </w:rPr>
                  <w:t>GmbH</w:t>
                </w:r>
              </w:p>
              <w:p w14:paraId="72E95E34" w14:textId="77777777" w:rsidR="00457F64" w:rsidRPr="0073497C" w:rsidRDefault="00457F64" w:rsidP="00E52F3F">
                <w:pPr>
                  <w:pStyle w:val="Fuzeile"/>
                  <w:rPr>
                    <w:sz w:val="16"/>
                  </w:rPr>
                </w:pPr>
                <w:r w:rsidRPr="0073497C">
                  <w:rPr>
                    <w:sz w:val="16"/>
                  </w:rPr>
                  <w:t>PR-Agentur für Tourismus</w:t>
                </w:r>
              </w:p>
              <w:p w14:paraId="7DCFD6F1" w14:textId="77777777" w:rsidR="00457F64" w:rsidRPr="0073497C" w:rsidRDefault="00457F64" w:rsidP="00E52F3F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A-5020 Salzburg, Bergstraße 11</w:t>
                </w:r>
              </w:p>
              <w:p w14:paraId="2975C4AD" w14:textId="77777777" w:rsidR="00457F64" w:rsidRPr="0073497C" w:rsidRDefault="00457F64" w:rsidP="00E52F3F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Tel.: +43/(0)662/87 53 68-127</w:t>
                </w:r>
              </w:p>
              <w:p w14:paraId="2606F4B2" w14:textId="77777777" w:rsidR="00457F64" w:rsidRPr="0073497C" w:rsidRDefault="00457F64" w:rsidP="00E52F3F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Fax: +43/(0)662/87 95 18-5</w:t>
                </w:r>
              </w:p>
              <w:p w14:paraId="73E60DF4" w14:textId="77777777" w:rsidR="00457F64" w:rsidRPr="0073497C" w:rsidRDefault="00457F64" w:rsidP="00E52F3F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www.mk-salzburg.at</w:t>
                </w:r>
              </w:p>
              <w:p w14:paraId="5BB239CF" w14:textId="77777777" w:rsidR="00457F64" w:rsidRPr="0073497C" w:rsidRDefault="00457F64" w:rsidP="00E52F3F">
                <w:pPr>
                  <w:pStyle w:val="Fuzeile"/>
                  <w:rPr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 xml:space="preserve">E-Mail: </w:t>
                </w:r>
                <w:hyperlink r:id="rId1" w:history="1">
                  <w:r w:rsidRPr="0073497C">
                    <w:rPr>
                      <w:sz w:val="16"/>
                      <w:lang w:val="it-IT"/>
                    </w:rPr>
                    <w:t>office@mk-salzburg.at</w:t>
                  </w:r>
                </w:hyperlink>
              </w:p>
            </w:tc>
          </w:tr>
        </w:tbl>
        <w:p w14:paraId="16A35ABD" w14:textId="77777777" w:rsidR="00457F64" w:rsidRPr="00C849A4" w:rsidRDefault="00457F64">
          <w:pPr>
            <w:rPr>
              <w:lang w:val="it-IT"/>
            </w:rPr>
          </w:pPr>
        </w:p>
      </w:tc>
      <w:tc>
        <w:tcPr>
          <w:tcW w:w="3402" w:type="dxa"/>
        </w:tcPr>
        <w:tbl>
          <w:tblPr>
            <w:tblW w:w="3402" w:type="dxa"/>
            <w:tblLook w:val="00A0" w:firstRow="1" w:lastRow="0" w:firstColumn="1" w:lastColumn="0" w:noHBand="0" w:noVBand="0"/>
          </w:tblPr>
          <w:tblGrid>
            <w:gridCol w:w="3402"/>
          </w:tblGrid>
          <w:tr w:rsidR="00457F64" w:rsidRPr="00605D52" w14:paraId="1870C748" w14:textId="77777777" w:rsidTr="00E52F3F">
            <w:tc>
              <w:tcPr>
                <w:tcW w:w="3402" w:type="dxa"/>
              </w:tcPr>
              <w:p w14:paraId="13DCCB52" w14:textId="77777777" w:rsidR="00457F64" w:rsidRPr="0073497C" w:rsidRDefault="00457F64" w:rsidP="00E52F3F">
                <w:pPr>
                  <w:pStyle w:val="Fuzeile"/>
                  <w:rPr>
                    <w:lang w:val="it-IT"/>
                  </w:rPr>
                </w:pPr>
              </w:p>
            </w:tc>
          </w:tr>
        </w:tbl>
        <w:p w14:paraId="3999DB5D" w14:textId="77777777" w:rsidR="00457F64" w:rsidRPr="00C849A4" w:rsidRDefault="00457F64">
          <w:pPr>
            <w:rPr>
              <w:lang w:val="it-IT"/>
            </w:rPr>
          </w:pPr>
        </w:p>
      </w:tc>
    </w:tr>
  </w:tbl>
  <w:p w14:paraId="245416BD" w14:textId="77777777" w:rsidR="00457F64" w:rsidRPr="009B2185" w:rsidRDefault="00457F64" w:rsidP="00E52F3F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8BC45" w14:textId="77777777" w:rsidR="00984B29" w:rsidRDefault="00984B29" w:rsidP="00F65562">
      <w:pPr>
        <w:spacing w:after="0" w:line="240" w:lineRule="auto"/>
      </w:pPr>
      <w:r>
        <w:separator/>
      </w:r>
    </w:p>
  </w:footnote>
  <w:footnote w:type="continuationSeparator" w:id="0">
    <w:p w14:paraId="5D46E965" w14:textId="77777777" w:rsidR="00984B29" w:rsidRDefault="00984B29" w:rsidP="00F6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1E300" w14:textId="77777777" w:rsidR="00457F64" w:rsidRPr="00866C11" w:rsidRDefault="00457F64" w:rsidP="00E52F3F">
    <w:pPr>
      <w:pStyle w:val="Kopfzeile"/>
    </w:pPr>
    <w:r>
      <w:tab/>
      <w:t xml:space="preserve"> </w:t>
    </w:r>
    <w:r>
      <w:rPr>
        <w:noProof/>
        <w:lang w:val="de-AT" w:eastAsia="de-AT"/>
      </w:rPr>
      <w:drawing>
        <wp:inline distT="0" distB="0" distL="0" distR="0" wp14:anchorId="540B0197" wp14:editId="4548E6AE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E2B00" w14:textId="0793BB5B" w:rsidR="00457F64" w:rsidRPr="0017666C" w:rsidRDefault="00457F64" w:rsidP="00E52F3F">
    <w:pPr>
      <w:pStyle w:val="Kopfzeile"/>
      <w:tabs>
        <w:tab w:val="left" w:pos="6000"/>
      </w:tabs>
    </w:pPr>
    <w:r w:rsidRPr="0017666C">
      <w:t>Presse-Information</w:t>
    </w:r>
    <w:r>
      <w:t xml:space="preserve"> </w:t>
    </w:r>
    <w:r>
      <w:tab/>
    </w:r>
    <w:r>
      <w:tab/>
    </w:r>
    <w:r>
      <w:tab/>
    </w:r>
    <w:r w:rsidR="00A64FB0">
      <w:t>Kurztext</w:t>
    </w:r>
  </w:p>
  <w:p w14:paraId="12947B17" w14:textId="0612BDF3" w:rsidR="00457F64" w:rsidRPr="0017666C" w:rsidRDefault="00457F64" w:rsidP="00E52F3F">
    <w:pPr>
      <w:pStyle w:val="Kopfzeile"/>
    </w:pPr>
    <w:r w:rsidRPr="0017666C">
      <w:fldChar w:fldCharType="begin"/>
    </w:r>
    <w:r w:rsidRPr="0017666C">
      <w:instrText xml:space="preserve"> </w:instrText>
    </w:r>
    <w:r>
      <w:instrText>TIME</w:instrText>
    </w:r>
    <w:r w:rsidRPr="0017666C">
      <w:instrText xml:space="preserve"> \@ "</w:instrText>
    </w:r>
    <w:r>
      <w:instrText>MMMM yy</w:instrText>
    </w:r>
    <w:r w:rsidRPr="0017666C">
      <w:instrText xml:space="preserve">" </w:instrText>
    </w:r>
    <w:r w:rsidRPr="0017666C">
      <w:fldChar w:fldCharType="separate"/>
    </w:r>
    <w:r w:rsidR="00657728">
      <w:rPr>
        <w:noProof/>
      </w:rPr>
      <w:t>August 19</w:t>
    </w:r>
    <w:r w:rsidRPr="0017666C">
      <w:fldChar w:fldCharType="end"/>
    </w:r>
    <w:r>
      <w:t xml:space="preserve"> </w:t>
    </w:r>
    <w:r>
      <w:tab/>
    </w:r>
    <w:r w:rsidRPr="001952D4">
      <w:rPr>
        <w:caps/>
      </w:rPr>
      <w:t>Tux-Finkenberg</w:t>
    </w:r>
    <w:r>
      <w:t xml:space="preserve"> </w:t>
    </w:r>
    <w:r>
      <w:tab/>
    </w:r>
    <w:r w:rsidRPr="0017666C">
      <w:t xml:space="preserve">Seite </w:t>
    </w:r>
    <w:r w:rsidRPr="0017666C">
      <w:fldChar w:fldCharType="begin"/>
    </w:r>
    <w:r w:rsidRPr="0017666C">
      <w:instrText xml:space="preserve"> </w:instrText>
    </w:r>
    <w:r>
      <w:instrText>PAGE</w:instrText>
    </w:r>
    <w:r w:rsidRPr="0017666C">
      <w:instrText xml:space="preserve"> </w:instrText>
    </w:r>
    <w:r w:rsidRPr="0017666C">
      <w:fldChar w:fldCharType="separate"/>
    </w:r>
    <w:r w:rsidR="00657728">
      <w:rPr>
        <w:noProof/>
      </w:rPr>
      <w:t>2</w:t>
    </w:r>
    <w:r w:rsidRPr="0017666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7D22AA1"/>
    <w:multiLevelType w:val="multilevel"/>
    <w:tmpl w:val="FE9A23F4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2" w15:restartNumberingAfterBreak="0">
    <w:nsid w:val="085F5318"/>
    <w:multiLevelType w:val="multilevel"/>
    <w:tmpl w:val="00BED138"/>
    <w:lvl w:ilvl="0">
      <w:numFmt w:val="decimal"/>
      <w:lvlText w:val="%1-0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Zero"/>
      <w:lvlText w:val="%1-%2"/>
      <w:lvlJc w:val="left"/>
      <w:pPr>
        <w:ind w:left="1168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3" w15:restartNumberingAfterBreak="0">
    <w:nsid w:val="1DF03BE1"/>
    <w:multiLevelType w:val="hybridMultilevel"/>
    <w:tmpl w:val="D3DA0FB6"/>
    <w:lvl w:ilvl="0" w:tplc="4E36D33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CD5"/>
    <w:multiLevelType w:val="multilevel"/>
    <w:tmpl w:val="FE9A23F4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5" w15:restartNumberingAfterBreak="0">
    <w:nsid w:val="40E37974"/>
    <w:multiLevelType w:val="hybridMultilevel"/>
    <w:tmpl w:val="495A6FFE"/>
    <w:lvl w:ilvl="0" w:tplc="1444EF08">
      <w:start w:val="1"/>
      <w:numFmt w:val="bullet"/>
      <w:lvlText w:val="☺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66"/>
    <w:rsid w:val="000164C7"/>
    <w:rsid w:val="0002100E"/>
    <w:rsid w:val="00021D31"/>
    <w:rsid w:val="0003298A"/>
    <w:rsid w:val="00035263"/>
    <w:rsid w:val="00035E33"/>
    <w:rsid w:val="00041863"/>
    <w:rsid w:val="00046139"/>
    <w:rsid w:val="000611AD"/>
    <w:rsid w:val="00062C62"/>
    <w:rsid w:val="00065F61"/>
    <w:rsid w:val="00067029"/>
    <w:rsid w:val="00067119"/>
    <w:rsid w:val="00075BFD"/>
    <w:rsid w:val="00080BD8"/>
    <w:rsid w:val="00082D2C"/>
    <w:rsid w:val="000A569A"/>
    <w:rsid w:val="000A5AAB"/>
    <w:rsid w:val="000C241C"/>
    <w:rsid w:val="000D00D2"/>
    <w:rsid w:val="000D183D"/>
    <w:rsid w:val="001001BE"/>
    <w:rsid w:val="00106A13"/>
    <w:rsid w:val="001122B5"/>
    <w:rsid w:val="00121596"/>
    <w:rsid w:val="00125609"/>
    <w:rsid w:val="0012685A"/>
    <w:rsid w:val="00131DD5"/>
    <w:rsid w:val="00140C6F"/>
    <w:rsid w:val="00141D81"/>
    <w:rsid w:val="001446B9"/>
    <w:rsid w:val="00144CDA"/>
    <w:rsid w:val="001462CF"/>
    <w:rsid w:val="001728E2"/>
    <w:rsid w:val="00175E95"/>
    <w:rsid w:val="00190462"/>
    <w:rsid w:val="001A5275"/>
    <w:rsid w:val="001A6B64"/>
    <w:rsid w:val="001B0411"/>
    <w:rsid w:val="001C028D"/>
    <w:rsid w:val="001C04CA"/>
    <w:rsid w:val="001E730F"/>
    <w:rsid w:val="001E7D1A"/>
    <w:rsid w:val="001F5848"/>
    <w:rsid w:val="00206434"/>
    <w:rsid w:val="002070DA"/>
    <w:rsid w:val="0021303C"/>
    <w:rsid w:val="002132CF"/>
    <w:rsid w:val="00213F95"/>
    <w:rsid w:val="00217A78"/>
    <w:rsid w:val="0022223E"/>
    <w:rsid w:val="0022279B"/>
    <w:rsid w:val="002262D3"/>
    <w:rsid w:val="002276DE"/>
    <w:rsid w:val="00227756"/>
    <w:rsid w:val="00236EA3"/>
    <w:rsid w:val="00246746"/>
    <w:rsid w:val="00255CA7"/>
    <w:rsid w:val="0025660B"/>
    <w:rsid w:val="0027290F"/>
    <w:rsid w:val="00277A4A"/>
    <w:rsid w:val="002864A2"/>
    <w:rsid w:val="0028665B"/>
    <w:rsid w:val="002B1D2F"/>
    <w:rsid w:val="002B1F70"/>
    <w:rsid w:val="002B22DE"/>
    <w:rsid w:val="002B58D4"/>
    <w:rsid w:val="002B78CA"/>
    <w:rsid w:val="002E0287"/>
    <w:rsid w:val="002E2DCF"/>
    <w:rsid w:val="002E3543"/>
    <w:rsid w:val="002E7A94"/>
    <w:rsid w:val="002F47AE"/>
    <w:rsid w:val="002F5227"/>
    <w:rsid w:val="002F5B08"/>
    <w:rsid w:val="0030407C"/>
    <w:rsid w:val="0031182A"/>
    <w:rsid w:val="0031420A"/>
    <w:rsid w:val="00314AEA"/>
    <w:rsid w:val="00315B1B"/>
    <w:rsid w:val="0032105A"/>
    <w:rsid w:val="00321772"/>
    <w:rsid w:val="00326D36"/>
    <w:rsid w:val="0035194C"/>
    <w:rsid w:val="003551FB"/>
    <w:rsid w:val="00360C87"/>
    <w:rsid w:val="003722AD"/>
    <w:rsid w:val="003875BB"/>
    <w:rsid w:val="003A14EB"/>
    <w:rsid w:val="003A67B8"/>
    <w:rsid w:val="003B429B"/>
    <w:rsid w:val="003B4488"/>
    <w:rsid w:val="003C378F"/>
    <w:rsid w:val="003D78F3"/>
    <w:rsid w:val="003D7A21"/>
    <w:rsid w:val="003F7405"/>
    <w:rsid w:val="00401911"/>
    <w:rsid w:val="004112CC"/>
    <w:rsid w:val="00446840"/>
    <w:rsid w:val="004576BD"/>
    <w:rsid w:val="00457F64"/>
    <w:rsid w:val="00462F61"/>
    <w:rsid w:val="00464D2A"/>
    <w:rsid w:val="0048112C"/>
    <w:rsid w:val="004859EE"/>
    <w:rsid w:val="00486D97"/>
    <w:rsid w:val="004A1AE4"/>
    <w:rsid w:val="004A7AE2"/>
    <w:rsid w:val="004B6C2F"/>
    <w:rsid w:val="004C7AEE"/>
    <w:rsid w:val="004F1BD4"/>
    <w:rsid w:val="00504793"/>
    <w:rsid w:val="0052485C"/>
    <w:rsid w:val="00526B34"/>
    <w:rsid w:val="005275CA"/>
    <w:rsid w:val="00540371"/>
    <w:rsid w:val="00552D25"/>
    <w:rsid w:val="00556575"/>
    <w:rsid w:val="00560BB9"/>
    <w:rsid w:val="00564257"/>
    <w:rsid w:val="00566F9D"/>
    <w:rsid w:val="0056752C"/>
    <w:rsid w:val="00567B6A"/>
    <w:rsid w:val="00570E56"/>
    <w:rsid w:val="00576A53"/>
    <w:rsid w:val="00581494"/>
    <w:rsid w:val="005A47DE"/>
    <w:rsid w:val="005B4DD4"/>
    <w:rsid w:val="005D6849"/>
    <w:rsid w:val="005E43EB"/>
    <w:rsid w:val="005F32C2"/>
    <w:rsid w:val="00605CD7"/>
    <w:rsid w:val="00605D52"/>
    <w:rsid w:val="00612454"/>
    <w:rsid w:val="00612D53"/>
    <w:rsid w:val="00615E83"/>
    <w:rsid w:val="006240F2"/>
    <w:rsid w:val="00630FEA"/>
    <w:rsid w:val="00631B66"/>
    <w:rsid w:val="006358D7"/>
    <w:rsid w:val="006515E9"/>
    <w:rsid w:val="00657728"/>
    <w:rsid w:val="00661C8A"/>
    <w:rsid w:val="0066215F"/>
    <w:rsid w:val="0066457E"/>
    <w:rsid w:val="00681399"/>
    <w:rsid w:val="00691F62"/>
    <w:rsid w:val="006A2027"/>
    <w:rsid w:val="006A7AFF"/>
    <w:rsid w:val="006B21EA"/>
    <w:rsid w:val="006E1FC6"/>
    <w:rsid w:val="006E2B0D"/>
    <w:rsid w:val="006E2B71"/>
    <w:rsid w:val="00704A5D"/>
    <w:rsid w:val="007338D7"/>
    <w:rsid w:val="00741CBC"/>
    <w:rsid w:val="00746B38"/>
    <w:rsid w:val="00747D53"/>
    <w:rsid w:val="00753AFA"/>
    <w:rsid w:val="00761E11"/>
    <w:rsid w:val="00772DD7"/>
    <w:rsid w:val="00777BCC"/>
    <w:rsid w:val="00795218"/>
    <w:rsid w:val="007A087B"/>
    <w:rsid w:val="007A727F"/>
    <w:rsid w:val="007B36F4"/>
    <w:rsid w:val="007D6C3A"/>
    <w:rsid w:val="007E5DC9"/>
    <w:rsid w:val="007E7E89"/>
    <w:rsid w:val="00803A4E"/>
    <w:rsid w:val="00824DF6"/>
    <w:rsid w:val="00843852"/>
    <w:rsid w:val="00853720"/>
    <w:rsid w:val="00855471"/>
    <w:rsid w:val="008621B0"/>
    <w:rsid w:val="008629DC"/>
    <w:rsid w:val="0087221B"/>
    <w:rsid w:val="00896E6D"/>
    <w:rsid w:val="008A180F"/>
    <w:rsid w:val="008A3C28"/>
    <w:rsid w:val="008B645C"/>
    <w:rsid w:val="008C7BC2"/>
    <w:rsid w:val="008E0848"/>
    <w:rsid w:val="008E6E86"/>
    <w:rsid w:val="008E6E9A"/>
    <w:rsid w:val="008F15A3"/>
    <w:rsid w:val="008F45D7"/>
    <w:rsid w:val="00907F4B"/>
    <w:rsid w:val="0091291D"/>
    <w:rsid w:val="009143EF"/>
    <w:rsid w:val="00917039"/>
    <w:rsid w:val="00930210"/>
    <w:rsid w:val="00951668"/>
    <w:rsid w:val="00954538"/>
    <w:rsid w:val="00964ABF"/>
    <w:rsid w:val="00984B29"/>
    <w:rsid w:val="00992F38"/>
    <w:rsid w:val="00995C7F"/>
    <w:rsid w:val="009A2863"/>
    <w:rsid w:val="009A2CF6"/>
    <w:rsid w:val="009A4B29"/>
    <w:rsid w:val="009B2812"/>
    <w:rsid w:val="009C6DF5"/>
    <w:rsid w:val="009C7E57"/>
    <w:rsid w:val="009D5E04"/>
    <w:rsid w:val="009E05D5"/>
    <w:rsid w:val="009E340A"/>
    <w:rsid w:val="009E6409"/>
    <w:rsid w:val="009F229B"/>
    <w:rsid w:val="009F38B3"/>
    <w:rsid w:val="009F5E37"/>
    <w:rsid w:val="009F79C2"/>
    <w:rsid w:val="00A23E40"/>
    <w:rsid w:val="00A278ED"/>
    <w:rsid w:val="00A30873"/>
    <w:rsid w:val="00A55741"/>
    <w:rsid w:val="00A64FB0"/>
    <w:rsid w:val="00A736B6"/>
    <w:rsid w:val="00AA21C0"/>
    <w:rsid w:val="00AB2886"/>
    <w:rsid w:val="00AD067A"/>
    <w:rsid w:val="00AD109E"/>
    <w:rsid w:val="00AD25AE"/>
    <w:rsid w:val="00B273B6"/>
    <w:rsid w:val="00B46F27"/>
    <w:rsid w:val="00B5444E"/>
    <w:rsid w:val="00B66A17"/>
    <w:rsid w:val="00B75E1F"/>
    <w:rsid w:val="00B82A3A"/>
    <w:rsid w:val="00B86896"/>
    <w:rsid w:val="00B976A4"/>
    <w:rsid w:val="00B979EC"/>
    <w:rsid w:val="00B97BA1"/>
    <w:rsid w:val="00BA1184"/>
    <w:rsid w:val="00BA2453"/>
    <w:rsid w:val="00BB42D7"/>
    <w:rsid w:val="00BC18B0"/>
    <w:rsid w:val="00BC6B11"/>
    <w:rsid w:val="00BC7021"/>
    <w:rsid w:val="00BD0FEE"/>
    <w:rsid w:val="00BF4655"/>
    <w:rsid w:val="00C01476"/>
    <w:rsid w:val="00C04604"/>
    <w:rsid w:val="00C052E1"/>
    <w:rsid w:val="00C208E8"/>
    <w:rsid w:val="00C22803"/>
    <w:rsid w:val="00C32809"/>
    <w:rsid w:val="00C32CE4"/>
    <w:rsid w:val="00C424FF"/>
    <w:rsid w:val="00C454AB"/>
    <w:rsid w:val="00C537EC"/>
    <w:rsid w:val="00C62DCB"/>
    <w:rsid w:val="00C826FD"/>
    <w:rsid w:val="00C849A4"/>
    <w:rsid w:val="00C92953"/>
    <w:rsid w:val="00C962F1"/>
    <w:rsid w:val="00CA048C"/>
    <w:rsid w:val="00CA7566"/>
    <w:rsid w:val="00CA767A"/>
    <w:rsid w:val="00CC1EA1"/>
    <w:rsid w:val="00CC3D50"/>
    <w:rsid w:val="00CC6CEF"/>
    <w:rsid w:val="00CD771F"/>
    <w:rsid w:val="00CF1056"/>
    <w:rsid w:val="00D075C0"/>
    <w:rsid w:val="00D11132"/>
    <w:rsid w:val="00D169E1"/>
    <w:rsid w:val="00D22C1D"/>
    <w:rsid w:val="00D305F5"/>
    <w:rsid w:val="00D31ACB"/>
    <w:rsid w:val="00D450F0"/>
    <w:rsid w:val="00D52194"/>
    <w:rsid w:val="00D64181"/>
    <w:rsid w:val="00D647FA"/>
    <w:rsid w:val="00D966AC"/>
    <w:rsid w:val="00D97969"/>
    <w:rsid w:val="00DB6E86"/>
    <w:rsid w:val="00DC4234"/>
    <w:rsid w:val="00DC73A8"/>
    <w:rsid w:val="00DE4ABA"/>
    <w:rsid w:val="00DF6FCD"/>
    <w:rsid w:val="00DF779F"/>
    <w:rsid w:val="00E035A5"/>
    <w:rsid w:val="00E041CD"/>
    <w:rsid w:val="00E15B75"/>
    <w:rsid w:val="00E3199D"/>
    <w:rsid w:val="00E410FE"/>
    <w:rsid w:val="00E52F3F"/>
    <w:rsid w:val="00E55F46"/>
    <w:rsid w:val="00E61B9F"/>
    <w:rsid w:val="00E8659F"/>
    <w:rsid w:val="00E95AF8"/>
    <w:rsid w:val="00E976B9"/>
    <w:rsid w:val="00EB739A"/>
    <w:rsid w:val="00ED02E7"/>
    <w:rsid w:val="00ED7BF1"/>
    <w:rsid w:val="00EE0F30"/>
    <w:rsid w:val="00EE653B"/>
    <w:rsid w:val="00F01F88"/>
    <w:rsid w:val="00F02E18"/>
    <w:rsid w:val="00F104E0"/>
    <w:rsid w:val="00F55D0F"/>
    <w:rsid w:val="00F62715"/>
    <w:rsid w:val="00F63B0E"/>
    <w:rsid w:val="00F65562"/>
    <w:rsid w:val="00F71AAA"/>
    <w:rsid w:val="00F730D1"/>
    <w:rsid w:val="00F76326"/>
    <w:rsid w:val="00F935A9"/>
    <w:rsid w:val="00FA1A92"/>
    <w:rsid w:val="00FA4017"/>
    <w:rsid w:val="00FB3543"/>
    <w:rsid w:val="00FB5B30"/>
    <w:rsid w:val="00FC0E77"/>
    <w:rsid w:val="00FC1E35"/>
    <w:rsid w:val="00FE315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150BC4"/>
  <w14:defaultImageDpi w14:val="300"/>
  <w15:docId w15:val="{0DB9C261-4C90-A241-97A6-A23C0511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9A4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7566"/>
    <w:pPr>
      <w:keepNext/>
      <w:keepLines/>
      <w:pageBreakBefore/>
      <w:spacing w:before="180"/>
      <w:jc w:val="center"/>
      <w:outlineLvl w:val="0"/>
    </w:pPr>
    <w:rPr>
      <w:rFonts w:eastAsia="MS Gothic"/>
      <w:b/>
      <w:bCs/>
      <w:caps/>
      <w:sz w:val="26"/>
      <w:szCs w:val="26"/>
    </w:rPr>
  </w:style>
  <w:style w:type="paragraph" w:styleId="berschrift2">
    <w:name w:val="heading 2"/>
    <w:basedOn w:val="berschrift1"/>
    <w:next w:val="Standard"/>
    <w:link w:val="berschrift2Zchn"/>
    <w:qFormat/>
    <w:rsid w:val="00C849A4"/>
    <w:pPr>
      <w:keepLines w:val="0"/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eastAsia="Times New Roman"/>
      <w:caps w:val="0"/>
      <w:kern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62F1"/>
    <w:pPr>
      <w:keepNext/>
      <w:keepLines/>
      <w:spacing w:before="200"/>
      <w:jc w:val="center"/>
      <w:outlineLvl w:val="2"/>
    </w:pPr>
    <w:rPr>
      <w:rFonts w:eastAsia="MS Gothic"/>
      <w:b/>
      <w:bCs/>
    </w:rPr>
  </w:style>
  <w:style w:type="paragraph" w:styleId="berschrift4">
    <w:name w:val="heading 4"/>
    <w:basedOn w:val="berschrift3"/>
    <w:next w:val="Standard"/>
    <w:link w:val="berschrift4Zchn"/>
    <w:qFormat/>
    <w:rsid w:val="00CA75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  <w:outlineLvl w:val="3"/>
    </w:pPr>
    <w:rPr>
      <w:bCs w:val="0"/>
      <w:iCs/>
      <w:kern w:val="28"/>
      <w:szCs w:val="26"/>
    </w:rPr>
  </w:style>
  <w:style w:type="paragraph" w:styleId="berschrift5">
    <w:name w:val="heading 5"/>
    <w:basedOn w:val="berschrift4"/>
    <w:next w:val="Standard"/>
    <w:link w:val="berschrift5Zchn"/>
    <w:qFormat/>
    <w:rsid w:val="00CA7566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60"/>
      <w:outlineLvl w:val="4"/>
    </w:pPr>
    <w:rPr>
      <w:rFonts w:eastAsia="MS ??"/>
      <w:bCs/>
      <w:i/>
      <w:kern w:val="0"/>
    </w:rPr>
  </w:style>
  <w:style w:type="paragraph" w:styleId="berschrift6">
    <w:name w:val="heading 6"/>
    <w:basedOn w:val="berschrift5"/>
    <w:next w:val="Standard"/>
    <w:link w:val="berschrift6Zchn"/>
    <w:qFormat/>
    <w:rsid w:val="00CA7566"/>
    <w:pPr>
      <w:outlineLvl w:val="5"/>
    </w:pPr>
    <w:rPr>
      <w:b w:val="0"/>
      <w:bCs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A7566"/>
    <w:rPr>
      <w:rFonts w:ascii="Arial" w:eastAsia="MS Gothic" w:hAnsi="Arial"/>
      <w:b/>
      <w:bCs/>
      <w:caps/>
      <w:sz w:val="26"/>
      <w:szCs w:val="26"/>
      <w:lang w:eastAsia="de-DE"/>
    </w:rPr>
  </w:style>
  <w:style w:type="character" w:customStyle="1" w:styleId="berschrift2Zchn">
    <w:name w:val="Überschrift 2 Zchn"/>
    <w:link w:val="berschrift2"/>
    <w:rsid w:val="00C849A4"/>
    <w:rPr>
      <w:rFonts w:ascii="Arial" w:eastAsia="Times New Roman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C962F1"/>
    <w:rPr>
      <w:rFonts w:ascii="Arial" w:eastAsia="MS Gothic" w:hAnsi="Arial"/>
      <w:b/>
      <w:bCs/>
      <w:sz w:val="24"/>
      <w:szCs w:val="24"/>
      <w:lang w:val="de-DE"/>
    </w:rPr>
  </w:style>
  <w:style w:type="character" w:customStyle="1" w:styleId="berschrift4Zchn">
    <w:name w:val="Überschrift 4 Zchn"/>
    <w:link w:val="berschrift4"/>
    <w:rsid w:val="00CA7566"/>
    <w:rPr>
      <w:rFonts w:ascii="Arial" w:eastAsia="MS Gothic" w:hAnsi="Arial"/>
      <w:b/>
      <w:iCs/>
      <w:kern w:val="28"/>
      <w:sz w:val="24"/>
      <w:szCs w:val="26"/>
      <w:lang w:eastAsia="de-DE"/>
    </w:rPr>
  </w:style>
  <w:style w:type="character" w:customStyle="1" w:styleId="berschrift5Zchn">
    <w:name w:val="Überschrift 5 Zchn"/>
    <w:link w:val="berschrift5"/>
    <w:rsid w:val="00CA7566"/>
    <w:rPr>
      <w:rFonts w:ascii="Arial" w:eastAsia="MS ??" w:hAnsi="Arial"/>
      <w:b/>
      <w:bCs/>
      <w:i/>
      <w:iCs/>
      <w:sz w:val="24"/>
      <w:szCs w:val="26"/>
      <w:lang w:eastAsia="de-DE"/>
    </w:rPr>
  </w:style>
  <w:style w:type="character" w:customStyle="1" w:styleId="berschrift6Zchn">
    <w:name w:val="Überschrift 6 Zchn"/>
    <w:link w:val="berschrift6"/>
    <w:rsid w:val="00CA7566"/>
    <w:rPr>
      <w:rFonts w:ascii="Arial" w:eastAsia="MS ??" w:hAnsi="Arial"/>
      <w:i/>
      <w:iCs/>
      <w:sz w:val="24"/>
      <w:szCs w:val="26"/>
      <w:u w:val="single"/>
      <w:lang w:eastAsia="de-DE"/>
    </w:rPr>
  </w:style>
  <w:style w:type="paragraph" w:styleId="Fuzeile">
    <w:name w:val="footer"/>
    <w:basedOn w:val="Standard"/>
    <w:link w:val="FuzeileZchn"/>
    <w:rsid w:val="00C849A4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C849A4"/>
    <w:rPr>
      <w:rFonts w:ascii="Arial Narrow" w:eastAsia="Times New Roman" w:hAnsi="Arial Narrow"/>
      <w:i/>
      <w:lang w:val="de-DE"/>
    </w:rPr>
  </w:style>
  <w:style w:type="paragraph" w:styleId="Kopfzeile">
    <w:name w:val="header"/>
    <w:basedOn w:val="Standard"/>
    <w:link w:val="KopfzeileZchn"/>
    <w:rsid w:val="00C849A4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C849A4"/>
    <w:rPr>
      <w:rFonts w:ascii="Arial Narrow" w:eastAsia="Times New Roman" w:hAnsi="Arial Narrow"/>
      <w:i/>
      <w:lang w:val="de-DE"/>
    </w:rPr>
  </w:style>
  <w:style w:type="paragraph" w:customStyle="1" w:styleId="Aufzhlung">
    <w:name w:val="Aufzählung"/>
    <w:basedOn w:val="Standard"/>
    <w:rsid w:val="00C849A4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2685A"/>
    <w:pPr>
      <w:shd w:val="pct10" w:color="auto" w:fill="FFFFFF"/>
      <w:tabs>
        <w:tab w:val="center" w:pos="4253"/>
      </w:tabs>
    </w:pPr>
    <w:rPr>
      <w:b/>
      <w:lang w:val="en-GB"/>
    </w:rPr>
  </w:style>
  <w:style w:type="character" w:styleId="Hyperlink">
    <w:name w:val="Hyperlink"/>
    <w:uiPriority w:val="99"/>
    <w:rsid w:val="00AB2886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5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A7566"/>
    <w:rPr>
      <w:rFonts w:ascii="Lucida Grande" w:hAnsi="Lucida Grande" w:cs="Lucida Grande"/>
      <w:sz w:val="18"/>
      <w:szCs w:val="18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A7566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CA7566"/>
    <w:rPr>
      <w:rFonts w:ascii="Lucida Grande" w:hAnsi="Lucida Grande" w:cs="Lucida Grande"/>
      <w:sz w:val="24"/>
      <w:szCs w:val="24"/>
      <w:lang w:eastAsia="de-DE"/>
    </w:rPr>
  </w:style>
  <w:style w:type="paragraph" w:customStyle="1" w:styleId="Infoblock">
    <w:name w:val="Infoblock"/>
    <w:basedOn w:val="Standard"/>
    <w:rsid w:val="00C849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character" w:styleId="BesuchterHyperlink">
    <w:name w:val="FollowedHyperlink"/>
    <w:uiPriority w:val="99"/>
    <w:semiHidden/>
    <w:unhideWhenUsed/>
    <w:rsid w:val="00326D36"/>
    <w:rPr>
      <w:color w:val="800080"/>
      <w:u w:val="single"/>
    </w:rPr>
  </w:style>
  <w:style w:type="character" w:styleId="Fett">
    <w:name w:val="Strong"/>
    <w:uiPriority w:val="22"/>
    <w:qFormat/>
    <w:rsid w:val="00DB6E86"/>
    <w:rPr>
      <w:b/>
      <w:bCs/>
    </w:rPr>
  </w:style>
  <w:style w:type="character" w:styleId="Kommentarzeichen">
    <w:name w:val="annotation reference"/>
    <w:semiHidden/>
    <w:unhideWhenUsed/>
    <w:rsid w:val="008A180F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8A180F"/>
  </w:style>
  <w:style w:type="character" w:customStyle="1" w:styleId="KommentartextZchn">
    <w:name w:val="Kommentartext Zchn"/>
    <w:link w:val="Kommentartext"/>
    <w:semiHidden/>
    <w:rsid w:val="008A180F"/>
    <w:rPr>
      <w:rFonts w:ascii="Arial" w:hAnsi="Arial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935A9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dmb">
    <w:name w:val="dm_b"/>
    <w:basedOn w:val="Absatz-Standardschriftart"/>
    <w:rsid w:val="00570E56"/>
  </w:style>
  <w:style w:type="character" w:customStyle="1" w:styleId="st">
    <w:name w:val="st"/>
    <w:basedOn w:val="Absatz-Standardschriftart"/>
    <w:rsid w:val="00570E56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7AEE"/>
    <w:rPr>
      <w:color w:val="605E5C"/>
      <w:shd w:val="clear" w:color="auto" w:fill="E1DFDD"/>
    </w:rPr>
  </w:style>
  <w:style w:type="paragraph" w:customStyle="1" w:styleId="dmp">
    <w:name w:val="dm_p"/>
    <w:basedOn w:val="Standard"/>
    <w:rsid w:val="009E64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de-AT"/>
    </w:rPr>
  </w:style>
  <w:style w:type="character" w:customStyle="1" w:styleId="apple-converted-space">
    <w:name w:val="apple-converted-space"/>
    <w:basedOn w:val="Absatz-Standardschriftart"/>
    <w:rsid w:val="009E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x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ntertuxergletscher.at/de/erlebnis/spannagelhoeh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2793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Tux-Finkenberg</vt:lpstr>
      <vt:lpstr>    Herbstzauber in Tux-Finkenberg </vt:lpstr>
      <vt:lpstr>        Farbenprächtige Almabtriebe und Oktoberfest im Tuxertal</vt:lpstr>
      <vt:lpstr>    Im Hintertux kennt der Schulstress nur eine Farbe: Gletscherweiß</vt:lpstr>
      <vt:lpstr>    Winterglück bis über 3.000 Meter in Tux-Finkenberg!</vt:lpstr>
      <vt:lpstr>    Zillertaler Winteraction für die ganze Familie</vt:lpstr>
      <vt:lpstr>    Tuxer Wintertraum in aller Stille</vt:lpstr>
    </vt:vector>
  </TitlesOfParts>
  <Manager/>
  <Company>mk Salzburg</Company>
  <LinksUpToDate>false</LinksUpToDate>
  <CharactersWithSpaces>3205</CharactersWithSpaces>
  <SharedDoc>false</SharedDoc>
  <HyperlinkBase/>
  <HLinks>
    <vt:vector size="36" baseType="variant">
      <vt:variant>
        <vt:i4>1048685</vt:i4>
      </vt:variant>
      <vt:variant>
        <vt:i4>12</vt:i4>
      </vt:variant>
      <vt:variant>
        <vt:i4>0</vt:i4>
      </vt:variant>
      <vt:variant>
        <vt:i4>5</vt:i4>
      </vt:variant>
      <vt:variant>
        <vt:lpwstr>http://www.tux.at/sommer/ganzjahresskigebiet.html</vt:lpwstr>
      </vt:variant>
      <vt:variant>
        <vt:lpwstr/>
      </vt:variant>
      <vt:variant>
        <vt:i4>2293775</vt:i4>
      </vt:variant>
      <vt:variant>
        <vt:i4>9</vt:i4>
      </vt:variant>
      <vt:variant>
        <vt:i4>0</vt:i4>
      </vt:variant>
      <vt:variant>
        <vt:i4>5</vt:i4>
      </vt:variant>
      <vt:variant>
        <vt:lpwstr>http://www.hintertuxergletscher.at/de/erlebnis/spannagelhoehle.html</vt:lpwstr>
      </vt:variant>
      <vt:variant>
        <vt:lpwstr/>
      </vt:variant>
      <vt:variant>
        <vt:i4>3342361</vt:i4>
      </vt:variant>
      <vt:variant>
        <vt:i4>6</vt:i4>
      </vt:variant>
      <vt:variant>
        <vt:i4>0</vt:i4>
      </vt:variant>
      <vt:variant>
        <vt:i4>5</vt:i4>
      </vt:variant>
      <vt:variant>
        <vt:lpwstr>https://mybooking.tux.at/tuxfinken/de/package/detail/ZIL/5c472420-6cde-4872-90cf-788a80244da0/winterstart-pauschale_2017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http://www.tux.at/sommer/ganzjahresskigebiet.html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http://www.tux.at/sommer/ganzjahresskigebiet.html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Tux-Finkenberg</dc:title>
  <dc:subject/>
  <dc:creator>stein:adler</dc:creator>
  <cp:keywords/>
  <dc:description/>
  <cp:lastModifiedBy>Denisa Gromnicova</cp:lastModifiedBy>
  <cp:revision>2</cp:revision>
  <dcterms:created xsi:type="dcterms:W3CDTF">2019-08-05T12:44:00Z</dcterms:created>
  <dcterms:modified xsi:type="dcterms:W3CDTF">2019-08-05T12:44:00Z</dcterms:modified>
  <cp:category/>
</cp:coreProperties>
</file>