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391F" w14:textId="6D120371" w:rsidR="00340069" w:rsidRPr="00340069" w:rsidRDefault="000A7070" w:rsidP="00340069">
      <w:pPr>
        <w:pStyle w:val="berschrift2"/>
      </w:pPr>
      <w:r>
        <w:rPr>
          <w:bCs/>
          <w:lang w:val="nl"/>
        </w:rPr>
        <w:t xml:space="preserve">Das Bayrischzell Familotel Oberbayern </w:t>
      </w:r>
      <w:r>
        <w:rPr>
          <w:b w:val="0"/>
          <w:u w:val="none"/>
          <w:lang w:val="nl"/>
        </w:rPr>
        <w:br/>
      </w:r>
      <w:r>
        <w:rPr>
          <w:bCs/>
          <w:lang w:val="nl"/>
        </w:rPr>
        <w:t>Hideaway voor gezinnen, voor een winter vol avontuur</w:t>
      </w:r>
    </w:p>
    <w:p w14:paraId="19CC39B5" w14:textId="77BF2594" w:rsidR="00295B03" w:rsidRDefault="00DA2527" w:rsidP="000A7070">
      <w:pPr>
        <w:spacing w:line="310" w:lineRule="atLeast"/>
        <w:rPr>
          <w:b/>
          <w:bCs/>
        </w:rPr>
      </w:pPr>
      <w:r>
        <w:rPr>
          <w:b/>
          <w:bCs/>
          <w:lang w:val="nl"/>
        </w:rPr>
        <w:t>Skipistes, winterplezier en sneeuwpret voor het hele gezin. In het Familotel Bayrischzell in Oberbayern brengen actieve gezinnen zorgeloze winterdagen door. Dankzij het innovatieve vakantieconcept Move &amp; Relax beleven jong en oud in dit gezinsresort aan de voet van de Wendelstein in de Beierse Alpen een fantastische vakantie, die het dagelijkse gezinsleven een echte boost geeft. Deze vakantie zit vol natuurbelevenissen, beweging, ontspanning en avontuur.</w:t>
      </w:r>
    </w:p>
    <w:p w14:paraId="75113B56" w14:textId="77777777" w:rsidR="00DA2527" w:rsidRPr="00DA2527" w:rsidRDefault="00DA2527" w:rsidP="006D347A">
      <w:pPr>
        <w:spacing w:line="310" w:lineRule="atLeast"/>
        <w:rPr>
          <w:b/>
          <w:bCs/>
        </w:rPr>
      </w:pPr>
    </w:p>
    <w:p w14:paraId="074CB548" w14:textId="032C3989" w:rsidR="00DA2527" w:rsidRDefault="00441B9C" w:rsidP="000A7070">
      <w:pPr>
        <w:spacing w:line="310" w:lineRule="atLeast"/>
      </w:pPr>
      <w:r>
        <w:rPr>
          <w:lang w:val="nl"/>
        </w:rPr>
        <w:t xml:space="preserve">Das Bayrischzell Familotel Oberbayern is perfect en centraal gelegen om te genieten van de populairste skigebieden in de regio. Je kunt de auto laten staan, want de </w:t>
      </w:r>
      <w:r>
        <w:rPr>
          <w:b/>
          <w:bCs/>
          <w:lang w:val="nl"/>
        </w:rPr>
        <w:t>skibus</w:t>
      </w:r>
      <w:r>
        <w:rPr>
          <w:lang w:val="nl"/>
        </w:rPr>
        <w:t xml:space="preserve"> stopt direct voor het hotel en is </w:t>
      </w:r>
      <w:r>
        <w:rPr>
          <w:b/>
          <w:bCs/>
          <w:lang w:val="nl"/>
        </w:rPr>
        <w:t>gratis</w:t>
      </w:r>
      <w:r>
        <w:rPr>
          <w:lang w:val="nl"/>
        </w:rPr>
        <w:t xml:space="preserve">. Zonder parkeerproblemen en met de skipas, die je handig bij de hotelreceptie hebt opgehaald, sta je in een mum van tijd op de piste. In het skigebied </w:t>
      </w:r>
      <w:r>
        <w:rPr>
          <w:b/>
          <w:bCs/>
          <w:lang w:val="nl"/>
        </w:rPr>
        <w:t>Sudelfeld</w:t>
      </w:r>
      <w:r>
        <w:rPr>
          <w:lang w:val="nl"/>
        </w:rPr>
        <w:t xml:space="preserve"> beleven zowel kinderen, beginners als gevorderden prachtige skidagen. De kleintjes oefenen hun eerste bochten op de </w:t>
      </w:r>
      <w:r>
        <w:rPr>
          <w:b/>
          <w:bCs/>
          <w:lang w:val="nl"/>
        </w:rPr>
        <w:t>kinderpistes</w:t>
      </w:r>
      <w:r>
        <w:rPr>
          <w:lang w:val="nl"/>
        </w:rPr>
        <w:t xml:space="preserve">, en er zijn ook een </w:t>
      </w:r>
      <w:r>
        <w:rPr>
          <w:b/>
          <w:bCs/>
          <w:lang w:val="nl"/>
        </w:rPr>
        <w:t>cool snowpark</w:t>
      </w:r>
      <w:r>
        <w:rPr>
          <w:lang w:val="nl"/>
        </w:rPr>
        <w:t xml:space="preserve"> en een </w:t>
      </w:r>
      <w:r>
        <w:rPr>
          <w:b/>
          <w:bCs/>
          <w:lang w:val="nl"/>
        </w:rPr>
        <w:t>action world</w:t>
      </w:r>
      <w:r>
        <w:rPr>
          <w:lang w:val="nl"/>
        </w:rPr>
        <w:t xml:space="preserve">. De wintersporters genieten van heerlijke gerechten in de gezellige berghutten, want het knusse hutgevoel maakt een geslaagde skidag pas echt compleet. Ook in het winterbelevenispark </w:t>
      </w:r>
      <w:r>
        <w:rPr>
          <w:b/>
          <w:bCs/>
          <w:lang w:val="nl"/>
        </w:rPr>
        <w:t>Tannerfeld</w:t>
      </w:r>
      <w:r>
        <w:rPr>
          <w:lang w:val="nl"/>
        </w:rPr>
        <w:t xml:space="preserve"> in Bayrischzell is er volop sneeuwplezier. Wanneer de "magische" transportband de sneeuwkabouters moeiteloos naar boven brengt, wacht hen een vrolijk kinderparcours, waardoor leren skiën nog leuker wordt. Gezinnen kunnen rekenen op </w:t>
      </w:r>
      <w:r>
        <w:rPr>
          <w:b/>
          <w:bCs/>
          <w:lang w:val="nl"/>
        </w:rPr>
        <w:t xml:space="preserve">sneeuwzekerheid </w:t>
      </w:r>
      <w:r>
        <w:rPr>
          <w:lang w:val="nl"/>
        </w:rPr>
        <w:t xml:space="preserve">dankzij moderne besneeuwingsinstallaties. In Das Bayrischzell Familotel Oberbayern is alles goed geregeld voor gezinnen. De </w:t>
      </w:r>
      <w:r>
        <w:rPr>
          <w:b/>
          <w:bCs/>
          <w:lang w:val="nl"/>
        </w:rPr>
        <w:t xml:space="preserve">skiweide </w:t>
      </w:r>
      <w:r>
        <w:rPr>
          <w:lang w:val="nl"/>
        </w:rPr>
        <w:t xml:space="preserve">voor de kleintjes ligt direct </w:t>
      </w:r>
      <w:r>
        <w:rPr>
          <w:b/>
          <w:bCs/>
          <w:lang w:val="nl"/>
        </w:rPr>
        <w:t>in de hoteltuin</w:t>
      </w:r>
      <w:r>
        <w:rPr>
          <w:lang w:val="nl"/>
        </w:rPr>
        <w:t xml:space="preserve">, handig! De </w:t>
      </w:r>
      <w:r>
        <w:rPr>
          <w:b/>
          <w:bCs/>
          <w:lang w:val="nl"/>
        </w:rPr>
        <w:t>natuurschaatsbaan op de Seeberg</w:t>
      </w:r>
      <w:r>
        <w:rPr>
          <w:lang w:val="nl"/>
        </w:rPr>
        <w:t xml:space="preserve"> bevindt zich op slechts een paar minuten lopen van het hotel. Ook </w:t>
      </w:r>
      <w:r>
        <w:rPr>
          <w:b/>
          <w:bCs/>
          <w:lang w:val="nl"/>
        </w:rPr>
        <w:t>snowtubing</w:t>
      </w:r>
      <w:r>
        <w:rPr>
          <w:lang w:val="nl"/>
        </w:rPr>
        <w:t xml:space="preserve"> en </w:t>
      </w:r>
      <w:r>
        <w:rPr>
          <w:b/>
          <w:bCs/>
          <w:lang w:val="nl"/>
        </w:rPr>
        <w:t>rodelen</w:t>
      </w:r>
      <w:r>
        <w:rPr>
          <w:lang w:val="nl"/>
        </w:rPr>
        <w:t xml:space="preserve"> behoren tot de mogelijkheden – kortom, alles wat kinderogen doet stralen.  </w:t>
      </w:r>
    </w:p>
    <w:p w14:paraId="5644C7F7" w14:textId="77777777" w:rsidR="00DA2527" w:rsidRDefault="00DA2527" w:rsidP="006D347A">
      <w:pPr>
        <w:spacing w:line="310" w:lineRule="atLeast"/>
      </w:pPr>
    </w:p>
    <w:p w14:paraId="193FAB05" w14:textId="09BEDAD4" w:rsidR="00DA2527" w:rsidRPr="00DA2527" w:rsidRDefault="008F11E0" w:rsidP="006D347A">
      <w:pPr>
        <w:spacing w:line="310" w:lineRule="atLeast"/>
        <w:jc w:val="center"/>
        <w:rPr>
          <w:rFonts w:cs="Arial"/>
          <w:b/>
          <w:bCs/>
        </w:rPr>
      </w:pPr>
      <w:r>
        <w:rPr>
          <w:rFonts w:cs="Arial"/>
          <w:b/>
          <w:bCs/>
          <w:lang w:val="nl"/>
        </w:rPr>
        <w:t>Gezinnen halen meer uit hun vakantie met “Move &amp; Relax”</w:t>
      </w:r>
    </w:p>
    <w:p w14:paraId="45D32D54" w14:textId="77777777" w:rsidR="006D347A" w:rsidRDefault="00DA2527" w:rsidP="006D347A">
      <w:pPr>
        <w:spacing w:line="310" w:lineRule="atLeast"/>
      </w:pPr>
      <w:r>
        <w:rPr>
          <w:lang w:val="nl"/>
        </w:rPr>
        <w:t xml:space="preserve"> </w:t>
      </w:r>
    </w:p>
    <w:p w14:paraId="7BFC0D84" w14:textId="2546667C" w:rsidR="006D347A" w:rsidRPr="006D347A" w:rsidRDefault="00C049D0" w:rsidP="006D347A">
      <w:pPr>
        <w:spacing w:line="310" w:lineRule="atLeast"/>
      </w:pPr>
      <w:r>
        <w:rPr>
          <w:lang w:val="nl"/>
        </w:rPr>
        <w:t xml:space="preserve">De innovatieve </w:t>
      </w:r>
      <w:r>
        <w:rPr>
          <w:b/>
          <w:bCs/>
          <w:lang w:val="nl"/>
        </w:rPr>
        <w:t>Move &amp; Relax-filosofie</w:t>
      </w:r>
      <w:r>
        <w:rPr>
          <w:lang w:val="nl"/>
        </w:rPr>
        <w:t xml:space="preserve"> van Das Bayrischzell Familotel Oberbayern geeft het hele gezin nieuwe energie. Een slimme combinatie van </w:t>
      </w:r>
      <w:r>
        <w:rPr>
          <w:b/>
          <w:bCs/>
          <w:lang w:val="nl"/>
        </w:rPr>
        <w:lastRenderedPageBreak/>
        <w:t>beweging</w:t>
      </w:r>
      <w:r>
        <w:rPr>
          <w:lang w:val="nl"/>
        </w:rPr>
        <w:t xml:space="preserve">, </w:t>
      </w:r>
      <w:r>
        <w:rPr>
          <w:b/>
          <w:bCs/>
          <w:lang w:val="nl"/>
        </w:rPr>
        <w:t>regeneratie</w:t>
      </w:r>
      <w:r>
        <w:rPr>
          <w:lang w:val="nl"/>
        </w:rPr>
        <w:t xml:space="preserve"> en </w:t>
      </w:r>
      <w:r>
        <w:rPr>
          <w:b/>
          <w:bCs/>
          <w:lang w:val="nl"/>
        </w:rPr>
        <w:t>gezonde voeding</w:t>
      </w:r>
      <w:r>
        <w:rPr>
          <w:lang w:val="nl"/>
        </w:rPr>
        <w:t xml:space="preserve"> zorgt ervoor dat jong en oud fit blijven en nieuwe kracht opdoen voor de uitdagingen van het gezinsleven. De 1.700 m</w:t>
      </w:r>
      <w:r>
        <w:rPr>
          <w:vertAlign w:val="superscript"/>
          <w:lang w:val="nl"/>
        </w:rPr>
        <w:t>2</w:t>
      </w:r>
      <w:r>
        <w:rPr>
          <w:lang w:val="nl"/>
        </w:rPr>
        <w:t xml:space="preserve"> grote </w:t>
      </w:r>
      <w:r>
        <w:rPr>
          <w:b/>
          <w:bCs/>
          <w:lang w:val="nl"/>
        </w:rPr>
        <w:t>Move &amp; Relax-zone</w:t>
      </w:r>
      <w:r>
        <w:rPr>
          <w:lang w:val="nl"/>
        </w:rPr>
        <w:t xml:space="preserve"> in het resort biedt een eersteklas infrastructuur om je </w:t>
      </w:r>
      <w:r>
        <w:rPr>
          <w:b/>
          <w:bCs/>
          <w:lang w:val="nl"/>
        </w:rPr>
        <w:t>conditie</w:t>
      </w:r>
      <w:r>
        <w:rPr>
          <w:lang w:val="nl"/>
        </w:rPr>
        <w:t xml:space="preserve"> en </w:t>
      </w:r>
      <w:r>
        <w:rPr>
          <w:b/>
          <w:bCs/>
          <w:lang w:val="nl"/>
        </w:rPr>
        <w:t>vitaliteit</w:t>
      </w:r>
      <w:r>
        <w:rPr>
          <w:lang w:val="nl"/>
        </w:rPr>
        <w:t xml:space="preserve"> te verbeteren: van het </w:t>
      </w:r>
      <w:r>
        <w:rPr>
          <w:b/>
          <w:bCs/>
          <w:lang w:val="nl"/>
        </w:rPr>
        <w:t>Move-gedeelte</w:t>
      </w:r>
      <w:r>
        <w:rPr>
          <w:lang w:val="nl"/>
        </w:rPr>
        <w:t xml:space="preserve"> met </w:t>
      </w:r>
      <w:r>
        <w:rPr>
          <w:b/>
          <w:bCs/>
          <w:lang w:val="nl"/>
        </w:rPr>
        <w:t>ultramoderne trainingsapparatuur</w:t>
      </w:r>
      <w:r>
        <w:rPr>
          <w:lang w:val="nl"/>
        </w:rPr>
        <w:t xml:space="preserve"> en een </w:t>
      </w:r>
      <w:r>
        <w:rPr>
          <w:b/>
          <w:bCs/>
          <w:lang w:val="nl"/>
        </w:rPr>
        <w:t>25 meter-sportzwembad</w:t>
      </w:r>
      <w:r>
        <w:rPr>
          <w:lang w:val="nl"/>
        </w:rPr>
        <w:t xml:space="preserve"> tot </w:t>
      </w:r>
      <w:r>
        <w:rPr>
          <w:b/>
          <w:bCs/>
          <w:lang w:val="nl"/>
        </w:rPr>
        <w:t>groepsfitnesslessen</w:t>
      </w:r>
      <w:r>
        <w:rPr>
          <w:lang w:val="nl"/>
        </w:rPr>
        <w:t xml:space="preserve"> en </w:t>
      </w:r>
      <w:r>
        <w:rPr>
          <w:b/>
          <w:bCs/>
          <w:lang w:val="nl"/>
        </w:rPr>
        <w:t>personal training</w:t>
      </w:r>
      <w:r>
        <w:rPr>
          <w:lang w:val="nl"/>
        </w:rPr>
        <w:t xml:space="preserve"> met ervaren coaches. Actieve gezinnen genieten van pure ontspanning in het </w:t>
      </w:r>
      <w:r>
        <w:rPr>
          <w:b/>
          <w:bCs/>
          <w:lang w:val="nl"/>
        </w:rPr>
        <w:t>saunalandschap</w:t>
      </w:r>
      <w:r>
        <w:rPr>
          <w:lang w:val="nl"/>
        </w:rPr>
        <w:t xml:space="preserve"> (met gezinssauna), het </w:t>
      </w:r>
      <w:r>
        <w:rPr>
          <w:b/>
          <w:bCs/>
          <w:lang w:val="nl"/>
        </w:rPr>
        <w:t>binnen- en buitenzwembad</w:t>
      </w:r>
      <w:r>
        <w:rPr>
          <w:lang w:val="nl"/>
        </w:rPr>
        <w:t xml:space="preserve"> en </w:t>
      </w:r>
      <w:r>
        <w:rPr>
          <w:b/>
          <w:bCs/>
          <w:lang w:val="nl"/>
        </w:rPr>
        <w:t xml:space="preserve">Pletzi's waterwereld. </w:t>
      </w:r>
      <w:r>
        <w:rPr>
          <w:lang w:val="nl"/>
        </w:rPr>
        <w:t xml:space="preserve">Daarnaast zijn er ontspannende </w:t>
      </w:r>
      <w:r>
        <w:rPr>
          <w:b/>
          <w:bCs/>
          <w:lang w:val="nl"/>
        </w:rPr>
        <w:t>massages</w:t>
      </w:r>
      <w:r>
        <w:rPr>
          <w:lang w:val="nl"/>
        </w:rPr>
        <w:t xml:space="preserve"> en </w:t>
      </w:r>
      <w:r>
        <w:rPr>
          <w:b/>
          <w:bCs/>
          <w:lang w:val="nl"/>
        </w:rPr>
        <w:t xml:space="preserve">beautybehandelingen </w:t>
      </w:r>
      <w:r>
        <w:rPr>
          <w:lang w:val="nl"/>
        </w:rPr>
        <w:t xml:space="preserve">voor zowel ouders als kinderen.   </w:t>
      </w:r>
    </w:p>
    <w:p w14:paraId="679499EB" w14:textId="77777777" w:rsidR="006D347A" w:rsidRDefault="00C049D0" w:rsidP="006D347A">
      <w:pPr>
        <w:spacing w:line="310" w:lineRule="atLeast"/>
      </w:pPr>
      <w:r>
        <w:rPr>
          <w:lang w:val="nl"/>
        </w:rPr>
        <w:t xml:space="preserve"> </w:t>
      </w:r>
    </w:p>
    <w:p w14:paraId="22C74DB8" w14:textId="3B5976BB" w:rsidR="006D347A" w:rsidRDefault="008F11E0" w:rsidP="006D347A">
      <w:pPr>
        <w:spacing w:line="310" w:lineRule="atLeast"/>
      </w:pPr>
      <w:r>
        <w:rPr>
          <w:lang w:val="nl"/>
        </w:rPr>
        <w:t xml:space="preserve">In Das Bayrischzell Familotel Oberbayern genieten ouders ook van vrije tijd voor zichzelf, want kinderen van </w:t>
      </w:r>
      <w:r>
        <w:rPr>
          <w:b/>
          <w:bCs/>
          <w:lang w:val="nl"/>
        </w:rPr>
        <w:t>0 tot 11 jaar</w:t>
      </w:r>
      <w:r>
        <w:rPr>
          <w:lang w:val="nl"/>
        </w:rPr>
        <w:t xml:space="preserve"> zijn in goede handen bij de </w:t>
      </w:r>
      <w:r>
        <w:rPr>
          <w:b/>
          <w:bCs/>
          <w:lang w:val="nl"/>
        </w:rPr>
        <w:t>professionele begeleiders</w:t>
      </w:r>
      <w:r>
        <w:rPr>
          <w:lang w:val="nl"/>
        </w:rPr>
        <w:t xml:space="preserve">. In </w:t>
      </w:r>
      <w:r>
        <w:rPr>
          <w:b/>
          <w:bCs/>
          <w:lang w:val="nl"/>
        </w:rPr>
        <w:t>Pletzi’s Happy Club</w:t>
      </w:r>
      <w:r>
        <w:rPr>
          <w:lang w:val="nl"/>
        </w:rPr>
        <w:t xml:space="preserve"> is altijd iets te beleven, zowel indoor als outdoor. Het </w:t>
      </w:r>
      <w:r>
        <w:rPr>
          <w:b/>
          <w:bCs/>
          <w:lang w:val="nl"/>
        </w:rPr>
        <w:t>kinderopvangprogramma</w:t>
      </w:r>
      <w:r>
        <w:rPr>
          <w:lang w:val="nl"/>
        </w:rPr>
        <w:t xml:space="preserve"> zit vol beweging, speelse aanmoedigingen en de nodige portie ontspanning. Ouders en kinderen waarderen de vele activiteiten die erop gericht zijn de jonge vakantiegangertjes sterker te maken en zichzelf en hun talenten beter te leren kennen. </w:t>
      </w:r>
      <w:r>
        <w:rPr>
          <w:b/>
          <w:bCs/>
          <w:lang w:val="nl"/>
        </w:rPr>
        <w:t>Natuur</w:t>
      </w:r>
      <w:r>
        <w:rPr>
          <w:lang w:val="nl"/>
        </w:rPr>
        <w:t xml:space="preserve">, </w:t>
      </w:r>
      <w:r>
        <w:rPr>
          <w:b/>
          <w:bCs/>
          <w:lang w:val="nl"/>
        </w:rPr>
        <w:t>sport</w:t>
      </w:r>
      <w:r>
        <w:rPr>
          <w:lang w:val="nl"/>
        </w:rPr>
        <w:t xml:space="preserve"> en zowel </w:t>
      </w:r>
      <w:r>
        <w:rPr>
          <w:b/>
          <w:bCs/>
          <w:lang w:val="nl"/>
        </w:rPr>
        <w:t>fysieke</w:t>
      </w:r>
      <w:r>
        <w:rPr>
          <w:lang w:val="nl"/>
        </w:rPr>
        <w:t xml:space="preserve"> als </w:t>
      </w:r>
      <w:r>
        <w:rPr>
          <w:b/>
          <w:bCs/>
          <w:lang w:val="nl"/>
        </w:rPr>
        <w:t>mentale</w:t>
      </w:r>
      <w:r>
        <w:rPr>
          <w:lang w:val="nl"/>
        </w:rPr>
        <w:t xml:space="preserve"> </w:t>
      </w:r>
      <w:r>
        <w:rPr>
          <w:b/>
          <w:bCs/>
          <w:lang w:val="nl"/>
        </w:rPr>
        <w:t>activiteit</w:t>
      </w:r>
      <w:r>
        <w:rPr>
          <w:lang w:val="nl"/>
        </w:rPr>
        <w:t xml:space="preserve"> zijn onderdeel van het Move-concept, dat de kinderbegeleiders schitterend in de praktijk brengen. Ook tieners komen in Das Bayrischzell Familotel Oberbayern aan hun trekken dankzij de </w:t>
      </w:r>
      <w:r>
        <w:rPr>
          <w:b/>
          <w:bCs/>
          <w:lang w:val="nl"/>
        </w:rPr>
        <w:t>Teens Club</w:t>
      </w:r>
      <w:r>
        <w:rPr>
          <w:lang w:val="nl"/>
        </w:rPr>
        <w:t xml:space="preserve"> en een vrijetijdsprogramma boordevol actie.</w:t>
      </w:r>
    </w:p>
    <w:p w14:paraId="757C91EE" w14:textId="77777777" w:rsidR="006D347A" w:rsidRDefault="006D347A" w:rsidP="007554E7">
      <w:pPr>
        <w:spacing w:line="320" w:lineRule="atLeast"/>
      </w:pPr>
    </w:p>
    <w:p w14:paraId="11C8FF36" w14:textId="4F0EC5BE" w:rsidR="00DA2527" w:rsidRPr="00073338" w:rsidRDefault="00DA2527" w:rsidP="00DA2527">
      <w:pPr>
        <w:spacing w:line="240" w:lineRule="auto"/>
        <w:rPr>
          <w:rFonts w:cs="Arial"/>
          <w:i/>
          <w:iCs/>
          <w:color w:val="5B6770"/>
          <w:sz w:val="20"/>
          <w:szCs w:val="20"/>
        </w:rPr>
      </w:pPr>
      <w:r>
        <w:rPr>
          <w:rFonts w:cs="Arial"/>
          <w:i/>
          <w:iCs/>
          <w:color w:val="5B6770"/>
          <w:sz w:val="20"/>
          <w:szCs w:val="20"/>
          <w:lang w:val="nl"/>
        </w:rPr>
        <w:t>Move &amp; Relax. Charge your next level family life. Kinderen, tieners en dynamische ouders zijn dol op de vitaal-innovatieve vakantiefilosofie Move &amp; Relax van de Pletzer Resorts in Das Bayrischzell Familotel Oberbayern. Ervaar de boost die deze vakantie aan je gezinsleven geeft! Das Bayrischzell Familotel Oberbayern opende zijn deuren in 2020 en telt 69 kamers. Pletzer Resorts werd opgericht in 2018 en is gevestigd in Hopfgarten in Tirol. Pletzer Resorts biedt in totaal 474 kamers en suites in 5 resorts.</w:t>
      </w:r>
    </w:p>
    <w:p w14:paraId="33A02DE1" w14:textId="5151EB55" w:rsidR="00C049D0" w:rsidRDefault="00C049D0" w:rsidP="00295B03">
      <w:pPr>
        <w:spacing w:line="300" w:lineRule="atLeast"/>
        <w:rPr>
          <w:b/>
          <w:bCs/>
        </w:rPr>
      </w:pPr>
    </w:p>
    <w:p w14:paraId="61ECED9B" w14:textId="77777777" w:rsidR="00340069" w:rsidRDefault="00340069" w:rsidP="00340069">
      <w:pPr>
        <w:pStyle w:val="Infoblock"/>
        <w:jc w:val="both"/>
        <w:rPr>
          <w:rFonts w:ascii="Arial" w:hAnsi="Arial" w:cs="Arial"/>
        </w:rPr>
      </w:pPr>
    </w:p>
    <w:p w14:paraId="16BDA037" w14:textId="755D752B" w:rsidR="00712511" w:rsidRDefault="002273C4" w:rsidP="00712511">
      <w:pPr>
        <w:pStyle w:val="Infoblock"/>
        <w:rPr>
          <w:rFonts w:ascii="Arial" w:hAnsi="Arial" w:cs="Arial"/>
        </w:rPr>
      </w:pPr>
      <w:r>
        <w:rPr>
          <w:rFonts w:ascii="Arial" w:hAnsi="Arial" w:cs="Arial"/>
          <w:lang w:val="nl"/>
        </w:rPr>
        <w:t>4.126</w:t>
      </w:r>
      <w:r w:rsidR="008F11E0">
        <w:rPr>
          <w:rFonts w:ascii="Arial" w:hAnsi="Arial" w:cs="Arial"/>
          <w:lang w:val="nl"/>
        </w:rPr>
        <w:t xml:space="preserve"> tekens</w:t>
      </w:r>
    </w:p>
    <w:p w14:paraId="03B80998" w14:textId="77777777" w:rsidR="00712511" w:rsidRPr="006E7886" w:rsidRDefault="00712511" w:rsidP="00712511">
      <w:pPr>
        <w:pStyle w:val="Infoblock"/>
        <w:rPr>
          <w:rFonts w:ascii="Arial" w:hAnsi="Arial" w:cs="Arial"/>
          <w:b/>
        </w:rPr>
      </w:pPr>
      <w:r>
        <w:rPr>
          <w:rFonts w:ascii="Arial" w:hAnsi="Arial" w:cs="Arial"/>
          <w:b/>
          <w:bCs/>
          <w:lang w:val="nl"/>
        </w:rPr>
        <w:t>Afdruk honorariumvrij,</w:t>
      </w:r>
    </w:p>
    <w:p w14:paraId="74A33E06" w14:textId="055C8416" w:rsidR="00B77414" w:rsidRDefault="00712511" w:rsidP="00712511">
      <w:pPr>
        <w:pStyle w:val="Infoblock"/>
        <w:rPr>
          <w:rFonts w:ascii="Arial" w:hAnsi="Arial" w:cs="Arial"/>
          <w:b/>
        </w:rPr>
      </w:pPr>
      <w:r>
        <w:rPr>
          <w:rFonts w:ascii="Arial" w:hAnsi="Arial" w:cs="Arial"/>
          <w:b/>
          <w:bCs/>
          <w:lang w:val="nl"/>
        </w:rPr>
        <w:t>graag een bewijsexemplaar!</w:t>
      </w:r>
    </w:p>
    <w:sectPr w:rsidR="00B77414" w:rsidSect="00E36EEA">
      <w:headerReference w:type="default" r:id="rId8"/>
      <w:footerReference w:type="default" r:id="rId9"/>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265C" w14:textId="77777777" w:rsidR="008215EF" w:rsidRDefault="008215EF">
      <w:r>
        <w:separator/>
      </w:r>
    </w:p>
  </w:endnote>
  <w:endnote w:type="continuationSeparator" w:id="0">
    <w:p w14:paraId="68A60617" w14:textId="77777777" w:rsidR="008215EF" w:rsidRDefault="0082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E36EEA" w:rsidRPr="002B3997" w14:paraId="19E29623" w14:textId="77777777">
      <w:tc>
        <w:tcPr>
          <w:tcW w:w="5908" w:type="dxa"/>
        </w:tcPr>
        <w:p w14:paraId="366FB414" w14:textId="77777777" w:rsidR="00FB38B4" w:rsidRPr="00AB45AD" w:rsidRDefault="00FB38B4" w:rsidP="00FB38B4">
          <w:pPr>
            <w:pStyle w:val="Fuzeile"/>
            <w:rPr>
              <w:b/>
            </w:rPr>
          </w:pPr>
          <w:r>
            <w:rPr>
              <w:b/>
              <w:bCs/>
              <w:iCs/>
              <w:lang w:val="nl"/>
            </w:rPr>
            <w:t>Meer informatie:</w:t>
          </w:r>
        </w:p>
        <w:p w14:paraId="714E50CD" w14:textId="77777777" w:rsidR="00340069" w:rsidRPr="00685A98" w:rsidRDefault="00340069" w:rsidP="00340069">
          <w:pPr>
            <w:pStyle w:val="Fuzeile"/>
            <w:rPr>
              <w:sz w:val="16"/>
            </w:rPr>
          </w:pPr>
          <w:r>
            <w:rPr>
              <w:iCs/>
              <w:sz w:val="16"/>
              <w:lang w:val="nl"/>
            </w:rPr>
            <w:t>Media Kommunikationsservice GmbH</w:t>
          </w:r>
        </w:p>
        <w:p w14:paraId="647EB8F0" w14:textId="77777777" w:rsidR="00340069" w:rsidRPr="00685A98" w:rsidRDefault="00340069" w:rsidP="00340069">
          <w:pPr>
            <w:pStyle w:val="Fuzeile"/>
            <w:rPr>
              <w:sz w:val="16"/>
            </w:rPr>
          </w:pPr>
          <w:r>
            <w:rPr>
              <w:iCs/>
              <w:sz w:val="16"/>
              <w:lang w:val="nl"/>
            </w:rPr>
            <w:t>PR-Agentur für Tourismus</w:t>
          </w:r>
        </w:p>
        <w:p w14:paraId="6C89C1C0" w14:textId="77777777" w:rsidR="00340069" w:rsidRPr="00685A98" w:rsidRDefault="00340069" w:rsidP="00340069">
          <w:pPr>
            <w:pStyle w:val="Fuzeile"/>
            <w:rPr>
              <w:sz w:val="16"/>
            </w:rPr>
          </w:pPr>
          <w:r>
            <w:rPr>
              <w:iCs/>
              <w:sz w:val="16"/>
              <w:lang w:val="nl"/>
            </w:rPr>
            <w:t>A-5020 Salzburg, Auerspergstraße 42</w:t>
          </w:r>
        </w:p>
        <w:p w14:paraId="7BDAD889" w14:textId="77777777" w:rsidR="00340069" w:rsidRPr="00685A98" w:rsidRDefault="00340069" w:rsidP="00340069">
          <w:pPr>
            <w:pStyle w:val="Fuzeile"/>
            <w:rPr>
              <w:sz w:val="16"/>
            </w:rPr>
          </w:pPr>
          <w:r>
            <w:rPr>
              <w:iCs/>
              <w:sz w:val="16"/>
              <w:lang w:val="nl"/>
            </w:rPr>
            <w:t>Tel.: +43/(0)662/87 53 68-127</w:t>
          </w:r>
        </w:p>
        <w:p w14:paraId="15B1EE4B" w14:textId="77777777" w:rsidR="00340069" w:rsidRPr="00685A98" w:rsidRDefault="00340069" w:rsidP="00340069">
          <w:pPr>
            <w:pStyle w:val="Fuzeile"/>
            <w:rPr>
              <w:sz w:val="16"/>
            </w:rPr>
          </w:pPr>
          <w:r>
            <w:rPr>
              <w:iCs/>
              <w:sz w:val="16"/>
              <w:lang w:val="nl"/>
            </w:rPr>
            <w:t xml:space="preserve">E-mail: </w:t>
          </w:r>
          <w:hyperlink r:id="rId1" w:history="1">
            <w:r>
              <w:rPr>
                <w:iCs/>
                <w:sz w:val="16"/>
                <w:lang w:val="nl"/>
              </w:rPr>
              <w:t>office@mk-salzburg.at</w:t>
            </w:r>
          </w:hyperlink>
        </w:p>
        <w:p w14:paraId="660F63B9" w14:textId="77777777" w:rsidR="00340069" w:rsidRPr="00685A98" w:rsidRDefault="00340069" w:rsidP="00340069">
          <w:pPr>
            <w:pStyle w:val="Fuzeile"/>
            <w:rPr>
              <w:sz w:val="16"/>
            </w:rPr>
          </w:pPr>
          <w:r>
            <w:rPr>
              <w:iCs/>
              <w:sz w:val="16"/>
              <w:lang w:val="nl"/>
            </w:rPr>
            <w:t>www.mk-salzburg.at</w:t>
          </w:r>
        </w:p>
        <w:p w14:paraId="1C7F64BE" w14:textId="77777777" w:rsidR="006F663B" w:rsidRDefault="006F663B" w:rsidP="006F663B">
          <w:pPr>
            <w:rPr>
              <w:rFonts w:ascii="Calibri" w:hAnsi="Calibri" w:cs="Calibri"/>
              <w:color w:val="000000"/>
              <w:sz w:val="22"/>
              <w:szCs w:val="22"/>
            </w:rPr>
          </w:pPr>
          <w:r>
            <w:rPr>
              <w:rFonts w:ascii="Calibri" w:hAnsi="Calibri" w:cs="Calibri"/>
              <w:color w:val="000000"/>
              <w:sz w:val="22"/>
              <w:szCs w:val="22"/>
              <w:lang w:val="nl"/>
            </w:rPr>
            <w:t> </w:t>
          </w:r>
        </w:p>
        <w:p w14:paraId="5E487B67" w14:textId="77777777" w:rsidR="00E36EEA" w:rsidRPr="00F52983" w:rsidRDefault="00E36EEA" w:rsidP="0065634D">
          <w:pPr>
            <w:pStyle w:val="Fuzeile"/>
          </w:pPr>
        </w:p>
      </w:tc>
      <w:tc>
        <w:tcPr>
          <w:tcW w:w="3402" w:type="dxa"/>
        </w:tcPr>
        <w:p w14:paraId="1BE42BBA" w14:textId="77777777" w:rsidR="00340069" w:rsidRPr="00685A98" w:rsidRDefault="00340069" w:rsidP="00340069">
          <w:pPr>
            <w:pStyle w:val="Fuzeile"/>
            <w:rPr>
              <w:sz w:val="16"/>
            </w:rPr>
          </w:pPr>
          <w:r>
            <w:rPr>
              <w:iCs/>
              <w:sz w:val="16"/>
              <w:lang w:val="nl"/>
            </w:rPr>
            <w:t>Pletzer Resorts Bayrischzell GmbH</w:t>
          </w:r>
        </w:p>
        <w:p w14:paraId="1B6E5138" w14:textId="77777777" w:rsidR="00340069" w:rsidRPr="00685A98" w:rsidRDefault="00340069" w:rsidP="00340069">
          <w:pPr>
            <w:pStyle w:val="Fuzeile"/>
            <w:rPr>
              <w:sz w:val="16"/>
            </w:rPr>
          </w:pPr>
          <w:r>
            <w:rPr>
              <w:iCs/>
              <w:sz w:val="16"/>
              <w:lang w:val="nl"/>
            </w:rPr>
            <w:t>D-83735 Bayrischzell, Kranzerstraße 6</w:t>
          </w:r>
        </w:p>
        <w:p w14:paraId="722E923B" w14:textId="77777777" w:rsidR="00340069" w:rsidRDefault="00340069" w:rsidP="00340069">
          <w:pPr>
            <w:pStyle w:val="Fuzeile"/>
            <w:rPr>
              <w:sz w:val="16"/>
            </w:rPr>
          </w:pPr>
          <w:r>
            <w:rPr>
              <w:iCs/>
              <w:sz w:val="16"/>
              <w:lang w:val="nl"/>
            </w:rPr>
            <w:t>Tel.: +49/(0)8023/8194 600</w:t>
          </w:r>
        </w:p>
        <w:p w14:paraId="7FACC6CF" w14:textId="77777777" w:rsidR="00340069" w:rsidRPr="00685A98" w:rsidRDefault="00340069" w:rsidP="00340069">
          <w:pPr>
            <w:pStyle w:val="Fuzeile"/>
            <w:rPr>
              <w:sz w:val="16"/>
            </w:rPr>
          </w:pPr>
          <w:r>
            <w:rPr>
              <w:iCs/>
              <w:sz w:val="16"/>
              <w:lang w:val="nl"/>
            </w:rPr>
            <w:t>E-mail: info@dasbayrischzell.de</w:t>
          </w:r>
        </w:p>
        <w:p w14:paraId="2253EA43" w14:textId="77777777" w:rsidR="00340069" w:rsidRPr="006A3AB2" w:rsidRDefault="008215EF" w:rsidP="00340069">
          <w:pPr>
            <w:pStyle w:val="Fuzeile"/>
            <w:rPr>
              <w:sz w:val="16"/>
            </w:rPr>
          </w:pPr>
          <w:hyperlink r:id="rId2" w:history="1">
            <w:r>
              <w:rPr>
                <w:iCs/>
                <w:sz w:val="16"/>
                <w:lang w:val="nl"/>
              </w:rPr>
              <w:t>www.dasbayrischzell.de</w:t>
            </w:r>
          </w:hyperlink>
        </w:p>
        <w:p w14:paraId="084ED7F2" w14:textId="77777777" w:rsidR="00340069" w:rsidRPr="00685A98" w:rsidRDefault="00340069" w:rsidP="00340069">
          <w:pPr>
            <w:pStyle w:val="Fuzeile"/>
            <w:rPr>
              <w:sz w:val="16"/>
            </w:rPr>
          </w:pPr>
        </w:p>
        <w:p w14:paraId="53BF1CF4" w14:textId="77777777" w:rsidR="00340069" w:rsidRDefault="00340069" w:rsidP="00340069">
          <w:pPr>
            <w:pStyle w:val="Fuzeile"/>
            <w:rPr>
              <w:b/>
              <w:bCs/>
              <w:sz w:val="16"/>
            </w:rPr>
          </w:pPr>
          <w:r>
            <w:rPr>
              <w:b/>
              <w:bCs/>
              <w:iCs/>
              <w:sz w:val="16"/>
              <w:lang w:val="nl"/>
            </w:rPr>
            <w:t>Perscontact Pletzer Resorts:</w:t>
          </w:r>
        </w:p>
        <w:p w14:paraId="45604923" w14:textId="65C6A5C3" w:rsidR="00E36EEA" w:rsidRDefault="00340069" w:rsidP="00340069">
          <w:pPr>
            <w:pStyle w:val="Fuzeile"/>
          </w:pPr>
          <w:r>
            <w:rPr>
              <w:iCs/>
              <w:sz w:val="16"/>
              <w:lang w:val="nl"/>
            </w:rPr>
            <w:t>E-mail: sandra.strolz@pletzer-resorts.com</w:t>
          </w:r>
        </w:p>
      </w:tc>
    </w:tr>
  </w:tbl>
  <w:p w14:paraId="24A68F10" w14:textId="77777777" w:rsidR="00E36EEA" w:rsidRDefault="00E36EEA" w:rsidP="00E36EEA">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2B5D2" w14:textId="77777777" w:rsidR="008215EF" w:rsidRDefault="008215EF">
      <w:r>
        <w:separator/>
      </w:r>
    </w:p>
  </w:footnote>
  <w:footnote w:type="continuationSeparator" w:id="0">
    <w:p w14:paraId="0351101D" w14:textId="77777777" w:rsidR="008215EF" w:rsidRDefault="0082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135" w14:textId="77777777" w:rsidR="00E36EEA" w:rsidRDefault="00E36EEA" w:rsidP="00E36EEA">
    <w:pPr>
      <w:pStyle w:val="Kopfzeile"/>
    </w:pPr>
    <w:r>
      <w:rPr>
        <w:iCs/>
        <w:lang w:val="nl"/>
      </w:rPr>
      <w:tab/>
    </w:r>
    <w:r>
      <w:rPr>
        <w:iCs/>
        <w:noProof/>
        <w:lang w:val="nl"/>
      </w:rPr>
      <w:drawing>
        <wp:inline distT="0" distB="0" distL="0" distR="0" wp14:anchorId="2847C819" wp14:editId="64D439BA">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7DB9490" w14:textId="77777777" w:rsidR="00713EF6" w:rsidRDefault="00713EF6" w:rsidP="00713EF6">
    <w:pPr>
      <w:pStyle w:val="Kopfzeile"/>
      <w:tabs>
        <w:tab w:val="left" w:pos="2173"/>
      </w:tabs>
    </w:pPr>
    <w:r>
      <w:rPr>
        <w:iCs/>
        <w:lang w:val="nl"/>
      </w:rPr>
      <w:tab/>
    </w:r>
    <w:r>
      <w:rPr>
        <w:iCs/>
        <w:lang w:val="nl"/>
      </w:rPr>
      <w:tab/>
    </w:r>
    <w:r>
      <w:rPr>
        <w:iCs/>
        <w:lang w:val="nl"/>
      </w:rPr>
      <w:tab/>
    </w:r>
  </w:p>
  <w:p w14:paraId="3DDF513F" w14:textId="2DF0FFDD" w:rsidR="00DC450F" w:rsidRDefault="00DC450F" w:rsidP="00DC450F">
    <w:pPr>
      <w:pStyle w:val="Kopfzeile"/>
      <w:tabs>
        <w:tab w:val="left" w:pos="2173"/>
      </w:tabs>
    </w:pPr>
    <w:r>
      <w:rPr>
        <w:iCs/>
        <w:lang w:val="nl"/>
      </w:rPr>
      <w:t>Persinformatie</w:t>
    </w:r>
    <w:r>
      <w:rPr>
        <w:iCs/>
        <w:lang w:val="nl"/>
      </w:rPr>
      <w:tab/>
    </w:r>
    <w:r>
      <w:rPr>
        <w:iCs/>
        <w:lang w:val="nl"/>
      </w:rPr>
      <w:tab/>
    </w:r>
    <w:r>
      <w:rPr>
        <w:iCs/>
        <w:lang w:val="nl"/>
      </w:rPr>
      <w:tab/>
      <w:t>korte tekst</w:t>
    </w:r>
  </w:p>
  <w:p w14:paraId="3B3CBE52" w14:textId="077FCE70" w:rsidR="00DC450F" w:rsidRDefault="000A7070" w:rsidP="00DC450F">
    <w:pPr>
      <w:pStyle w:val="Kopfzeile"/>
    </w:pPr>
    <w:r>
      <w:rPr>
        <w:iCs/>
        <w:lang w:val="nl"/>
      </w:rPr>
      <w:t>September 2024</w:t>
    </w:r>
    <w:r>
      <w:rPr>
        <w:iCs/>
        <w:lang w:val="nl"/>
      </w:rPr>
      <w:tab/>
    </w:r>
    <w:r>
      <w:rPr>
        <w:iCs/>
        <w:caps/>
        <w:lang w:val="nl"/>
      </w:rPr>
      <w:t>Das bayrischzell familotel oberbayern</w:t>
    </w:r>
    <w:r>
      <w:rPr>
        <w:iCs/>
        <w:lang w:val="nl"/>
      </w:rPr>
      <w:tab/>
      <w:t xml:space="preserve"> Pagina </w:t>
    </w:r>
    <w:r>
      <w:rPr>
        <w:iCs/>
        <w:lang w:val="nl"/>
      </w:rPr>
      <w:fldChar w:fldCharType="begin"/>
    </w:r>
    <w:r>
      <w:rPr>
        <w:iCs/>
        <w:lang w:val="nl"/>
      </w:rPr>
      <w:instrText xml:space="preserve"> PAGE </w:instrText>
    </w:r>
    <w:r>
      <w:rPr>
        <w:iCs/>
        <w:lang w:val="nl"/>
      </w:rPr>
      <w:fldChar w:fldCharType="separate"/>
    </w:r>
    <w:r>
      <w:rPr>
        <w:iCs/>
        <w:noProof/>
        <w:lang w:val="nl"/>
      </w:rPr>
      <w:t>2</w:t>
    </w:r>
    <w:r>
      <w:rPr>
        <w:i w:val="0"/>
        <w:lang w:val="nl"/>
      </w:rPr>
      <w:fldChar w:fldCharType="end"/>
    </w:r>
  </w:p>
  <w:p w14:paraId="245E20DD"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num w:numId="1" w16cid:durableId="14340165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915"/>
    <w:rsid w:val="00004335"/>
    <w:rsid w:val="000126C6"/>
    <w:rsid w:val="00013046"/>
    <w:rsid w:val="000141BD"/>
    <w:rsid w:val="00014965"/>
    <w:rsid w:val="000151E6"/>
    <w:rsid w:val="00016A3A"/>
    <w:rsid w:val="0002128D"/>
    <w:rsid w:val="000237F7"/>
    <w:rsid w:val="0002510E"/>
    <w:rsid w:val="00026AB3"/>
    <w:rsid w:val="00031EF9"/>
    <w:rsid w:val="0003301E"/>
    <w:rsid w:val="000343ED"/>
    <w:rsid w:val="00036267"/>
    <w:rsid w:val="00036512"/>
    <w:rsid w:val="000369CF"/>
    <w:rsid w:val="00041B03"/>
    <w:rsid w:val="00041BBF"/>
    <w:rsid w:val="000472FF"/>
    <w:rsid w:val="000570D1"/>
    <w:rsid w:val="000602EC"/>
    <w:rsid w:val="00061835"/>
    <w:rsid w:val="0006207F"/>
    <w:rsid w:val="00063EB3"/>
    <w:rsid w:val="000649E1"/>
    <w:rsid w:val="00066ABB"/>
    <w:rsid w:val="000672A8"/>
    <w:rsid w:val="00067D15"/>
    <w:rsid w:val="0007086B"/>
    <w:rsid w:val="00071283"/>
    <w:rsid w:val="00073338"/>
    <w:rsid w:val="000808AC"/>
    <w:rsid w:val="000814C8"/>
    <w:rsid w:val="000826BE"/>
    <w:rsid w:val="0008281E"/>
    <w:rsid w:val="00090637"/>
    <w:rsid w:val="000A1D59"/>
    <w:rsid w:val="000A7070"/>
    <w:rsid w:val="000B09C0"/>
    <w:rsid w:val="000B0D3E"/>
    <w:rsid w:val="000D68AA"/>
    <w:rsid w:val="000E0203"/>
    <w:rsid w:val="000E0BB9"/>
    <w:rsid w:val="000E517E"/>
    <w:rsid w:val="000E7531"/>
    <w:rsid w:val="000F0A0A"/>
    <w:rsid w:val="000F405B"/>
    <w:rsid w:val="00101A6D"/>
    <w:rsid w:val="00102C50"/>
    <w:rsid w:val="00104700"/>
    <w:rsid w:val="00104E33"/>
    <w:rsid w:val="00105F9B"/>
    <w:rsid w:val="001068EF"/>
    <w:rsid w:val="001137D3"/>
    <w:rsid w:val="00113F10"/>
    <w:rsid w:val="00114F32"/>
    <w:rsid w:val="001219AB"/>
    <w:rsid w:val="00122E90"/>
    <w:rsid w:val="00123A5B"/>
    <w:rsid w:val="00125433"/>
    <w:rsid w:val="001254A1"/>
    <w:rsid w:val="00130E95"/>
    <w:rsid w:val="00131685"/>
    <w:rsid w:val="00132F5B"/>
    <w:rsid w:val="00137A90"/>
    <w:rsid w:val="00150F47"/>
    <w:rsid w:val="00153297"/>
    <w:rsid w:val="00155895"/>
    <w:rsid w:val="0015708C"/>
    <w:rsid w:val="00164E3D"/>
    <w:rsid w:val="00164F48"/>
    <w:rsid w:val="00167D23"/>
    <w:rsid w:val="001705B8"/>
    <w:rsid w:val="00173993"/>
    <w:rsid w:val="0017622A"/>
    <w:rsid w:val="00195705"/>
    <w:rsid w:val="00196E1A"/>
    <w:rsid w:val="001A24C5"/>
    <w:rsid w:val="001A51FF"/>
    <w:rsid w:val="001A699A"/>
    <w:rsid w:val="001A6A79"/>
    <w:rsid w:val="001B3EB2"/>
    <w:rsid w:val="001C172A"/>
    <w:rsid w:val="001C6183"/>
    <w:rsid w:val="001C687D"/>
    <w:rsid w:val="001E083E"/>
    <w:rsid w:val="001E108A"/>
    <w:rsid w:val="001E1402"/>
    <w:rsid w:val="001E43EB"/>
    <w:rsid w:val="001E507C"/>
    <w:rsid w:val="001E5950"/>
    <w:rsid w:val="001F2F0B"/>
    <w:rsid w:val="001F4962"/>
    <w:rsid w:val="001F5B49"/>
    <w:rsid w:val="001F60D7"/>
    <w:rsid w:val="0020401D"/>
    <w:rsid w:val="00204420"/>
    <w:rsid w:val="00206DF7"/>
    <w:rsid w:val="002104CA"/>
    <w:rsid w:val="00211C57"/>
    <w:rsid w:val="00212A42"/>
    <w:rsid w:val="00214D22"/>
    <w:rsid w:val="00215456"/>
    <w:rsid w:val="0021627C"/>
    <w:rsid w:val="002164E1"/>
    <w:rsid w:val="00225205"/>
    <w:rsid w:val="002273C4"/>
    <w:rsid w:val="00233D07"/>
    <w:rsid w:val="00236354"/>
    <w:rsid w:val="0024094A"/>
    <w:rsid w:val="00240AE7"/>
    <w:rsid w:val="00247CA2"/>
    <w:rsid w:val="00247F3A"/>
    <w:rsid w:val="00262B10"/>
    <w:rsid w:val="00264AE8"/>
    <w:rsid w:val="00266D74"/>
    <w:rsid w:val="0028001C"/>
    <w:rsid w:val="002802C5"/>
    <w:rsid w:val="002850BA"/>
    <w:rsid w:val="00291D6A"/>
    <w:rsid w:val="00291EC3"/>
    <w:rsid w:val="00295B03"/>
    <w:rsid w:val="002A0092"/>
    <w:rsid w:val="002A64D1"/>
    <w:rsid w:val="002A7319"/>
    <w:rsid w:val="002B3997"/>
    <w:rsid w:val="002C2D68"/>
    <w:rsid w:val="002C5E88"/>
    <w:rsid w:val="002C7B2D"/>
    <w:rsid w:val="002D16CA"/>
    <w:rsid w:val="002D2EF1"/>
    <w:rsid w:val="002D4900"/>
    <w:rsid w:val="002E10A7"/>
    <w:rsid w:val="002E2A23"/>
    <w:rsid w:val="002E373F"/>
    <w:rsid w:val="002F0C8A"/>
    <w:rsid w:val="002F72FA"/>
    <w:rsid w:val="00316FDB"/>
    <w:rsid w:val="00320D2F"/>
    <w:rsid w:val="00321BEC"/>
    <w:rsid w:val="003229C0"/>
    <w:rsid w:val="00326C03"/>
    <w:rsid w:val="00326DE4"/>
    <w:rsid w:val="003314F4"/>
    <w:rsid w:val="00332C8C"/>
    <w:rsid w:val="003346C4"/>
    <w:rsid w:val="00334801"/>
    <w:rsid w:val="00340069"/>
    <w:rsid w:val="00346D00"/>
    <w:rsid w:val="00352F05"/>
    <w:rsid w:val="00355C00"/>
    <w:rsid w:val="00360352"/>
    <w:rsid w:val="003707C1"/>
    <w:rsid w:val="003718D8"/>
    <w:rsid w:val="00372F9A"/>
    <w:rsid w:val="0038042D"/>
    <w:rsid w:val="00380C40"/>
    <w:rsid w:val="00382990"/>
    <w:rsid w:val="003853BB"/>
    <w:rsid w:val="00394D6F"/>
    <w:rsid w:val="00396505"/>
    <w:rsid w:val="003A2691"/>
    <w:rsid w:val="003A2AE5"/>
    <w:rsid w:val="003A2B67"/>
    <w:rsid w:val="003A4C6E"/>
    <w:rsid w:val="003B20C9"/>
    <w:rsid w:val="003B3B61"/>
    <w:rsid w:val="003B5A5A"/>
    <w:rsid w:val="003C0ED7"/>
    <w:rsid w:val="003C3995"/>
    <w:rsid w:val="003C488D"/>
    <w:rsid w:val="003C67B5"/>
    <w:rsid w:val="003C6E0A"/>
    <w:rsid w:val="003C7472"/>
    <w:rsid w:val="003D1BCA"/>
    <w:rsid w:val="003D3873"/>
    <w:rsid w:val="003D4C50"/>
    <w:rsid w:val="003D73CB"/>
    <w:rsid w:val="003F302B"/>
    <w:rsid w:val="00403506"/>
    <w:rsid w:val="004061C3"/>
    <w:rsid w:val="004069ED"/>
    <w:rsid w:val="004102F3"/>
    <w:rsid w:val="004108B5"/>
    <w:rsid w:val="004150DD"/>
    <w:rsid w:val="00422353"/>
    <w:rsid w:val="004240FD"/>
    <w:rsid w:val="00424DCE"/>
    <w:rsid w:val="00426691"/>
    <w:rsid w:val="00430D6D"/>
    <w:rsid w:val="00441B9C"/>
    <w:rsid w:val="00442292"/>
    <w:rsid w:val="00442710"/>
    <w:rsid w:val="004502FE"/>
    <w:rsid w:val="00467433"/>
    <w:rsid w:val="00472F06"/>
    <w:rsid w:val="00474A16"/>
    <w:rsid w:val="00483803"/>
    <w:rsid w:val="00485ED5"/>
    <w:rsid w:val="00486D67"/>
    <w:rsid w:val="0049175C"/>
    <w:rsid w:val="004936BC"/>
    <w:rsid w:val="004A1AB2"/>
    <w:rsid w:val="004A48CF"/>
    <w:rsid w:val="004A49C6"/>
    <w:rsid w:val="004A7CCD"/>
    <w:rsid w:val="004B2EF4"/>
    <w:rsid w:val="004B3821"/>
    <w:rsid w:val="004B5426"/>
    <w:rsid w:val="004B6EC3"/>
    <w:rsid w:val="004C3B23"/>
    <w:rsid w:val="004C6E4E"/>
    <w:rsid w:val="004C7D8C"/>
    <w:rsid w:val="004D0653"/>
    <w:rsid w:val="004D0AC8"/>
    <w:rsid w:val="004E7D64"/>
    <w:rsid w:val="004F40F0"/>
    <w:rsid w:val="004F712A"/>
    <w:rsid w:val="004F7693"/>
    <w:rsid w:val="00504574"/>
    <w:rsid w:val="0051020B"/>
    <w:rsid w:val="00515495"/>
    <w:rsid w:val="005164BE"/>
    <w:rsid w:val="00516D2B"/>
    <w:rsid w:val="00522471"/>
    <w:rsid w:val="0053157A"/>
    <w:rsid w:val="005348A2"/>
    <w:rsid w:val="00541337"/>
    <w:rsid w:val="00543122"/>
    <w:rsid w:val="00545711"/>
    <w:rsid w:val="00547BA8"/>
    <w:rsid w:val="00550507"/>
    <w:rsid w:val="00556FFD"/>
    <w:rsid w:val="00563717"/>
    <w:rsid w:val="00564431"/>
    <w:rsid w:val="00564D5A"/>
    <w:rsid w:val="00576324"/>
    <w:rsid w:val="005833ED"/>
    <w:rsid w:val="00584A64"/>
    <w:rsid w:val="005907EE"/>
    <w:rsid w:val="00591026"/>
    <w:rsid w:val="00591734"/>
    <w:rsid w:val="00592DD4"/>
    <w:rsid w:val="005A0A51"/>
    <w:rsid w:val="005A0E6A"/>
    <w:rsid w:val="005A2215"/>
    <w:rsid w:val="005C01C4"/>
    <w:rsid w:val="005C2155"/>
    <w:rsid w:val="005C36FB"/>
    <w:rsid w:val="005C521A"/>
    <w:rsid w:val="005D1CED"/>
    <w:rsid w:val="005D5D27"/>
    <w:rsid w:val="005D7293"/>
    <w:rsid w:val="005E26C3"/>
    <w:rsid w:val="005E314B"/>
    <w:rsid w:val="005E317B"/>
    <w:rsid w:val="005E35A9"/>
    <w:rsid w:val="005E49C1"/>
    <w:rsid w:val="005F266C"/>
    <w:rsid w:val="005F3AB0"/>
    <w:rsid w:val="006014A1"/>
    <w:rsid w:val="00603436"/>
    <w:rsid w:val="006048D6"/>
    <w:rsid w:val="00604F46"/>
    <w:rsid w:val="00611BD9"/>
    <w:rsid w:val="00613284"/>
    <w:rsid w:val="00615A1B"/>
    <w:rsid w:val="00623895"/>
    <w:rsid w:val="006249E0"/>
    <w:rsid w:val="006311ED"/>
    <w:rsid w:val="00631598"/>
    <w:rsid w:val="00637988"/>
    <w:rsid w:val="0064082F"/>
    <w:rsid w:val="0064263F"/>
    <w:rsid w:val="00643120"/>
    <w:rsid w:val="00643AC5"/>
    <w:rsid w:val="00645233"/>
    <w:rsid w:val="0064572F"/>
    <w:rsid w:val="00654AB9"/>
    <w:rsid w:val="006560F0"/>
    <w:rsid w:val="00656239"/>
    <w:rsid w:val="0065634D"/>
    <w:rsid w:val="00656845"/>
    <w:rsid w:val="006578CF"/>
    <w:rsid w:val="00657B07"/>
    <w:rsid w:val="0066190A"/>
    <w:rsid w:val="0066458E"/>
    <w:rsid w:val="00664E6A"/>
    <w:rsid w:val="00667F90"/>
    <w:rsid w:val="00671047"/>
    <w:rsid w:val="006712FD"/>
    <w:rsid w:val="00671CDA"/>
    <w:rsid w:val="006739A1"/>
    <w:rsid w:val="00674CEA"/>
    <w:rsid w:val="006765CE"/>
    <w:rsid w:val="006765F4"/>
    <w:rsid w:val="0068023A"/>
    <w:rsid w:val="006808A5"/>
    <w:rsid w:val="00682358"/>
    <w:rsid w:val="0068422E"/>
    <w:rsid w:val="00687780"/>
    <w:rsid w:val="00691178"/>
    <w:rsid w:val="006A1840"/>
    <w:rsid w:val="006A4380"/>
    <w:rsid w:val="006B1675"/>
    <w:rsid w:val="006B27AA"/>
    <w:rsid w:val="006B4E45"/>
    <w:rsid w:val="006B5076"/>
    <w:rsid w:val="006B58A4"/>
    <w:rsid w:val="006B6C5F"/>
    <w:rsid w:val="006B7033"/>
    <w:rsid w:val="006D347A"/>
    <w:rsid w:val="006D50DD"/>
    <w:rsid w:val="006E1D88"/>
    <w:rsid w:val="006E505E"/>
    <w:rsid w:val="006E7886"/>
    <w:rsid w:val="006E7FE7"/>
    <w:rsid w:val="006F323B"/>
    <w:rsid w:val="006F62C7"/>
    <w:rsid w:val="006F663B"/>
    <w:rsid w:val="00705DA9"/>
    <w:rsid w:val="00712511"/>
    <w:rsid w:val="00713EF6"/>
    <w:rsid w:val="007202EB"/>
    <w:rsid w:val="00737050"/>
    <w:rsid w:val="00737A3D"/>
    <w:rsid w:val="00746818"/>
    <w:rsid w:val="0075122A"/>
    <w:rsid w:val="0075244D"/>
    <w:rsid w:val="00752ADD"/>
    <w:rsid w:val="00753F1D"/>
    <w:rsid w:val="007554E7"/>
    <w:rsid w:val="007557BE"/>
    <w:rsid w:val="00756873"/>
    <w:rsid w:val="00761A1F"/>
    <w:rsid w:val="00761CEB"/>
    <w:rsid w:val="0076207B"/>
    <w:rsid w:val="00762ACA"/>
    <w:rsid w:val="00764A16"/>
    <w:rsid w:val="00770B84"/>
    <w:rsid w:val="007750EF"/>
    <w:rsid w:val="0077631D"/>
    <w:rsid w:val="00781F52"/>
    <w:rsid w:val="007827C7"/>
    <w:rsid w:val="00785B4F"/>
    <w:rsid w:val="00791A9F"/>
    <w:rsid w:val="0079655C"/>
    <w:rsid w:val="0079688F"/>
    <w:rsid w:val="007A1E5C"/>
    <w:rsid w:val="007B2D69"/>
    <w:rsid w:val="007B7E26"/>
    <w:rsid w:val="007C1E84"/>
    <w:rsid w:val="007D4C61"/>
    <w:rsid w:val="007D4CB6"/>
    <w:rsid w:val="007D610D"/>
    <w:rsid w:val="007D615C"/>
    <w:rsid w:val="007E1BF1"/>
    <w:rsid w:val="007E2A73"/>
    <w:rsid w:val="007E344B"/>
    <w:rsid w:val="007E5F3B"/>
    <w:rsid w:val="007F53C4"/>
    <w:rsid w:val="00802256"/>
    <w:rsid w:val="008131F4"/>
    <w:rsid w:val="00813AF9"/>
    <w:rsid w:val="008215EF"/>
    <w:rsid w:val="00821A66"/>
    <w:rsid w:val="00821F28"/>
    <w:rsid w:val="008220C6"/>
    <w:rsid w:val="00823141"/>
    <w:rsid w:val="0082513D"/>
    <w:rsid w:val="008367DA"/>
    <w:rsid w:val="00837150"/>
    <w:rsid w:val="00840E96"/>
    <w:rsid w:val="00842239"/>
    <w:rsid w:val="00847A25"/>
    <w:rsid w:val="0085148E"/>
    <w:rsid w:val="00856848"/>
    <w:rsid w:val="0085710C"/>
    <w:rsid w:val="00862445"/>
    <w:rsid w:val="0087143A"/>
    <w:rsid w:val="00871E8F"/>
    <w:rsid w:val="00874938"/>
    <w:rsid w:val="008763F0"/>
    <w:rsid w:val="008813B8"/>
    <w:rsid w:val="00884EA0"/>
    <w:rsid w:val="0088685C"/>
    <w:rsid w:val="0088721B"/>
    <w:rsid w:val="0089302A"/>
    <w:rsid w:val="008A488A"/>
    <w:rsid w:val="008A7501"/>
    <w:rsid w:val="008B23AD"/>
    <w:rsid w:val="008B3717"/>
    <w:rsid w:val="008B3C5E"/>
    <w:rsid w:val="008B3C93"/>
    <w:rsid w:val="008B5566"/>
    <w:rsid w:val="008B65AF"/>
    <w:rsid w:val="008C19BD"/>
    <w:rsid w:val="008C2D58"/>
    <w:rsid w:val="008D3C20"/>
    <w:rsid w:val="008D4B10"/>
    <w:rsid w:val="008E06CB"/>
    <w:rsid w:val="008E363E"/>
    <w:rsid w:val="008E779B"/>
    <w:rsid w:val="008F11E0"/>
    <w:rsid w:val="008F3CC8"/>
    <w:rsid w:val="008F3FB4"/>
    <w:rsid w:val="008F53DE"/>
    <w:rsid w:val="008F7868"/>
    <w:rsid w:val="009041F6"/>
    <w:rsid w:val="009140FF"/>
    <w:rsid w:val="00920362"/>
    <w:rsid w:val="009256AF"/>
    <w:rsid w:val="00925A4F"/>
    <w:rsid w:val="00926FD3"/>
    <w:rsid w:val="00927EE4"/>
    <w:rsid w:val="00933F80"/>
    <w:rsid w:val="00935887"/>
    <w:rsid w:val="00937C3A"/>
    <w:rsid w:val="00941B88"/>
    <w:rsid w:val="00941EE3"/>
    <w:rsid w:val="009434D8"/>
    <w:rsid w:val="00945C03"/>
    <w:rsid w:val="009530DB"/>
    <w:rsid w:val="009578D2"/>
    <w:rsid w:val="0096279D"/>
    <w:rsid w:val="0096587F"/>
    <w:rsid w:val="00966686"/>
    <w:rsid w:val="009710A0"/>
    <w:rsid w:val="0097516F"/>
    <w:rsid w:val="00977447"/>
    <w:rsid w:val="00977AF7"/>
    <w:rsid w:val="00983CDD"/>
    <w:rsid w:val="00984276"/>
    <w:rsid w:val="00984AFC"/>
    <w:rsid w:val="00987160"/>
    <w:rsid w:val="009902A4"/>
    <w:rsid w:val="0099689A"/>
    <w:rsid w:val="009A0194"/>
    <w:rsid w:val="009A7756"/>
    <w:rsid w:val="009B58E6"/>
    <w:rsid w:val="009B5B13"/>
    <w:rsid w:val="009C2B39"/>
    <w:rsid w:val="009C5BE8"/>
    <w:rsid w:val="009C6055"/>
    <w:rsid w:val="009C67A3"/>
    <w:rsid w:val="009C6949"/>
    <w:rsid w:val="009D2AAC"/>
    <w:rsid w:val="009D3F86"/>
    <w:rsid w:val="009D477D"/>
    <w:rsid w:val="009E14D9"/>
    <w:rsid w:val="009E2F6B"/>
    <w:rsid w:val="009E3C8F"/>
    <w:rsid w:val="009E4DCE"/>
    <w:rsid w:val="009F67F7"/>
    <w:rsid w:val="009F717D"/>
    <w:rsid w:val="00A001B3"/>
    <w:rsid w:val="00A06C02"/>
    <w:rsid w:val="00A07635"/>
    <w:rsid w:val="00A078D8"/>
    <w:rsid w:val="00A1151F"/>
    <w:rsid w:val="00A11D4E"/>
    <w:rsid w:val="00A130BA"/>
    <w:rsid w:val="00A1450A"/>
    <w:rsid w:val="00A16B1D"/>
    <w:rsid w:val="00A16E78"/>
    <w:rsid w:val="00A170A5"/>
    <w:rsid w:val="00A2266B"/>
    <w:rsid w:val="00A24451"/>
    <w:rsid w:val="00A3230B"/>
    <w:rsid w:val="00A40A97"/>
    <w:rsid w:val="00A431AA"/>
    <w:rsid w:val="00A442B5"/>
    <w:rsid w:val="00A4479B"/>
    <w:rsid w:val="00A46A8F"/>
    <w:rsid w:val="00A47C8E"/>
    <w:rsid w:val="00A519AF"/>
    <w:rsid w:val="00A54C5D"/>
    <w:rsid w:val="00A57EFA"/>
    <w:rsid w:val="00A6030B"/>
    <w:rsid w:val="00A64ADB"/>
    <w:rsid w:val="00A708F2"/>
    <w:rsid w:val="00A709A6"/>
    <w:rsid w:val="00A72CD0"/>
    <w:rsid w:val="00A819A7"/>
    <w:rsid w:val="00A83139"/>
    <w:rsid w:val="00A95BE2"/>
    <w:rsid w:val="00AA25EE"/>
    <w:rsid w:val="00AA27CB"/>
    <w:rsid w:val="00AA4FA6"/>
    <w:rsid w:val="00AA504D"/>
    <w:rsid w:val="00AA693F"/>
    <w:rsid w:val="00AA6F8A"/>
    <w:rsid w:val="00AB75F7"/>
    <w:rsid w:val="00AB7F6D"/>
    <w:rsid w:val="00AC1131"/>
    <w:rsid w:val="00AC6921"/>
    <w:rsid w:val="00AD1D11"/>
    <w:rsid w:val="00AD7689"/>
    <w:rsid w:val="00AE7BFA"/>
    <w:rsid w:val="00AF5D68"/>
    <w:rsid w:val="00AF7877"/>
    <w:rsid w:val="00B00891"/>
    <w:rsid w:val="00B00A78"/>
    <w:rsid w:val="00B01CA5"/>
    <w:rsid w:val="00B064C2"/>
    <w:rsid w:val="00B13075"/>
    <w:rsid w:val="00B20056"/>
    <w:rsid w:val="00B26BC1"/>
    <w:rsid w:val="00B2743F"/>
    <w:rsid w:val="00B4049C"/>
    <w:rsid w:val="00B4290A"/>
    <w:rsid w:val="00B4428B"/>
    <w:rsid w:val="00B61949"/>
    <w:rsid w:val="00B64EFB"/>
    <w:rsid w:val="00B6518A"/>
    <w:rsid w:val="00B660D8"/>
    <w:rsid w:val="00B670A0"/>
    <w:rsid w:val="00B67523"/>
    <w:rsid w:val="00B67D08"/>
    <w:rsid w:val="00B716CE"/>
    <w:rsid w:val="00B725A9"/>
    <w:rsid w:val="00B758BB"/>
    <w:rsid w:val="00B766F2"/>
    <w:rsid w:val="00B77414"/>
    <w:rsid w:val="00B77BAE"/>
    <w:rsid w:val="00B911A9"/>
    <w:rsid w:val="00B922BF"/>
    <w:rsid w:val="00B9272C"/>
    <w:rsid w:val="00B94080"/>
    <w:rsid w:val="00B94CFC"/>
    <w:rsid w:val="00B96479"/>
    <w:rsid w:val="00BA1E69"/>
    <w:rsid w:val="00BA6225"/>
    <w:rsid w:val="00BA7772"/>
    <w:rsid w:val="00BB07C8"/>
    <w:rsid w:val="00BB65CC"/>
    <w:rsid w:val="00BC062D"/>
    <w:rsid w:val="00BC1FE6"/>
    <w:rsid w:val="00BC7A86"/>
    <w:rsid w:val="00BE1BE1"/>
    <w:rsid w:val="00BE405D"/>
    <w:rsid w:val="00BE62B0"/>
    <w:rsid w:val="00BE745D"/>
    <w:rsid w:val="00BF46DE"/>
    <w:rsid w:val="00BF6545"/>
    <w:rsid w:val="00BF71B3"/>
    <w:rsid w:val="00C033E4"/>
    <w:rsid w:val="00C049D0"/>
    <w:rsid w:val="00C11502"/>
    <w:rsid w:val="00C11F7B"/>
    <w:rsid w:val="00C12386"/>
    <w:rsid w:val="00C163C9"/>
    <w:rsid w:val="00C26302"/>
    <w:rsid w:val="00C26FD8"/>
    <w:rsid w:val="00C3102E"/>
    <w:rsid w:val="00C34569"/>
    <w:rsid w:val="00C420E9"/>
    <w:rsid w:val="00C44BAA"/>
    <w:rsid w:val="00C50FA6"/>
    <w:rsid w:val="00C54196"/>
    <w:rsid w:val="00C54D73"/>
    <w:rsid w:val="00C603D0"/>
    <w:rsid w:val="00C627FD"/>
    <w:rsid w:val="00C71A45"/>
    <w:rsid w:val="00C71FDE"/>
    <w:rsid w:val="00C72704"/>
    <w:rsid w:val="00C72FC0"/>
    <w:rsid w:val="00C74960"/>
    <w:rsid w:val="00C75920"/>
    <w:rsid w:val="00C909A3"/>
    <w:rsid w:val="00C92A04"/>
    <w:rsid w:val="00CA37AF"/>
    <w:rsid w:val="00CA4C3D"/>
    <w:rsid w:val="00CA7CAA"/>
    <w:rsid w:val="00CB0AB8"/>
    <w:rsid w:val="00CB171E"/>
    <w:rsid w:val="00CB3607"/>
    <w:rsid w:val="00CC5DD6"/>
    <w:rsid w:val="00CD643D"/>
    <w:rsid w:val="00CD7226"/>
    <w:rsid w:val="00CE4188"/>
    <w:rsid w:val="00CE6716"/>
    <w:rsid w:val="00CF77B9"/>
    <w:rsid w:val="00D00ABE"/>
    <w:rsid w:val="00D010E8"/>
    <w:rsid w:val="00D031D3"/>
    <w:rsid w:val="00D059B7"/>
    <w:rsid w:val="00D07C61"/>
    <w:rsid w:val="00D124BD"/>
    <w:rsid w:val="00D16C1F"/>
    <w:rsid w:val="00D21096"/>
    <w:rsid w:val="00D214EF"/>
    <w:rsid w:val="00D221E7"/>
    <w:rsid w:val="00D24D38"/>
    <w:rsid w:val="00D32DF2"/>
    <w:rsid w:val="00D35CF7"/>
    <w:rsid w:val="00D42473"/>
    <w:rsid w:val="00D42835"/>
    <w:rsid w:val="00D43767"/>
    <w:rsid w:val="00D46A49"/>
    <w:rsid w:val="00D473A4"/>
    <w:rsid w:val="00D53867"/>
    <w:rsid w:val="00D62B87"/>
    <w:rsid w:val="00D63A53"/>
    <w:rsid w:val="00D644B6"/>
    <w:rsid w:val="00D67977"/>
    <w:rsid w:val="00D71EAB"/>
    <w:rsid w:val="00D71EF7"/>
    <w:rsid w:val="00D741B5"/>
    <w:rsid w:val="00D77EE0"/>
    <w:rsid w:val="00D81EF4"/>
    <w:rsid w:val="00D82190"/>
    <w:rsid w:val="00D82FB0"/>
    <w:rsid w:val="00D857D1"/>
    <w:rsid w:val="00D87DF7"/>
    <w:rsid w:val="00D97139"/>
    <w:rsid w:val="00D9719D"/>
    <w:rsid w:val="00DA0837"/>
    <w:rsid w:val="00DA2527"/>
    <w:rsid w:val="00DA4793"/>
    <w:rsid w:val="00DA7C6C"/>
    <w:rsid w:val="00DB0A87"/>
    <w:rsid w:val="00DB58AC"/>
    <w:rsid w:val="00DB6A32"/>
    <w:rsid w:val="00DB755E"/>
    <w:rsid w:val="00DC2F43"/>
    <w:rsid w:val="00DC450F"/>
    <w:rsid w:val="00DC476A"/>
    <w:rsid w:val="00DD1DF1"/>
    <w:rsid w:val="00DE3DAF"/>
    <w:rsid w:val="00DE4D77"/>
    <w:rsid w:val="00DE6135"/>
    <w:rsid w:val="00DE643E"/>
    <w:rsid w:val="00DF12F3"/>
    <w:rsid w:val="00DF35DE"/>
    <w:rsid w:val="00DF4027"/>
    <w:rsid w:val="00DF4758"/>
    <w:rsid w:val="00DF50C8"/>
    <w:rsid w:val="00DF5105"/>
    <w:rsid w:val="00DF7B09"/>
    <w:rsid w:val="00DF7ED9"/>
    <w:rsid w:val="00E02812"/>
    <w:rsid w:val="00E10446"/>
    <w:rsid w:val="00E10A5E"/>
    <w:rsid w:val="00E10AE7"/>
    <w:rsid w:val="00E1307E"/>
    <w:rsid w:val="00E150AA"/>
    <w:rsid w:val="00E202C4"/>
    <w:rsid w:val="00E2268C"/>
    <w:rsid w:val="00E25B16"/>
    <w:rsid w:val="00E30C47"/>
    <w:rsid w:val="00E33729"/>
    <w:rsid w:val="00E33879"/>
    <w:rsid w:val="00E34DCC"/>
    <w:rsid w:val="00E358FB"/>
    <w:rsid w:val="00E36EEA"/>
    <w:rsid w:val="00E3750F"/>
    <w:rsid w:val="00E40D1E"/>
    <w:rsid w:val="00E42575"/>
    <w:rsid w:val="00E430EC"/>
    <w:rsid w:val="00E43256"/>
    <w:rsid w:val="00E51ACE"/>
    <w:rsid w:val="00E568A4"/>
    <w:rsid w:val="00E619E7"/>
    <w:rsid w:val="00E61EC6"/>
    <w:rsid w:val="00E625AE"/>
    <w:rsid w:val="00E62C51"/>
    <w:rsid w:val="00E65D69"/>
    <w:rsid w:val="00E661C8"/>
    <w:rsid w:val="00E67E3D"/>
    <w:rsid w:val="00E73387"/>
    <w:rsid w:val="00E7562D"/>
    <w:rsid w:val="00E76343"/>
    <w:rsid w:val="00E8100A"/>
    <w:rsid w:val="00E8492F"/>
    <w:rsid w:val="00E97A18"/>
    <w:rsid w:val="00EA0262"/>
    <w:rsid w:val="00EA228C"/>
    <w:rsid w:val="00EA3063"/>
    <w:rsid w:val="00EB1015"/>
    <w:rsid w:val="00EB2717"/>
    <w:rsid w:val="00EB559D"/>
    <w:rsid w:val="00EB645C"/>
    <w:rsid w:val="00ED17E1"/>
    <w:rsid w:val="00ED1BD5"/>
    <w:rsid w:val="00ED521C"/>
    <w:rsid w:val="00EE20DA"/>
    <w:rsid w:val="00EE2E69"/>
    <w:rsid w:val="00EF1A6C"/>
    <w:rsid w:val="00EF5DB8"/>
    <w:rsid w:val="00EF6FE9"/>
    <w:rsid w:val="00F10984"/>
    <w:rsid w:val="00F267D0"/>
    <w:rsid w:val="00F379CA"/>
    <w:rsid w:val="00F41DBF"/>
    <w:rsid w:val="00F44F1C"/>
    <w:rsid w:val="00F47D53"/>
    <w:rsid w:val="00F51253"/>
    <w:rsid w:val="00F51AEC"/>
    <w:rsid w:val="00F52983"/>
    <w:rsid w:val="00F545A1"/>
    <w:rsid w:val="00F54D95"/>
    <w:rsid w:val="00F630BD"/>
    <w:rsid w:val="00F64D25"/>
    <w:rsid w:val="00F74C1F"/>
    <w:rsid w:val="00F77AFA"/>
    <w:rsid w:val="00F82534"/>
    <w:rsid w:val="00F840A6"/>
    <w:rsid w:val="00F858A8"/>
    <w:rsid w:val="00F912F1"/>
    <w:rsid w:val="00F95818"/>
    <w:rsid w:val="00FA03C5"/>
    <w:rsid w:val="00FB1F97"/>
    <w:rsid w:val="00FB38B4"/>
    <w:rsid w:val="00FB48A6"/>
    <w:rsid w:val="00FD17BE"/>
    <w:rsid w:val="00FD41DB"/>
    <w:rsid w:val="00FD733A"/>
    <w:rsid w:val="00FE132D"/>
    <w:rsid w:val="00FE29D8"/>
    <w:rsid w:val="00FE31EB"/>
    <w:rsid w:val="00FE4AEE"/>
    <w:rsid w:val="00FE50E2"/>
    <w:rsid w:val="00FE644B"/>
    <w:rsid w:val="00FE77F8"/>
    <w:rsid w:val="00FE7DDC"/>
    <w:rsid w:val="00FF1039"/>
    <w:rsid w:val="00FF3F9C"/>
    <w:rsid w:val="00FF591B"/>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6160CAA"/>
  <w15:chartTrackingRefBased/>
  <w15:docId w15:val="{0653D587-1CA3-AB47-9715-61C0D74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178E"/>
    <w:pPr>
      <w:spacing w:line="370" w:lineRule="atLeast"/>
      <w:jc w:val="both"/>
    </w:pPr>
    <w:rPr>
      <w:rFonts w:ascii="Arial" w:hAnsi="Arial"/>
      <w:sz w:val="24"/>
      <w:szCs w:val="24"/>
      <w:lang w:val="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spacing w:line="240" w:lineRule="auto"/>
      <w:jc w:val="left"/>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spacing w:line="240" w:lineRule="auto"/>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jc w:val="lef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spacing w:line="240" w:lineRule="auto"/>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spacing w:line="240" w:lineRule="auto"/>
      <w:jc w:val="left"/>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semiHidden/>
    <w:unhideWhenUsed/>
    <w:rsid w:val="007244BB"/>
    <w:pPr>
      <w:spacing w:before="100" w:beforeAutospacing="1" w:after="100" w:afterAutospacing="1" w:line="240" w:lineRule="auto"/>
      <w:jc w:val="left"/>
    </w:pPr>
    <w:rPr>
      <w:rFonts w:ascii="Times New Roman" w:hAnsi="Times New Roman"/>
    </w:r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spacing w:line="240" w:lineRule="auto"/>
      <w:ind w:left="720"/>
      <w:jc w:val="left"/>
    </w:pPr>
    <w:rPr>
      <w:rFonts w:ascii="Times New Roman" w:eastAsia="Calibri" w:hAnsi="Times New Roman"/>
      <w:lang w:val="de-AT" w:eastAsia="de-AT"/>
    </w:rPr>
  </w:style>
  <w:style w:type="paragraph" w:styleId="Textkrper">
    <w:name w:val="Body Text"/>
    <w:basedOn w:val="Standard"/>
    <w:link w:val="TextkrperZchn"/>
    <w:unhideWhenUsed/>
    <w:rsid w:val="00DF50C8"/>
    <w:pPr>
      <w:spacing w:line="240" w:lineRule="auto"/>
      <w:jc w:val="center"/>
    </w:pPr>
    <w:rPr>
      <w:rFonts w:ascii="Times New Roman" w:hAnsi="Times New Roman"/>
      <w:b/>
      <w:szCs w:val="20"/>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jc w:val="left"/>
    </w:pPr>
    <w:rPr>
      <w:rFonts w:ascii="Gill Sans" w:eastAsia="Calibri" w:hAnsi="Gill Sans"/>
      <w:lang w:val="de-AT" w:eastAsia="en-US"/>
    </w:rPr>
  </w:style>
  <w:style w:type="character" w:customStyle="1" w:styleId="FuzeileZchn">
    <w:name w:val="Fußzeile Zchn"/>
    <w:link w:val="Fuzeile"/>
    <w:rsid w:val="00131685"/>
    <w:rPr>
      <w:rFonts w:ascii="Arial Narrow" w:hAnsi="Arial Narrow"/>
      <w:i/>
      <w:lang w:val="de-DE" w:eastAsia="de-DE"/>
    </w:rPr>
  </w:style>
  <w:style w:type="character" w:customStyle="1" w:styleId="currency">
    <w:name w:val="currency"/>
    <w:rsid w:val="002F72FA"/>
  </w:style>
  <w:style w:type="character" w:customStyle="1" w:styleId="NichtaufgelsteErwhnung1">
    <w:name w:val="Nicht aufgelöste Erwähnung1"/>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line="240" w:lineRule="auto"/>
      <w:jc w:val="left"/>
    </w:pPr>
    <w:rPr>
      <w:rFonts w:ascii="Times New Roman" w:hAnsi="Times New Roman"/>
      <w:lang w:val="de-AT"/>
    </w:rPr>
  </w:style>
  <w:style w:type="character" w:styleId="BesuchterLink">
    <w:name w:val="FollowedHyperlink"/>
    <w:basedOn w:val="Absatz-Standardschriftart"/>
    <w:rsid w:val="00637988"/>
    <w:rPr>
      <w:color w:val="954F72" w:themeColor="followedHyperlink"/>
      <w:u w:val="single"/>
    </w:rPr>
  </w:style>
  <w:style w:type="paragraph" w:customStyle="1" w:styleId="xmsolistparagraph">
    <w:name w:val="xmsolistparagraph"/>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smalltext">
    <w:name w:val="smalltext"/>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paragraph">
    <w:name w:val="paragraph"/>
    <w:basedOn w:val="Standard"/>
    <w:rsid w:val="00340069"/>
    <w:pPr>
      <w:spacing w:before="100" w:beforeAutospacing="1" w:after="100" w:afterAutospacing="1" w:line="240" w:lineRule="auto"/>
      <w:jc w:val="left"/>
    </w:pPr>
    <w:rPr>
      <w:rFonts w:ascii="Times New Roman" w:hAnsi="Times New Roman"/>
      <w:lang w:val="de-AT"/>
    </w:rPr>
  </w:style>
  <w:style w:type="character" w:customStyle="1" w:styleId="normaltextrun">
    <w:name w:val="normaltextrun"/>
    <w:basedOn w:val="Absatz-Standardschriftart"/>
    <w:rsid w:val="00340069"/>
  </w:style>
  <w:style w:type="character" w:customStyle="1" w:styleId="eop">
    <w:name w:val="eop"/>
    <w:basedOn w:val="Absatz-Standardschriftart"/>
    <w:rsid w:val="0034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19935119">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0225890">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44013096">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300693128">
      <w:bodyDiv w:val="1"/>
      <w:marLeft w:val="0"/>
      <w:marRight w:val="0"/>
      <w:marTop w:val="0"/>
      <w:marBottom w:val="0"/>
      <w:divBdr>
        <w:top w:val="none" w:sz="0" w:space="0" w:color="auto"/>
        <w:left w:val="none" w:sz="0" w:space="0" w:color="auto"/>
        <w:bottom w:val="none" w:sz="0" w:space="0" w:color="auto"/>
        <w:right w:val="none" w:sz="0" w:space="0" w:color="auto"/>
      </w:divBdr>
    </w:div>
    <w:div w:id="301807596">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8643953">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43106527">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755134905">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3636194">
      <w:bodyDiv w:val="1"/>
      <w:marLeft w:val="0"/>
      <w:marRight w:val="0"/>
      <w:marTop w:val="0"/>
      <w:marBottom w:val="0"/>
      <w:divBdr>
        <w:top w:val="none" w:sz="0" w:space="0" w:color="auto"/>
        <w:left w:val="none" w:sz="0" w:space="0" w:color="auto"/>
        <w:bottom w:val="none" w:sz="0" w:space="0" w:color="auto"/>
        <w:right w:val="none" w:sz="0" w:space="0" w:color="auto"/>
      </w:divBdr>
    </w:div>
    <w:div w:id="895510019">
      <w:bodyDiv w:val="1"/>
      <w:marLeft w:val="0"/>
      <w:marRight w:val="0"/>
      <w:marTop w:val="0"/>
      <w:marBottom w:val="0"/>
      <w:divBdr>
        <w:top w:val="none" w:sz="0" w:space="0" w:color="auto"/>
        <w:left w:val="none" w:sz="0" w:space="0" w:color="auto"/>
        <w:bottom w:val="none" w:sz="0" w:space="0" w:color="auto"/>
        <w:right w:val="none" w:sz="0" w:space="0" w:color="auto"/>
      </w:divBdr>
      <w:divsChild>
        <w:div w:id="42823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197232238">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13621656">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35202483">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11675247">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8369459">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6392238">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39791948">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325437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ashohesalve.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8525-E94F-48D5-98DF-32AC4268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4195</CharactersWithSpaces>
  <SharedDoc>false</SharedDoc>
  <HLinks>
    <vt:vector size="12" baseType="variant">
      <vt:variant>
        <vt:i4>7405630</vt:i4>
      </vt:variant>
      <vt:variant>
        <vt:i4>0</vt:i4>
      </vt:variant>
      <vt:variant>
        <vt:i4>0</vt:i4>
      </vt:variant>
      <vt:variant>
        <vt:i4>5</vt:i4>
      </vt:variant>
      <vt:variant>
        <vt:lpwstr>https://www.dasbayrischzell.de/de/familienurlaub/move-learn</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Philipp Zelger</cp:lastModifiedBy>
  <cp:revision>2</cp:revision>
  <cp:lastPrinted>2008-09-16T14:36:00Z</cp:lastPrinted>
  <dcterms:created xsi:type="dcterms:W3CDTF">2024-12-27T10:27:00Z</dcterms:created>
  <dcterms:modified xsi:type="dcterms:W3CDTF">2024-12-27T10:27:00Z</dcterms:modified>
</cp:coreProperties>
</file>